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C" w:rsidRPr="003F0FD9" w:rsidRDefault="0018187C">
      <w:pPr>
        <w:pStyle w:val="Body"/>
        <w:rPr>
          <w:rFonts w:ascii="Lato" w:eastAsia="Arial Black" w:hAnsi="Lato" w:cs="Arial Black"/>
          <w:color w:val="auto"/>
          <w:sz w:val="80"/>
          <w:szCs w:val="78"/>
        </w:rPr>
      </w:pPr>
    </w:p>
    <w:p w:rsidR="0018187C" w:rsidRPr="003F0FD9" w:rsidRDefault="003015C4">
      <w:pPr>
        <w:pStyle w:val="Body"/>
        <w:rPr>
          <w:rFonts w:ascii="Lato" w:eastAsia="Arial Black" w:hAnsi="Lato" w:cs="Arial Black"/>
          <w:color w:val="auto"/>
          <w:sz w:val="50"/>
          <w:szCs w:val="48"/>
        </w:rPr>
      </w:pPr>
      <w:r w:rsidRPr="003F0FD9">
        <w:rPr>
          <w:rFonts w:ascii="Lato" w:hAnsi="Lato"/>
          <w:noProof/>
          <w:color w:val="auto"/>
          <w:sz w:val="24"/>
        </w:rPr>
        <mc:AlternateContent>
          <mc:Choice Requires="wps">
            <w:drawing>
              <wp:anchor distT="152400" distB="152400" distL="152400" distR="152400" simplePos="0" relativeHeight="251657216" behindDoc="0" locked="0" layoutInCell="1" allowOverlap="1" wp14:anchorId="100A3131" wp14:editId="720DF113">
                <wp:simplePos x="0" y="0"/>
                <wp:positionH relativeFrom="margin">
                  <wp:posOffset>-495935</wp:posOffset>
                </wp:positionH>
                <wp:positionV relativeFrom="line">
                  <wp:posOffset>445135</wp:posOffset>
                </wp:positionV>
                <wp:extent cx="5400040" cy="6506845"/>
                <wp:effectExtent l="0" t="0" r="0" b="0"/>
                <wp:wrapThrough wrapText="bothSides">
                  <wp:wrapPolygon edited="0">
                    <wp:start x="0" y="0"/>
                    <wp:lineTo x="0" y="21501"/>
                    <wp:lineTo x="21488" y="21501"/>
                    <wp:lineTo x="21488" y="0"/>
                    <wp:lineTo x="0" y="0"/>
                  </wp:wrapPolygon>
                </wp:wrapThrough>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6506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9019CE" w:rsidRDefault="009019CE" w:rsidP="0080211C">
                            <w:pPr>
                              <w:pStyle w:val="Body"/>
                              <w:rPr>
                                <w:rFonts w:ascii="Arial Black" w:hAnsi="Arial Black"/>
                                <w:color w:val="7F7F7F"/>
                                <w:sz w:val="72"/>
                                <w:szCs w:val="86"/>
                                <w:lang w:val="es-ES_tradnl"/>
                              </w:rPr>
                            </w:pPr>
                            <w:r w:rsidRPr="00614BC3">
                              <w:rPr>
                                <w:rFonts w:ascii="Arial Black" w:hAnsi="Arial Black"/>
                                <w:color w:val="7F7F7F"/>
                                <w:sz w:val="72"/>
                                <w:szCs w:val="86"/>
                                <w:lang w:val="es-ES_tradnl"/>
                              </w:rPr>
                              <w:t>Términos de Referencia de la Evaluación de Consistencia y Resultados</w:t>
                            </w:r>
                          </w:p>
                          <w:p w:rsidR="009019CE" w:rsidRDefault="009019CE" w:rsidP="0080211C">
                            <w:pPr>
                              <w:pStyle w:val="Body"/>
                              <w:rPr>
                                <w:rFonts w:ascii="Arial Black" w:hAnsi="Arial Black"/>
                                <w:color w:val="7F7F7F"/>
                                <w:sz w:val="72"/>
                                <w:szCs w:val="86"/>
                                <w:lang w:val="es-ES_tradnl"/>
                              </w:rPr>
                            </w:pPr>
                            <w:r>
                              <w:rPr>
                                <w:rFonts w:ascii="Arial Black" w:hAnsi="Arial Black"/>
                                <w:color w:val="7F7F7F"/>
                                <w:sz w:val="72"/>
                                <w:szCs w:val="86"/>
                                <w:lang w:val="es-ES_tradnl"/>
                              </w:rPr>
                              <w:t>FAISM Y FORTAMUN</w:t>
                            </w:r>
                          </w:p>
                          <w:p w:rsidR="009019CE" w:rsidRPr="00614BC3" w:rsidRDefault="009019CE" w:rsidP="0080211C">
                            <w:pPr>
                              <w:pStyle w:val="Body"/>
                              <w:rPr>
                                <w:rFonts w:ascii="Arial Black" w:hAnsi="Arial Black"/>
                                <w:color w:val="7F7F7F"/>
                                <w:sz w:val="72"/>
                                <w:szCs w:val="86"/>
                                <w:lang w:val="es-ES_tradnl"/>
                              </w:rPr>
                            </w:pPr>
                            <w:r>
                              <w:rPr>
                                <w:rFonts w:ascii="Arial Black" w:hAnsi="Arial Black"/>
                                <w:color w:val="7F7F7F"/>
                                <w:sz w:val="72"/>
                                <w:szCs w:val="86"/>
                                <w:lang w:val="es-ES_tradnl"/>
                              </w:rPr>
                              <w:t>2017</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A3131" id="Rectangle 11" o:spid="_x0000_s1026" style="position:absolute;margin-left:-39.05pt;margin-top:35.05pt;width:425.2pt;height:512.3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yU3QIAAF0GAAAOAAAAZHJzL2Uyb0RvYy54bWysVVtvmzAUfp+0/2D5nWJSbkElVXNhmtRt&#10;1br9AAdMsAY2s90m3bT/vmOTpCTdw7SOB+RjH46/7zsXrq53XYsemdJcihwHFwQjJkpZcbHJ8dcv&#10;hZdipA0VFW2lYDl+Yhpfz96+udr2GZvIRrYVUwiCCJ1t+xw3xvSZ7+uyYR3VF7JnAg5rqTpqwFQb&#10;v1J0C9G71p8QEvtbqapeyZJpDbvL4RDPXPy6ZqX5VNeaGdTmGLAZ91buvbZvf3ZFs42ifcPLPQz6&#10;Dyg6ygVcegy1pIaiB8VfhOp4qaSWtbkoZefLuuYlcxyATUDO2Nw3tGeOC4ij+6NM+v+FLT8+3inE&#10;qxxHGAnaQYo+g2hUbFqGgsDqs+11Bm73/Z2yDHV/K8tvGg78kxNraPBB6+0HWUEc+mCk02RXq85+&#10;CWzRzkn/dJSe7QwqYTMKCSEhZKiEszgicRpG9nKfZofPe6XNOyY7ZBc5VgDThaePt9oMrgcXe5uQ&#10;BW9b2KdZK042IOaww1yBDF/TDKDA0npaUC55P6dkukpXaeiFk3jlhWS59G6KRejFRZBEy8vlYrEM&#10;flkUQZg1vKqYsJceCikI/y5R+5IeSuBYSlq2vLLhLCStNutFq9AjhUIu3LOXZ+Tmn8Jw6gGXM0rB&#10;JCTzydQr4jTxwiKMvGlCUo8E0/k0JuE0XBanlG65YK+nhLYwHyYJIS5pI9Rn5KAO4HlJjmYdNzAr&#10;Wt7l2FbL4ESzhtFqJSqXaUN5O6xHWlj8f9bipohIEl6mXpJEl154uSLePC0W3s0iiONkNV/MV2fp&#10;XbmS0a+XwyVlVH8jvPs7niFDwR6K0/WcbbOhL81uvQPitvfWsnqC7lMSegP6CGYyLBqpfmC0hfmW&#10;Y/39gSqGUftewACJSAoCIjM21NhYjw0qSgiVY4PRsFyYYYg+9IpvGrgpcGkV8ga6vuauH59RARVr&#10;wAxzpPbz1g7Jse28nv8Ks98AAAD//wMAUEsDBBQABgAIAAAAIQAVMEH43wAAAAsBAAAPAAAAZHJz&#10;L2Rvd25yZXYueG1sTI/BTsMwDIbvSLxDZCQuaEtWoO1K02lCQpN224B71pi20DhVk27l7TEnOFmW&#10;P/3/53Izu16ccQydJw2rpQKBVHvbUaPh7fVlkYMI0ZA1vSfU8I0BNtX1VWkK6y90wPMxNoJDKBRG&#10;QxvjUEgZ6hadCUs/IPHtw4/ORF7HRtrRXDjc9TJRKpXOdMQNrRnwucX66zg5LtlNzbtJtuvxkfLP&#10;NN3t413ca317M2+fQESc4x8Mv/qsDhU7nfxENohewyLLV4xqyBRPBrIsuQdxYlKtH3KQVSn//1D9&#10;AAAA//8DAFBLAQItABQABgAIAAAAIQC2gziS/gAAAOEBAAATAAAAAAAAAAAAAAAAAAAAAABbQ29u&#10;dGVudF9UeXBlc10ueG1sUEsBAi0AFAAGAAgAAAAhADj9If/WAAAAlAEAAAsAAAAAAAAAAAAAAAAA&#10;LwEAAF9yZWxzLy5yZWxzUEsBAi0AFAAGAAgAAAAhAOOpfJTdAgAAXQYAAA4AAAAAAAAAAAAAAAAA&#10;LgIAAGRycy9lMm9Eb2MueG1sUEsBAi0AFAAGAAgAAAAhABUwQfjfAAAACwEAAA8AAAAAAAAAAAAA&#10;AAAANwUAAGRycy9kb3ducmV2LnhtbFBLBQYAAAAABAAEAPMAAABDBgAAAAA=&#10;" filled="f" stroked="f" strokeweight="1pt">
                <v:stroke miterlimit="4"/>
                <v:path arrowok="t"/>
                <v:textbox inset="4pt,4pt,4pt,4pt">
                  <w:txbxContent>
                    <w:p w:rsidR="009019CE" w:rsidRDefault="009019CE" w:rsidP="0080211C">
                      <w:pPr>
                        <w:pStyle w:val="Body"/>
                        <w:rPr>
                          <w:rFonts w:ascii="Arial Black" w:hAnsi="Arial Black"/>
                          <w:color w:val="7F7F7F"/>
                          <w:sz w:val="72"/>
                          <w:szCs w:val="86"/>
                          <w:lang w:val="es-ES_tradnl"/>
                        </w:rPr>
                      </w:pPr>
                      <w:r w:rsidRPr="00614BC3">
                        <w:rPr>
                          <w:rFonts w:ascii="Arial Black" w:hAnsi="Arial Black"/>
                          <w:color w:val="7F7F7F"/>
                          <w:sz w:val="72"/>
                          <w:szCs w:val="86"/>
                          <w:lang w:val="es-ES_tradnl"/>
                        </w:rPr>
                        <w:t>Términos de Referencia de la Evaluación de Consistencia y Resultados</w:t>
                      </w:r>
                    </w:p>
                    <w:p w:rsidR="009019CE" w:rsidRDefault="009019CE" w:rsidP="0080211C">
                      <w:pPr>
                        <w:pStyle w:val="Body"/>
                        <w:rPr>
                          <w:rFonts w:ascii="Arial Black" w:hAnsi="Arial Black"/>
                          <w:color w:val="7F7F7F"/>
                          <w:sz w:val="72"/>
                          <w:szCs w:val="86"/>
                          <w:lang w:val="es-ES_tradnl"/>
                        </w:rPr>
                      </w:pPr>
                      <w:r>
                        <w:rPr>
                          <w:rFonts w:ascii="Arial Black" w:hAnsi="Arial Black"/>
                          <w:color w:val="7F7F7F"/>
                          <w:sz w:val="72"/>
                          <w:szCs w:val="86"/>
                          <w:lang w:val="es-ES_tradnl"/>
                        </w:rPr>
                        <w:t>FAISM Y FORTAMUN</w:t>
                      </w:r>
                    </w:p>
                    <w:p w:rsidR="009019CE" w:rsidRPr="00614BC3" w:rsidRDefault="009019CE" w:rsidP="0080211C">
                      <w:pPr>
                        <w:pStyle w:val="Body"/>
                        <w:rPr>
                          <w:rFonts w:ascii="Arial Black" w:hAnsi="Arial Black"/>
                          <w:color w:val="7F7F7F"/>
                          <w:sz w:val="72"/>
                          <w:szCs w:val="86"/>
                          <w:lang w:val="es-ES_tradnl"/>
                        </w:rPr>
                      </w:pPr>
                      <w:r>
                        <w:rPr>
                          <w:rFonts w:ascii="Arial Black" w:hAnsi="Arial Black"/>
                          <w:color w:val="7F7F7F"/>
                          <w:sz w:val="72"/>
                          <w:szCs w:val="86"/>
                          <w:lang w:val="es-ES_tradnl"/>
                        </w:rPr>
                        <w:t>2017</w:t>
                      </w:r>
                    </w:p>
                  </w:txbxContent>
                </v:textbox>
                <w10:wrap type="through" anchorx="margin" anchory="line"/>
              </v:rect>
            </w:pict>
          </mc:Fallback>
        </mc:AlternateContent>
      </w:r>
    </w:p>
    <w:p w:rsidR="0018187C" w:rsidRPr="003F0FD9" w:rsidRDefault="0018187C">
      <w:pPr>
        <w:pStyle w:val="Body"/>
        <w:rPr>
          <w:rFonts w:ascii="Lato" w:eastAsia="Arial Black" w:hAnsi="Lato" w:cs="Arial Black"/>
          <w:color w:val="auto"/>
          <w:sz w:val="30"/>
          <w:szCs w:val="28"/>
        </w:rPr>
      </w:pPr>
    </w:p>
    <w:p w:rsidR="0018187C" w:rsidRPr="003F0FD9" w:rsidRDefault="0018187C">
      <w:pPr>
        <w:pStyle w:val="Body"/>
        <w:rPr>
          <w:rFonts w:ascii="Lato" w:eastAsia="Arial Black" w:hAnsi="Lato" w:cs="Arial Black"/>
          <w:color w:val="auto"/>
          <w:sz w:val="30"/>
          <w:szCs w:val="28"/>
        </w:rPr>
      </w:pPr>
    </w:p>
    <w:p w:rsidR="0018187C" w:rsidRPr="003F0FD9" w:rsidRDefault="0018187C">
      <w:pPr>
        <w:pStyle w:val="Body"/>
        <w:rPr>
          <w:rFonts w:ascii="Lato" w:eastAsia="Arial Black" w:hAnsi="Lato" w:cs="Arial Black"/>
          <w:color w:val="auto"/>
          <w:sz w:val="30"/>
          <w:szCs w:val="28"/>
        </w:rPr>
      </w:pPr>
    </w:p>
    <w:p w:rsidR="0018187C" w:rsidRPr="003F0FD9" w:rsidRDefault="0018187C">
      <w:pPr>
        <w:pStyle w:val="Body"/>
        <w:rPr>
          <w:rFonts w:ascii="Lato" w:eastAsia="Arial Black" w:hAnsi="Lato" w:cs="Arial Black"/>
          <w:color w:val="auto"/>
          <w:sz w:val="30"/>
          <w:szCs w:val="28"/>
        </w:rPr>
      </w:pPr>
    </w:p>
    <w:p w:rsidR="0018187C" w:rsidRPr="003F0FD9" w:rsidRDefault="0018187C">
      <w:pPr>
        <w:pStyle w:val="Body"/>
        <w:rPr>
          <w:rFonts w:ascii="Lato" w:eastAsia="Arial Black" w:hAnsi="Lato" w:cs="Arial Black"/>
          <w:color w:val="auto"/>
          <w:sz w:val="30"/>
          <w:szCs w:val="28"/>
        </w:rPr>
      </w:pPr>
    </w:p>
    <w:p w:rsidR="0080211C" w:rsidRPr="003F0FD9" w:rsidRDefault="0080211C" w:rsidP="0080211C">
      <w:pPr>
        <w:pStyle w:val="Body"/>
        <w:rPr>
          <w:rFonts w:ascii="Lato" w:hAnsi="Lato"/>
          <w:color w:val="auto"/>
          <w:sz w:val="24"/>
        </w:rPr>
      </w:pPr>
    </w:p>
    <w:p w:rsidR="0080211C" w:rsidRPr="003F0FD9" w:rsidRDefault="0080211C" w:rsidP="0080211C">
      <w:pPr>
        <w:pStyle w:val="Body"/>
        <w:rPr>
          <w:rFonts w:ascii="Lato" w:eastAsia="Arial Black" w:hAnsi="Lato" w:cs="Arial Black"/>
          <w:color w:val="auto"/>
          <w:sz w:val="124"/>
          <w:szCs w:val="122"/>
          <w:u w:val="single"/>
        </w:rPr>
      </w:pPr>
    </w:p>
    <w:p w:rsidR="0080211C" w:rsidRPr="003F0FD9" w:rsidRDefault="0080211C" w:rsidP="0080211C">
      <w:pPr>
        <w:pStyle w:val="Body"/>
        <w:rPr>
          <w:rFonts w:ascii="Lato" w:eastAsia="Arial Black" w:hAnsi="Lato" w:cs="Arial Black"/>
          <w:color w:val="auto"/>
          <w:sz w:val="50"/>
          <w:szCs w:val="48"/>
        </w:rPr>
      </w:pPr>
    </w:p>
    <w:p w:rsidR="0080211C" w:rsidRPr="003F0FD9" w:rsidRDefault="0080211C" w:rsidP="0080211C">
      <w:pPr>
        <w:pStyle w:val="Body"/>
        <w:rPr>
          <w:rFonts w:ascii="Lato" w:eastAsia="Arial Black" w:hAnsi="Lato" w:cs="Arial Black"/>
          <w:color w:val="auto"/>
          <w:sz w:val="50"/>
          <w:szCs w:val="4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eastAsia="Arial Black" w:hAnsi="Lato" w:cs="Arial Black"/>
          <w:color w:val="auto"/>
          <w:sz w:val="30"/>
          <w:szCs w:val="28"/>
        </w:rPr>
      </w:pPr>
    </w:p>
    <w:p w:rsidR="0080211C" w:rsidRPr="003F0FD9" w:rsidRDefault="0080211C" w:rsidP="0080211C">
      <w:pPr>
        <w:pStyle w:val="Body"/>
        <w:rPr>
          <w:rFonts w:ascii="Lato" w:hAnsi="Lato" w:cs="Times New Roman"/>
          <w:color w:val="auto"/>
          <w:szCs w:val="20"/>
        </w:rPr>
      </w:pPr>
    </w:p>
    <w:p w:rsidR="0018187C" w:rsidRPr="003F0FD9" w:rsidRDefault="00480074">
      <w:pPr>
        <w:pStyle w:val="Body"/>
        <w:rPr>
          <w:rFonts w:ascii="Lato" w:eastAsia="Arial Black" w:hAnsi="Lato" w:cs="Arial Black"/>
          <w:color w:val="auto"/>
          <w:sz w:val="30"/>
          <w:szCs w:val="28"/>
        </w:rPr>
      </w:pPr>
      <w:r w:rsidRPr="003F0FD9">
        <w:rPr>
          <w:rFonts w:ascii="Lato" w:eastAsia="Arial Black" w:hAnsi="Lato" w:cs="Arial Black"/>
          <w:noProof/>
          <w:color w:val="auto"/>
          <w:sz w:val="30"/>
          <w:szCs w:val="28"/>
        </w:rPr>
        <mc:AlternateContent>
          <mc:Choice Requires="wps">
            <w:drawing>
              <wp:anchor distT="152400" distB="152400" distL="152400" distR="152400" simplePos="0" relativeHeight="251658240" behindDoc="0" locked="0" layoutInCell="1" allowOverlap="1" wp14:anchorId="17BC3C92" wp14:editId="2B6C7B31">
                <wp:simplePos x="0" y="0"/>
                <wp:positionH relativeFrom="margin">
                  <wp:posOffset>-447040</wp:posOffset>
                </wp:positionH>
                <wp:positionV relativeFrom="line">
                  <wp:posOffset>321768</wp:posOffset>
                </wp:positionV>
                <wp:extent cx="4911725" cy="715010"/>
                <wp:effectExtent l="57150" t="38100" r="79375" b="104140"/>
                <wp:wrapThrough wrapText="bothSides">
                  <wp:wrapPolygon edited="0">
                    <wp:start x="-251" y="-1151"/>
                    <wp:lineTo x="-251" y="24171"/>
                    <wp:lineTo x="21865" y="24171"/>
                    <wp:lineTo x="21865" y="-1151"/>
                    <wp:lineTo x="-251" y="-1151"/>
                  </wp:wrapPolygon>
                </wp:wrapThrough>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725" cy="715010"/>
                        </a:xfrm>
                        <a:prstGeom prst="rect">
                          <a:avLst/>
                        </a:prstGeom>
                        <a:solidFill>
                          <a:srgbClr val="4472C4"/>
                        </a:solidFill>
                        <a:ln w="38100">
                          <a:solidFill>
                            <a:srgbClr val="F2F2F2"/>
                          </a:solidFill>
                          <a:miter lim="400000"/>
                          <a:headEnd/>
                          <a:tailEnd/>
                        </a:ln>
                        <a:effectLst>
                          <a:outerShdw blurRad="38100"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07983" id="Rectangle 15" o:spid="_x0000_s1026" style="position:absolute;margin-left:-35.2pt;margin-top:25.35pt;width:386.75pt;height:56.3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yzcgIAAN4EAAAOAAAAZHJzL2Uyb0RvYy54bWysVN9v0zAQfkfif7D8zvKj7dpGSye0UYQ0&#10;YNpAPF9tJ7FwbGO7Tcdfz9lpS8d4QrSSdZe7fL7vu7tcXe97RXbCeWl0TYuLnBKhmeFStzX9+mX9&#10;ZkGJD6A5KKNFTZ+Ep9er16+uBluJ0nRGceEIgmhfDbamXQi2yjLPOtGDvzBWaAw2xvUQ0HVtxh0M&#10;iN6rrMzzy2wwjltnmPAen96OQbpK+E0jWPjcNF4EomqKtYV0unRu4pmtrqBqHdhOskMZ8A9V9CA1&#10;XnqCuoUAZOvkC6heMme8acIFM31mmkYykTggmyL/g81jB1YkLiiOtyeZ/P+DZZ92945IXtMJJRp6&#10;bNEDiga6VYIUs6jPYH2FaY/23kWG3t4Z9t1jIHsWiY7HHLIZPhqOOLANJmmyb1wf30S2ZJ+kfzpJ&#10;L/aBMHw4XRbFvJxRwjA2L2YoRrw7g+r4tnU+vBemJ9GoqcMqEzrs7nwYU48pqUyjJF9LpZLj2s2N&#10;cmQHOAbT6by8mR7Q/Xma0mRAIRZFnifoZ0F/jrEu4/9vGL0MONBK9nhRHn8xCapOAH+nebIDSDXa&#10;SE/pGBZpVJFIdMwWIR47PpCN2roHiM1JNREuI/VyMVniWnGJczxZ5Jf5ck4JqBYXkAVHiTPhmwxd&#10;mp4o9AsFivVkfjkZ1VO2g1GX2bFarOpANjXgVE7yzipN/Y8tH2dkY/gTth9vTz3GjwIanXE/KRlw&#10;wWrqf2zBCUrUB40TvCym07iRyZnO5iU67jyyOY+AZghV04BMk3kTxi3eWifbDm8qEh9t3uLYNTJN&#10;RBzJsarDsOISJRKHhY9beu6nrN+fpdUvAAAA//8DAFBLAwQUAAYACAAAACEAtMplqd8AAAAKAQAA&#10;DwAAAGRycy9kb3ducmV2LnhtbEyPQUvEMBCF74L/IYzgbTfpVrelNl1EEEEP4urBYzYZ22IzKU12&#10;W/31jic9Du/jvW/q3eIHccIp9oE0ZGsFAskG11Or4e31flWCiMmQM0Mg1PCFEXbN+VltKhdmesHT&#10;PrWCSyhWRkOX0lhJGW2H3sR1GJE4+wiTN4nPqZVuMjOX+0FulNpKb3rihc6MeNeh/dwfvYZn+e7K&#10;B1l+D8E+9Y8bO2fl0mp9ebHc3oBIuKQ/GH71WR0adjqEI7koBg2rQl0xquFaFSAYKFSegTgwuc1z&#10;kE0t/7/Q/AAAAP//AwBQSwECLQAUAAYACAAAACEAtoM4kv4AAADhAQAAEwAAAAAAAAAAAAAAAAAA&#10;AAAAW0NvbnRlbnRfVHlwZXNdLnhtbFBLAQItABQABgAIAAAAIQA4/SH/1gAAAJQBAAALAAAAAAAA&#10;AAAAAAAAAC8BAABfcmVscy8ucmVsc1BLAQItABQABgAIAAAAIQB3msyzcgIAAN4EAAAOAAAAAAAA&#10;AAAAAAAAAC4CAABkcnMvZTJvRG9jLnhtbFBLAQItABQABgAIAAAAIQC0ymWp3wAAAAoBAAAPAAAA&#10;AAAAAAAAAAAAAMwEAABkcnMvZG93bnJldi54bWxQSwUGAAAAAAQABADzAAAA2AUAAAAA&#10;" fillcolor="#4472c4" strokecolor="#f2f2f2" strokeweight="3pt">
                <v:stroke miterlimit="4"/>
                <v:shadow on="t" color="#1f3763" opacity=".5" offset="1pt"/>
                <v:path arrowok="t"/>
                <w10:wrap type="through" anchorx="margin" anchory="line"/>
              </v:rect>
            </w:pict>
          </mc:Fallback>
        </mc:AlternateContent>
      </w:r>
    </w:p>
    <w:p w:rsidR="0018187C" w:rsidRPr="003F0FD9" w:rsidRDefault="0018187C">
      <w:pPr>
        <w:pStyle w:val="Body"/>
        <w:rPr>
          <w:rFonts w:ascii="Lato" w:eastAsia="Arial Black" w:hAnsi="Lato" w:cs="Arial Black"/>
          <w:color w:val="auto"/>
          <w:sz w:val="30"/>
          <w:szCs w:val="28"/>
        </w:rPr>
      </w:pPr>
    </w:p>
    <w:p w:rsidR="0018187C" w:rsidRPr="003F0FD9" w:rsidRDefault="00480074">
      <w:pPr>
        <w:pStyle w:val="Body"/>
        <w:rPr>
          <w:rFonts w:ascii="Lato" w:eastAsia="Arial Black" w:hAnsi="Lato" w:cs="Arial Black"/>
          <w:color w:val="auto"/>
          <w:sz w:val="30"/>
          <w:szCs w:val="28"/>
        </w:rPr>
      </w:pPr>
      <w:r w:rsidRPr="003F0FD9">
        <w:rPr>
          <w:rFonts w:ascii="Lato" w:eastAsia="Arial Black" w:hAnsi="Lato" w:cs="Arial Black"/>
          <w:noProof/>
          <w:color w:val="auto"/>
          <w:sz w:val="30"/>
          <w:szCs w:val="28"/>
        </w:rPr>
        <mc:AlternateContent>
          <mc:Choice Requires="wps">
            <w:drawing>
              <wp:anchor distT="152400" distB="152400" distL="152400" distR="152400" simplePos="0" relativeHeight="251659264" behindDoc="0" locked="0" layoutInCell="1" allowOverlap="1" wp14:anchorId="126FCCF2" wp14:editId="66162898">
                <wp:simplePos x="0" y="0"/>
                <wp:positionH relativeFrom="margin">
                  <wp:posOffset>-377825</wp:posOffset>
                </wp:positionH>
                <wp:positionV relativeFrom="line">
                  <wp:posOffset>154128</wp:posOffset>
                </wp:positionV>
                <wp:extent cx="2986405" cy="431800"/>
                <wp:effectExtent l="0" t="0" r="4445" b="0"/>
                <wp:wrapThrough wrapText="bothSides">
                  <wp:wrapPolygon edited="0">
                    <wp:start x="0" y="0"/>
                    <wp:lineTo x="0" y="20012"/>
                    <wp:lineTo x="21494" y="20012"/>
                    <wp:lineTo x="21494" y="0"/>
                    <wp:lineTo x="0" y="0"/>
                  </wp:wrapPolygon>
                </wp:wrapThrough>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640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9019CE" w:rsidRPr="005060C0" w:rsidRDefault="009019CE" w:rsidP="0080211C">
                            <w:pPr>
                              <w:pStyle w:val="Body"/>
                              <w:rPr>
                                <w:rFonts w:ascii="Times New Roman" w:hAnsi="Times New Roman" w:cs="Times New Roman"/>
                                <w:b/>
                                <w:color w:val="FFFFFF"/>
                                <w:sz w:val="32"/>
                                <w:szCs w:val="20"/>
                              </w:rPr>
                            </w:pPr>
                            <w:r>
                              <w:rPr>
                                <w:b/>
                                <w:color w:val="FFFFFF"/>
                                <w:sz w:val="36"/>
                                <w:szCs w:val="28"/>
                                <w:lang w:val="es-ES_tradnl"/>
                              </w:rPr>
                              <w:t>Julio de 2018</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CCF2" id="Rectangle 16" o:spid="_x0000_s1027" style="position:absolute;margin-left:-29.75pt;margin-top:12.15pt;width:235.15pt;height:3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Yt3QIAAGMGAAAOAAAAZHJzL2Uyb0RvYy54bWysVd1umzAUvp+0d7B8T4GEAEElUxJgmtRt&#10;1bo9gAMmWAOb2U5JN+3dd2ySNGk3aVrHheXjc3z8feeP6zf7rkX3VComeIr9Kw8jyktRMb5N8ZfP&#10;hRNjpDThFWkFpyl+oAq/Wbx+dT30CZ2IRrQVlQiccJUMfYobrfvEdVXZ0I6oK9FTDspayI5oEOXW&#10;rSQZwHvXuhPPC91ByKqXoqRKwWk2KvHC+q9rWuqPda2oRm2KAZu2q7Trxqzu4pokW0n6hpUHGOQf&#10;UHSEcXj05CojmqCdZM9cdayUQolaX5Wic0Vds5JaDsDG956wuWtITy0XCI7qT2FS/89t+eH+ViJW&#10;pXiCEScdpOgTBI3wbUuRH5r4DL1KwOyuv5WGoepvRPlVgcK90BhBgQ3aDO9FBX7ITgsbk30tO3MT&#10;2KK9Df3DKfR0r1EJh5N5HAbeDKMSdMHUjz2bG5ckx9u9VPotFR0ymxRLQGm9k/sbpQ0akhxNzGNc&#10;FKxtbXpbfnEAhuMJtfUx3iYJIIGtsTSYbO5+zL15Hudx4ASTMHcCL8ucZbEOnLDwo1k2zdbrzP9p&#10;UPhB0rCqotw8eqwjP/i7PB0qeqyAUyUp0bLKuDOQlNxu1q1E9wTquLCfSQ1QOTNzL2FYNXB5Qsmf&#10;BN5qMneKMI6coAhmzjzyYsfz56t56AXzICsuKd0wTl9OCQ0wHiYRpNXy+SM5z37PyZGkYxpGRcs6&#10;KJCTEUkaSqqcVzbTmrB23J/FwuD/fSyWxcyLgmnsRNFs6gTT3HNWcbF2lms/DKN8tV7lT9Kb25JR&#10;Lw+HTcpZ/Z3hPbzxCBmyfCxO23Kmy8a21PvN3javf2zUjageoAelgBaBeQeTGTaNkN8xGmDKpVh9&#10;2xFJMWrfcRgjM880GtLngjwXNucC4SW4SrHGaNyu9ThKd71k2wZe8m12uVhC79fMtqWZCyMqYGQE&#10;mGSW22HqmlF5Llurx3/D4hcAAAD//wMAUEsDBBQABgAIAAAAIQAcfP3H3gAAAAkBAAAPAAAAZHJz&#10;L2Rvd25yZXYueG1sTI/BTsMwEETvSPyDtUhcUOs0baImxKkqJFSpNwrc3XhJAvE6sp02/D3LCY6r&#10;fZp5U+1mO4gL+tA7UrBaJiCQGmd6ahW8vT4vtiBC1GT04AgVfGOAXX17U+nSuCu94OUUW8EhFEqt&#10;oItxLKUMTYdWh6Ubkfj34bzVkU/fSuP1lcPtINMkyaXVPXFDp0d86rD5Ok2WSw5T+67TfeEz2n7m&#10;+eEYH+JRqfu7ef8IIuIc/2D41Wd1qNnp7CYyQQwKFlmRMaog3axBMLBZJbzlrKBI1yDrSv5fUP8A&#10;AAD//wMAUEsBAi0AFAAGAAgAAAAhALaDOJL+AAAA4QEAABMAAAAAAAAAAAAAAAAAAAAAAFtDb250&#10;ZW50X1R5cGVzXS54bWxQSwECLQAUAAYACAAAACEAOP0h/9YAAACUAQAACwAAAAAAAAAAAAAAAAAv&#10;AQAAX3JlbHMvLnJlbHNQSwECLQAUAAYACAAAACEA9wtWLd0CAABjBgAADgAAAAAAAAAAAAAAAAAu&#10;AgAAZHJzL2Uyb0RvYy54bWxQSwECLQAUAAYACAAAACEAHHz9x94AAAAJAQAADwAAAAAAAAAAAAAA&#10;AAA3BQAAZHJzL2Rvd25yZXYueG1sUEsFBgAAAAAEAAQA8wAAAEIGAAAAAA==&#10;" filled="f" stroked="f" strokeweight="1pt">
                <v:stroke miterlimit="4"/>
                <v:path arrowok="t"/>
                <v:textbox inset="4pt,4pt,4pt,4pt">
                  <w:txbxContent>
                    <w:p w:rsidR="009019CE" w:rsidRPr="005060C0" w:rsidRDefault="009019CE" w:rsidP="0080211C">
                      <w:pPr>
                        <w:pStyle w:val="Body"/>
                        <w:rPr>
                          <w:rFonts w:ascii="Times New Roman" w:hAnsi="Times New Roman" w:cs="Times New Roman"/>
                          <w:b/>
                          <w:color w:val="FFFFFF"/>
                          <w:sz w:val="32"/>
                          <w:szCs w:val="20"/>
                        </w:rPr>
                      </w:pPr>
                      <w:r>
                        <w:rPr>
                          <w:b/>
                          <w:color w:val="FFFFFF"/>
                          <w:sz w:val="36"/>
                          <w:szCs w:val="28"/>
                          <w:lang w:val="es-ES_tradnl"/>
                        </w:rPr>
                        <w:t>Julio de 2018</w:t>
                      </w:r>
                    </w:p>
                  </w:txbxContent>
                </v:textbox>
                <w10:wrap type="through" anchorx="margin" anchory="line"/>
              </v:rect>
            </w:pict>
          </mc:Fallback>
        </mc:AlternateContent>
      </w:r>
    </w:p>
    <w:p w:rsidR="0080211C" w:rsidRPr="003F0FD9" w:rsidRDefault="0080211C" w:rsidP="0080211C">
      <w:pPr>
        <w:rPr>
          <w:rFonts w:ascii="Lato" w:hAnsi="Lato"/>
          <w:sz w:val="26"/>
          <w:lang w:val="es-MX"/>
        </w:rPr>
      </w:pPr>
    </w:p>
    <w:p w:rsidR="0018187C" w:rsidRPr="003F0FD9" w:rsidRDefault="0018187C" w:rsidP="0080211C">
      <w:pPr>
        <w:rPr>
          <w:rFonts w:ascii="Lato" w:hAnsi="Lato"/>
          <w:sz w:val="26"/>
          <w:lang w:val="es-MX"/>
        </w:rPr>
      </w:pPr>
    </w:p>
    <w:p w:rsidR="00E766E1" w:rsidRPr="003F0FD9" w:rsidRDefault="00E766E1" w:rsidP="0080211C">
      <w:pPr>
        <w:rPr>
          <w:rFonts w:ascii="Lato" w:hAnsi="Lato"/>
          <w:sz w:val="26"/>
          <w:lang w:val="es-MX"/>
        </w:rPr>
      </w:pPr>
    </w:p>
    <w:p w:rsidR="00E766E1" w:rsidRPr="003F0FD9" w:rsidRDefault="00E766E1" w:rsidP="0080211C">
      <w:pPr>
        <w:rPr>
          <w:rFonts w:ascii="Lato" w:hAnsi="Lato"/>
          <w:sz w:val="26"/>
          <w:lang w:val="es-MX"/>
        </w:rPr>
      </w:pPr>
    </w:p>
    <w:p w:rsidR="0083797C" w:rsidRPr="003F0FD9" w:rsidRDefault="0083797C" w:rsidP="0047325A">
      <w:pPr>
        <w:rPr>
          <w:rFonts w:ascii="Lato" w:hAnsi="Lato"/>
          <w:b/>
          <w:smallCaps/>
          <w:szCs w:val="22"/>
          <w:lang w:val="es-MX"/>
        </w:rPr>
      </w:pPr>
      <w:r w:rsidRPr="003F0FD9">
        <w:rPr>
          <w:rFonts w:ascii="Lato" w:hAnsi="Lato"/>
          <w:b/>
          <w:smallCaps/>
          <w:szCs w:val="22"/>
          <w:lang w:val="es-MX"/>
        </w:rPr>
        <w:br w:type="page"/>
      </w:r>
      <w:r w:rsidRPr="003F0FD9">
        <w:rPr>
          <w:rFonts w:ascii="Lato" w:hAnsi="Lato"/>
          <w:b/>
          <w:smallCaps/>
          <w:szCs w:val="22"/>
          <w:lang w:val="es-MX"/>
        </w:rPr>
        <w:lastRenderedPageBreak/>
        <w:t>Antecedentes</w:t>
      </w:r>
    </w:p>
    <w:p w:rsidR="0083797C" w:rsidRPr="003F0FD9" w:rsidRDefault="0083797C" w:rsidP="0083797C">
      <w:pPr>
        <w:jc w:val="both"/>
        <w:rPr>
          <w:rFonts w:ascii="Lato" w:hAnsi="Lato"/>
          <w:szCs w:val="22"/>
          <w:lang w:val="es-MX"/>
        </w:rPr>
      </w:pPr>
    </w:p>
    <w:p w:rsidR="005B6E6A" w:rsidRPr="003F0FD9" w:rsidRDefault="00E914F9" w:rsidP="005B6E6A">
      <w:pPr>
        <w:spacing w:after="240" w:line="276" w:lineRule="auto"/>
        <w:jc w:val="both"/>
        <w:rPr>
          <w:rFonts w:ascii="Lato" w:hAnsi="Lato"/>
          <w:szCs w:val="22"/>
          <w:lang w:val="es-MX"/>
        </w:rPr>
      </w:pPr>
      <w:r>
        <w:rPr>
          <w:rFonts w:ascii="Lato" w:hAnsi="Lato"/>
          <w:szCs w:val="22"/>
          <w:lang w:val="es-MX"/>
        </w:rPr>
        <w:t>El Programa</w:t>
      </w:r>
      <w:r w:rsidR="0047325A" w:rsidRPr="003F0FD9">
        <w:rPr>
          <w:rFonts w:ascii="Lato" w:hAnsi="Lato"/>
          <w:szCs w:val="22"/>
          <w:lang w:val="es-MX"/>
        </w:rPr>
        <w:t xml:space="preserve"> Anual de Evaluación</w:t>
      </w:r>
      <w:r w:rsidR="005B6E6A" w:rsidRPr="003F0FD9">
        <w:rPr>
          <w:rFonts w:ascii="Lato" w:hAnsi="Lato"/>
          <w:szCs w:val="22"/>
          <w:lang w:val="es-MX"/>
        </w:rPr>
        <w:t xml:space="preserve"> (PAE)</w:t>
      </w:r>
      <w:r w:rsidR="0047325A" w:rsidRPr="003F0FD9">
        <w:rPr>
          <w:rFonts w:ascii="Lato" w:hAnsi="Lato"/>
          <w:szCs w:val="22"/>
          <w:lang w:val="es-MX"/>
        </w:rPr>
        <w:t xml:space="preserve"> del municipio de Pachuca de Soto, publicado </w:t>
      </w:r>
      <w:r w:rsidR="0047325A" w:rsidRPr="00F6257F">
        <w:rPr>
          <w:rFonts w:ascii="Lato" w:hAnsi="Lato"/>
          <w:szCs w:val="22"/>
          <w:lang w:val="es-MX"/>
        </w:rPr>
        <w:t>en el Periódico Oficial</w:t>
      </w:r>
      <w:r w:rsidR="00252216" w:rsidRPr="00F6257F">
        <w:rPr>
          <w:rFonts w:ascii="Lato" w:hAnsi="Lato"/>
          <w:szCs w:val="22"/>
          <w:lang w:val="es-MX"/>
        </w:rPr>
        <w:t xml:space="preserve"> del Estado de Hidalgo el día 30</w:t>
      </w:r>
      <w:r w:rsidR="0047325A" w:rsidRPr="00F6257F">
        <w:rPr>
          <w:rFonts w:ascii="Lato" w:hAnsi="Lato"/>
          <w:szCs w:val="22"/>
          <w:lang w:val="es-MX"/>
        </w:rPr>
        <w:t xml:space="preserve"> de </w:t>
      </w:r>
      <w:r w:rsidR="00252216" w:rsidRPr="00F6257F">
        <w:rPr>
          <w:rFonts w:ascii="Lato" w:hAnsi="Lato"/>
          <w:szCs w:val="22"/>
          <w:lang w:val="es-MX"/>
        </w:rPr>
        <w:t>abril de 2018</w:t>
      </w:r>
      <w:r w:rsidR="0047325A" w:rsidRPr="00F6257F">
        <w:rPr>
          <w:rFonts w:ascii="Lato" w:hAnsi="Lato"/>
          <w:szCs w:val="22"/>
          <w:lang w:val="es-MX"/>
        </w:rPr>
        <w:t xml:space="preserve">, establece en su </w:t>
      </w:r>
      <w:r w:rsidR="00252216" w:rsidRPr="00F6257F">
        <w:rPr>
          <w:rFonts w:ascii="Lato" w:hAnsi="Lato"/>
          <w:szCs w:val="22"/>
          <w:lang w:val="es-MX"/>
        </w:rPr>
        <w:t>numeral V</w:t>
      </w:r>
      <w:r w:rsidR="005B6E6A" w:rsidRPr="00F6257F">
        <w:rPr>
          <w:rFonts w:ascii="Lato" w:hAnsi="Lato"/>
          <w:szCs w:val="22"/>
          <w:lang w:val="es-MX"/>
        </w:rPr>
        <w:t>II,</w:t>
      </w:r>
      <w:r w:rsidR="005B6E6A" w:rsidRPr="003F0FD9">
        <w:rPr>
          <w:rFonts w:ascii="Lato" w:hAnsi="Lato"/>
          <w:szCs w:val="22"/>
          <w:lang w:val="es-MX"/>
        </w:rPr>
        <w:t xml:space="preserve"> la posibilidad que tiene el municipio </w:t>
      </w:r>
      <w:r w:rsidR="0047325A" w:rsidRPr="003F0FD9">
        <w:rPr>
          <w:rFonts w:ascii="Lato" w:hAnsi="Lato"/>
          <w:szCs w:val="22"/>
          <w:lang w:val="es-MX"/>
        </w:rPr>
        <w:t xml:space="preserve">para aplicar evaluaciones del desempeño </w:t>
      </w:r>
      <w:r w:rsidR="00614BC3" w:rsidRPr="003F0FD9">
        <w:rPr>
          <w:rFonts w:ascii="Lato" w:hAnsi="Lato"/>
          <w:szCs w:val="22"/>
          <w:lang w:val="es-MX"/>
        </w:rPr>
        <w:t>externas</w:t>
      </w:r>
      <w:r w:rsidR="0047325A" w:rsidRPr="003F0FD9">
        <w:rPr>
          <w:rFonts w:ascii="Lato" w:hAnsi="Lato"/>
          <w:szCs w:val="22"/>
          <w:lang w:val="es-MX"/>
        </w:rPr>
        <w:t xml:space="preserve"> a los programas</w:t>
      </w:r>
      <w:r w:rsidR="00252216">
        <w:rPr>
          <w:rFonts w:ascii="Lato" w:hAnsi="Lato"/>
          <w:szCs w:val="22"/>
          <w:lang w:val="es-MX"/>
        </w:rPr>
        <w:t xml:space="preserve"> o fondos</w:t>
      </w:r>
      <w:r w:rsidR="0047325A" w:rsidRPr="003F0FD9">
        <w:rPr>
          <w:rFonts w:ascii="Lato" w:hAnsi="Lato"/>
          <w:szCs w:val="22"/>
          <w:lang w:val="es-MX"/>
        </w:rPr>
        <w:t xml:space="preserve"> que cumplan criterios establecidos en el </w:t>
      </w:r>
      <w:r w:rsidR="005B6E6A" w:rsidRPr="003F0FD9">
        <w:rPr>
          <w:rFonts w:ascii="Lato" w:hAnsi="Lato"/>
          <w:szCs w:val="22"/>
          <w:lang w:val="es-MX"/>
        </w:rPr>
        <w:t>PAE</w:t>
      </w:r>
      <w:r w:rsidR="0047325A" w:rsidRPr="003F0FD9">
        <w:rPr>
          <w:rFonts w:ascii="Lato" w:hAnsi="Lato"/>
          <w:szCs w:val="22"/>
          <w:lang w:val="es-MX"/>
        </w:rPr>
        <w:t>, y que sean definidos por la Secretaría de Planeación y Evaluación.</w:t>
      </w:r>
    </w:p>
    <w:p w:rsidR="005B6E6A" w:rsidRPr="003F0FD9" w:rsidRDefault="00990760" w:rsidP="005B6E6A">
      <w:pPr>
        <w:spacing w:after="240" w:line="276" w:lineRule="auto"/>
        <w:jc w:val="both"/>
        <w:rPr>
          <w:rFonts w:ascii="Lato" w:hAnsi="Lato"/>
          <w:szCs w:val="22"/>
          <w:lang w:val="es-MX"/>
        </w:rPr>
      </w:pPr>
      <w:r w:rsidRPr="003F0FD9">
        <w:rPr>
          <w:rFonts w:ascii="Lato" w:hAnsi="Lato"/>
          <w:szCs w:val="22"/>
          <w:lang w:val="es-MX"/>
        </w:rPr>
        <w:t xml:space="preserve">Para cumplir con lo </w:t>
      </w:r>
      <w:proofErr w:type="spellStart"/>
      <w:r w:rsidRPr="003F0FD9">
        <w:rPr>
          <w:rFonts w:ascii="Lato" w:hAnsi="Lato"/>
          <w:szCs w:val="22"/>
          <w:lang w:val="es-MX"/>
        </w:rPr>
        <w:t>anteror</w:t>
      </w:r>
      <w:proofErr w:type="spellEnd"/>
      <w:r w:rsidR="005B6E6A" w:rsidRPr="003F0FD9">
        <w:rPr>
          <w:rFonts w:ascii="Lato" w:hAnsi="Lato"/>
          <w:szCs w:val="22"/>
          <w:lang w:val="es-MX"/>
        </w:rPr>
        <w:t xml:space="preserve"> es que se emiten los presentes Términos de Referencia de la evaluación de </w:t>
      </w:r>
      <w:r w:rsidR="00614BC3" w:rsidRPr="003F0FD9">
        <w:rPr>
          <w:rFonts w:ascii="Lato" w:hAnsi="Lato"/>
          <w:szCs w:val="22"/>
          <w:lang w:val="es-MX"/>
        </w:rPr>
        <w:t>consistencia y resultados</w:t>
      </w:r>
      <w:r w:rsidR="005B6E6A" w:rsidRPr="003F0FD9">
        <w:rPr>
          <w:rFonts w:ascii="Lato" w:hAnsi="Lato"/>
          <w:szCs w:val="22"/>
          <w:lang w:val="es-MX"/>
        </w:rPr>
        <w:t>, mismos para los que se ha tomado el modelo emitido por CONEVAL para el mismo tipo de evaluación y que se han adaptado a las necesidades y capacidades propias del Municipio.</w:t>
      </w:r>
    </w:p>
    <w:p w:rsidR="00B105A1" w:rsidRPr="003F0FD9" w:rsidRDefault="00534937" w:rsidP="005B6E6A">
      <w:pPr>
        <w:spacing w:after="240" w:line="276" w:lineRule="auto"/>
        <w:jc w:val="both"/>
        <w:rPr>
          <w:rFonts w:ascii="Lato" w:hAnsi="Lato"/>
          <w:szCs w:val="22"/>
          <w:lang w:val="es-MX"/>
        </w:rPr>
      </w:pPr>
      <w:r w:rsidRPr="003F0FD9">
        <w:rPr>
          <w:rFonts w:ascii="Lato" w:hAnsi="Lato"/>
          <w:szCs w:val="22"/>
          <w:lang w:val="es-MX"/>
        </w:rPr>
        <w:t>E</w:t>
      </w:r>
      <w:r w:rsidR="00F25503" w:rsidRPr="003F0FD9">
        <w:rPr>
          <w:rFonts w:ascii="Lato" w:hAnsi="Lato"/>
          <w:szCs w:val="22"/>
          <w:lang w:val="es-MX"/>
        </w:rPr>
        <w:t>s importante mencionar la naturaleza piloto de e</w:t>
      </w:r>
      <w:r w:rsidRPr="003F0FD9">
        <w:rPr>
          <w:rFonts w:ascii="Lato" w:hAnsi="Lato"/>
          <w:szCs w:val="22"/>
          <w:lang w:val="es-MX"/>
        </w:rPr>
        <w:t>ste tipo de ejercicios</w:t>
      </w:r>
      <w:r w:rsidR="00F25503" w:rsidRPr="003F0FD9">
        <w:rPr>
          <w:rFonts w:ascii="Lato" w:hAnsi="Lato"/>
          <w:szCs w:val="22"/>
          <w:lang w:val="es-MX"/>
        </w:rPr>
        <w:t>,</w:t>
      </w:r>
      <w:r w:rsidRPr="003F0FD9">
        <w:rPr>
          <w:rFonts w:ascii="Lato" w:hAnsi="Lato"/>
          <w:szCs w:val="22"/>
          <w:lang w:val="es-MX"/>
        </w:rPr>
        <w:t xml:space="preserve"> </w:t>
      </w:r>
      <w:r w:rsidR="00F25503" w:rsidRPr="003F0FD9">
        <w:rPr>
          <w:rFonts w:ascii="Lato" w:hAnsi="Lato"/>
          <w:szCs w:val="22"/>
          <w:lang w:val="es-MX"/>
        </w:rPr>
        <w:t>ya que además de ser aplicados por vez primera e</w:t>
      </w:r>
      <w:r w:rsidR="00614BC3" w:rsidRPr="003F0FD9">
        <w:rPr>
          <w:rFonts w:ascii="Lato" w:hAnsi="Lato"/>
          <w:szCs w:val="22"/>
          <w:lang w:val="es-MX"/>
        </w:rPr>
        <w:t>n el municipio</w:t>
      </w:r>
      <w:r w:rsidR="00F25503" w:rsidRPr="003F0FD9">
        <w:rPr>
          <w:rFonts w:ascii="Lato" w:hAnsi="Lato"/>
          <w:szCs w:val="22"/>
          <w:lang w:val="es-MX"/>
        </w:rPr>
        <w:t xml:space="preserve">, </w:t>
      </w:r>
      <w:r w:rsidRPr="003F0FD9">
        <w:rPr>
          <w:rFonts w:ascii="Lato" w:hAnsi="Lato"/>
          <w:szCs w:val="22"/>
          <w:lang w:val="es-MX"/>
        </w:rPr>
        <w:t xml:space="preserve">son </w:t>
      </w:r>
      <w:r w:rsidR="005871C0" w:rsidRPr="003F0FD9">
        <w:rPr>
          <w:rFonts w:ascii="Lato" w:hAnsi="Lato"/>
          <w:szCs w:val="22"/>
          <w:lang w:val="es-MX"/>
        </w:rPr>
        <w:t xml:space="preserve">herramientas que </w:t>
      </w:r>
      <w:r w:rsidR="005B6E6A" w:rsidRPr="003F0FD9">
        <w:rPr>
          <w:rFonts w:ascii="Lato" w:hAnsi="Lato"/>
          <w:szCs w:val="22"/>
          <w:lang w:val="es-MX"/>
        </w:rPr>
        <w:t xml:space="preserve">van a permitir </w:t>
      </w:r>
      <w:r w:rsidR="00B105A1" w:rsidRPr="003F0FD9">
        <w:rPr>
          <w:rFonts w:ascii="Lato" w:hAnsi="Lato"/>
          <w:szCs w:val="22"/>
          <w:lang w:val="es-MX"/>
        </w:rPr>
        <w:t xml:space="preserve">identificar hallazgos y recomendaciones a partir del análisis de la congruencia del diseño </w:t>
      </w:r>
      <w:r w:rsidR="00963153">
        <w:rPr>
          <w:rFonts w:ascii="Lato" w:hAnsi="Lato"/>
          <w:szCs w:val="22"/>
          <w:lang w:val="es-MX"/>
        </w:rPr>
        <w:t>de los programas financiados con el Fondo</w:t>
      </w:r>
      <w:r w:rsidR="00B105A1" w:rsidRPr="003F0FD9">
        <w:rPr>
          <w:rFonts w:ascii="Lato" w:hAnsi="Lato"/>
          <w:szCs w:val="22"/>
          <w:lang w:val="es-MX"/>
        </w:rPr>
        <w:t>, mediante un análisis de gabinete</w:t>
      </w:r>
      <w:r w:rsidR="005871C0" w:rsidRPr="003F0FD9">
        <w:rPr>
          <w:rFonts w:ascii="Lato" w:hAnsi="Lato"/>
          <w:szCs w:val="22"/>
          <w:lang w:val="es-MX"/>
        </w:rPr>
        <w:t xml:space="preserve"> con base en la normatividad misma </w:t>
      </w:r>
      <w:r w:rsidR="00963153">
        <w:rPr>
          <w:rFonts w:ascii="Lato" w:hAnsi="Lato"/>
          <w:szCs w:val="22"/>
          <w:lang w:val="es-MX"/>
        </w:rPr>
        <w:t>de los programas financiados con el Fondo</w:t>
      </w:r>
      <w:r w:rsidR="00B105A1" w:rsidRPr="003F0FD9">
        <w:rPr>
          <w:rFonts w:ascii="Lato" w:hAnsi="Lato"/>
          <w:szCs w:val="22"/>
          <w:lang w:val="es-MX"/>
        </w:rPr>
        <w:t>. Aunque la evaluación aporta información relevante para el proceso presupuestario, los usuarios de la evaluación, en primera instancia, son las dependencias y entidades a cargo de la operación de dichos programas</w:t>
      </w:r>
      <w:r w:rsidR="005B6E6A" w:rsidRPr="003F0FD9">
        <w:rPr>
          <w:rFonts w:ascii="Lato" w:hAnsi="Lato"/>
          <w:szCs w:val="22"/>
          <w:lang w:val="es-MX"/>
        </w:rPr>
        <w:t xml:space="preserve"> ya que,</w:t>
      </w:r>
      <w:r w:rsidR="00990760" w:rsidRPr="003F0FD9">
        <w:rPr>
          <w:rFonts w:ascii="Lato" w:hAnsi="Lato"/>
          <w:szCs w:val="22"/>
          <w:lang w:val="es-MX"/>
        </w:rPr>
        <w:t xml:space="preserve"> </w:t>
      </w:r>
      <w:r w:rsidR="005B6E6A" w:rsidRPr="003F0FD9">
        <w:rPr>
          <w:rFonts w:ascii="Lato" w:hAnsi="Lato"/>
          <w:szCs w:val="22"/>
          <w:lang w:val="es-MX"/>
        </w:rPr>
        <w:t>mediante instrumentos concretos, como los planes de acción de aspectos susceptibles de mejora, estas unidades estarán en posibilidades de utilizar la información que arroje la evaluación</w:t>
      </w:r>
      <w:r w:rsidR="00990760" w:rsidRPr="003F0FD9">
        <w:rPr>
          <w:rFonts w:ascii="Lato" w:hAnsi="Lato"/>
          <w:szCs w:val="22"/>
          <w:lang w:val="es-MX"/>
        </w:rPr>
        <w:t xml:space="preserve"> en el perfeccionamiento de sus propios programas</w:t>
      </w:r>
      <w:r w:rsidR="00B105A1" w:rsidRPr="003F0FD9">
        <w:rPr>
          <w:rFonts w:ascii="Lato" w:hAnsi="Lato"/>
          <w:szCs w:val="22"/>
          <w:lang w:val="es-MX"/>
        </w:rPr>
        <w:t xml:space="preserve">. </w:t>
      </w:r>
    </w:p>
    <w:p w:rsidR="00B105A1" w:rsidRPr="003F0FD9" w:rsidRDefault="00990760" w:rsidP="005B6E6A">
      <w:pPr>
        <w:spacing w:after="240" w:line="276" w:lineRule="auto"/>
        <w:jc w:val="both"/>
        <w:rPr>
          <w:rFonts w:ascii="Lato" w:hAnsi="Lato"/>
          <w:szCs w:val="22"/>
          <w:lang w:val="es-MX"/>
        </w:rPr>
      </w:pPr>
      <w:r w:rsidRPr="003F0FD9">
        <w:rPr>
          <w:rFonts w:ascii="Lato" w:hAnsi="Lato"/>
          <w:szCs w:val="22"/>
          <w:lang w:val="es-MX"/>
        </w:rPr>
        <w:t>En términos presupuestales, la intención de aplicar evaluaciones de desempeño radica en la intención de disponer de información científica que permita aplicar los recursos públicos de una manera eficiente y eficaz para la intervención de problemas públicos considerados en la planeación municipal, de modo tal, que el tomador de decisiones pueda disponer de información para la asignación de presupuesto bajo los principios antes mencionados.</w:t>
      </w:r>
    </w:p>
    <w:p w:rsidR="00990760" w:rsidRPr="003F0FD9" w:rsidRDefault="00990760" w:rsidP="005B6E6A">
      <w:pPr>
        <w:spacing w:after="240" w:line="276" w:lineRule="auto"/>
        <w:jc w:val="both"/>
        <w:rPr>
          <w:rFonts w:ascii="Lato" w:hAnsi="Lato"/>
          <w:szCs w:val="22"/>
          <w:lang w:val="es-MX"/>
        </w:rPr>
      </w:pPr>
      <w:r w:rsidRPr="003F0FD9">
        <w:rPr>
          <w:rFonts w:ascii="Lato" w:hAnsi="Lato"/>
          <w:szCs w:val="22"/>
          <w:lang w:val="es-MX"/>
        </w:rPr>
        <w:t>Este ejercicio fisca</w:t>
      </w:r>
      <w:r w:rsidR="00614BC3" w:rsidRPr="003F0FD9">
        <w:rPr>
          <w:rFonts w:ascii="Lato" w:hAnsi="Lato"/>
          <w:szCs w:val="22"/>
          <w:lang w:val="es-MX"/>
        </w:rPr>
        <w:t xml:space="preserve">l, se ha considerado evaluar la consistencia y resultados </w:t>
      </w:r>
      <w:r w:rsidRPr="003F0FD9">
        <w:rPr>
          <w:rFonts w:ascii="Lato" w:hAnsi="Lato"/>
          <w:szCs w:val="22"/>
          <w:lang w:val="es-MX"/>
        </w:rPr>
        <w:t>de</w:t>
      </w:r>
      <w:r w:rsidR="00614BC3" w:rsidRPr="003F0FD9">
        <w:rPr>
          <w:rFonts w:ascii="Lato" w:hAnsi="Lato"/>
          <w:szCs w:val="22"/>
          <w:lang w:val="es-MX"/>
        </w:rPr>
        <w:t xml:space="preserve">l Fondo de Aportaciones a la Infraestructura Social Municipal y del Fondo para el Fortalecimiento Municipal y de las Demarcaciones Territoriales el Distrito Federal. </w:t>
      </w:r>
    </w:p>
    <w:p w:rsidR="0083797C" w:rsidRPr="003F0FD9" w:rsidRDefault="0083797C" w:rsidP="0083797C">
      <w:pPr>
        <w:jc w:val="both"/>
        <w:rPr>
          <w:rFonts w:ascii="Lato" w:hAnsi="Lato"/>
          <w:szCs w:val="22"/>
          <w:lang w:val="es-MX"/>
        </w:rPr>
      </w:pPr>
    </w:p>
    <w:p w:rsidR="00DA07A5" w:rsidRPr="003F0FD9" w:rsidRDefault="00B105A1" w:rsidP="00DA07A5">
      <w:pPr>
        <w:jc w:val="both"/>
        <w:rPr>
          <w:rFonts w:ascii="Lato" w:hAnsi="Lato"/>
          <w:szCs w:val="22"/>
          <w:lang w:val="es-MX"/>
        </w:rPr>
      </w:pPr>
      <w:r w:rsidRPr="003F0FD9">
        <w:rPr>
          <w:rFonts w:ascii="Lato" w:hAnsi="Lato" w:cs="Arial"/>
          <w:smallCaps/>
          <w:szCs w:val="22"/>
          <w:lang w:val="es-MX"/>
        </w:rPr>
        <w:br w:type="page"/>
      </w:r>
      <w:bookmarkStart w:id="0" w:name="_Toc350779765"/>
    </w:p>
    <w:p w:rsidR="00DA07A5" w:rsidRPr="003F0FD9" w:rsidRDefault="00DA07A5" w:rsidP="00DA07A5">
      <w:pPr>
        <w:pStyle w:val="Ttulo2"/>
        <w:keepNext w:val="0"/>
        <w:keepLines w:val="0"/>
        <w:spacing w:before="0"/>
        <w:jc w:val="both"/>
        <w:rPr>
          <w:rFonts w:ascii="Lato" w:hAnsi="Lato" w:cs="Arial"/>
          <w:smallCaps/>
          <w:color w:val="auto"/>
          <w:sz w:val="24"/>
          <w:szCs w:val="22"/>
          <w:lang w:val="es-MX"/>
        </w:rPr>
      </w:pPr>
      <w:r w:rsidRPr="003F0FD9">
        <w:rPr>
          <w:rFonts w:ascii="Lato" w:hAnsi="Lato" w:cs="Arial"/>
          <w:smallCaps/>
          <w:color w:val="auto"/>
          <w:sz w:val="24"/>
          <w:szCs w:val="22"/>
          <w:lang w:val="es-MX"/>
        </w:rPr>
        <w:lastRenderedPageBreak/>
        <w:t>Objetivos de la Evaluación</w:t>
      </w:r>
    </w:p>
    <w:p w:rsidR="00DA07A5" w:rsidRPr="003F0FD9" w:rsidRDefault="00DA07A5" w:rsidP="00DA07A5">
      <w:pPr>
        <w:jc w:val="both"/>
        <w:rPr>
          <w:rFonts w:ascii="Lato" w:hAnsi="Lato"/>
          <w:szCs w:val="22"/>
          <w:lang w:val="es-MX"/>
        </w:rPr>
      </w:pPr>
    </w:p>
    <w:p w:rsidR="00DA07A5" w:rsidRPr="003F0FD9" w:rsidRDefault="00DA07A5" w:rsidP="00DA07A5">
      <w:pPr>
        <w:pStyle w:val="Ttulo2"/>
        <w:keepNext w:val="0"/>
        <w:keepLines w:val="0"/>
        <w:spacing w:before="0"/>
        <w:jc w:val="both"/>
        <w:rPr>
          <w:rFonts w:ascii="Lato" w:hAnsi="Lato" w:cs="Arial"/>
          <w:smallCaps/>
          <w:color w:val="auto"/>
          <w:sz w:val="24"/>
          <w:szCs w:val="22"/>
          <w:lang w:val="es-MX"/>
        </w:rPr>
      </w:pPr>
      <w:r w:rsidRPr="003F0FD9">
        <w:rPr>
          <w:rFonts w:ascii="Lato" w:hAnsi="Lato" w:cs="Arial"/>
          <w:smallCaps/>
          <w:color w:val="auto"/>
          <w:sz w:val="24"/>
          <w:szCs w:val="22"/>
          <w:lang w:val="es-MX"/>
        </w:rPr>
        <w:t xml:space="preserve">Objetivo general </w:t>
      </w:r>
    </w:p>
    <w:p w:rsidR="00DA07A5" w:rsidRPr="003F0FD9" w:rsidRDefault="00DA07A5" w:rsidP="00DA07A5">
      <w:pPr>
        <w:jc w:val="both"/>
        <w:rPr>
          <w:rFonts w:ascii="Lato" w:hAnsi="Lato"/>
          <w:szCs w:val="22"/>
          <w:lang w:val="es-MX"/>
        </w:rPr>
      </w:pPr>
    </w:p>
    <w:p w:rsidR="00DA07A5" w:rsidRPr="003F0FD9" w:rsidRDefault="00DA07A5" w:rsidP="00DA07A5">
      <w:pPr>
        <w:jc w:val="both"/>
        <w:rPr>
          <w:rFonts w:ascii="Lato" w:hAnsi="Lato"/>
          <w:szCs w:val="22"/>
          <w:lang w:val="es-MX"/>
        </w:rPr>
      </w:pPr>
      <w:r w:rsidRPr="003F0FD9">
        <w:rPr>
          <w:rFonts w:ascii="Lato" w:hAnsi="Lato"/>
          <w:szCs w:val="22"/>
          <w:lang w:val="es-MX"/>
        </w:rPr>
        <w:t xml:space="preserve">Evaluar la consistencia y orientación a resultados </w:t>
      </w:r>
      <w:r w:rsidR="00963153">
        <w:rPr>
          <w:rFonts w:ascii="Lato" w:hAnsi="Lato"/>
          <w:szCs w:val="22"/>
          <w:lang w:val="es-MX"/>
        </w:rPr>
        <w:t xml:space="preserve">de los </w:t>
      </w:r>
      <w:r w:rsidR="006646E0">
        <w:rPr>
          <w:rFonts w:ascii="Lato" w:hAnsi="Lato"/>
          <w:szCs w:val="22"/>
          <w:lang w:val="es-MX"/>
        </w:rPr>
        <w:t xml:space="preserve">programas financiados con </w:t>
      </w:r>
      <w:bookmarkStart w:id="1" w:name="_GoBack"/>
      <w:bookmarkEnd w:id="1"/>
      <w:r w:rsidR="006646E0">
        <w:rPr>
          <w:rFonts w:ascii="Lato" w:hAnsi="Lato"/>
          <w:szCs w:val="22"/>
          <w:lang w:val="es-MX"/>
        </w:rPr>
        <w:t xml:space="preserve">el Fondo para el Fortalecimiento </w:t>
      </w:r>
      <w:r w:rsidR="00F6257F" w:rsidRPr="00F6257F">
        <w:rPr>
          <w:rFonts w:ascii="Lato" w:hAnsi="Lato"/>
          <w:szCs w:val="22"/>
          <w:lang w:val="es-MX"/>
        </w:rPr>
        <w:t>Municipal</w:t>
      </w:r>
      <w:r w:rsidR="00F6257F">
        <w:rPr>
          <w:rStyle w:val="Refdenotaalpie"/>
          <w:rFonts w:ascii="Lato" w:hAnsi="Lato"/>
          <w:szCs w:val="22"/>
          <w:lang w:val="es-MX"/>
        </w:rPr>
        <w:footnoteReference w:id="1"/>
      </w:r>
      <w:r w:rsidR="00E914F9">
        <w:rPr>
          <w:rFonts w:ascii="Lato" w:hAnsi="Lato"/>
          <w:szCs w:val="22"/>
          <w:lang w:val="es-MX"/>
        </w:rPr>
        <w:t xml:space="preserve"> </w:t>
      </w:r>
      <w:r w:rsidRPr="00F6257F">
        <w:rPr>
          <w:rFonts w:ascii="Lato" w:hAnsi="Lato"/>
          <w:szCs w:val="22"/>
          <w:lang w:val="es-MX"/>
        </w:rPr>
        <w:t>con la finalidad de proveer información que retroalimente su diseño, gestión y resultados.</w:t>
      </w:r>
    </w:p>
    <w:p w:rsidR="00DA07A5" w:rsidRPr="003F0FD9" w:rsidRDefault="00DA07A5" w:rsidP="00DA07A5">
      <w:pPr>
        <w:jc w:val="both"/>
        <w:rPr>
          <w:rFonts w:ascii="Lato" w:hAnsi="Lato"/>
          <w:szCs w:val="22"/>
          <w:lang w:val="es-MX"/>
        </w:rPr>
      </w:pPr>
    </w:p>
    <w:p w:rsidR="00DA07A5" w:rsidRPr="003F0FD9" w:rsidRDefault="00DA07A5" w:rsidP="00DA07A5">
      <w:pPr>
        <w:pStyle w:val="Ttulo2"/>
        <w:keepNext w:val="0"/>
        <w:keepLines w:val="0"/>
        <w:spacing w:before="0"/>
        <w:jc w:val="both"/>
        <w:rPr>
          <w:rFonts w:ascii="Lato" w:hAnsi="Lato" w:cs="Arial"/>
          <w:smallCaps/>
          <w:color w:val="auto"/>
          <w:sz w:val="24"/>
          <w:szCs w:val="22"/>
          <w:lang w:val="es-MX"/>
        </w:rPr>
      </w:pPr>
      <w:r w:rsidRPr="003F0FD9">
        <w:rPr>
          <w:rFonts w:ascii="Lato" w:hAnsi="Lato" w:cs="Arial"/>
          <w:smallCaps/>
          <w:color w:val="auto"/>
          <w:sz w:val="24"/>
          <w:szCs w:val="22"/>
          <w:lang w:val="es-MX"/>
        </w:rPr>
        <w:t>Objetivos específicos</w:t>
      </w:r>
    </w:p>
    <w:p w:rsidR="00DA07A5" w:rsidRPr="003F0FD9" w:rsidRDefault="00DA07A5" w:rsidP="00DA07A5">
      <w:pPr>
        <w:tabs>
          <w:tab w:val="num" w:pos="284"/>
        </w:tabs>
        <w:jc w:val="both"/>
        <w:rPr>
          <w:rFonts w:ascii="Lato" w:hAnsi="Lato" w:cs="Arial"/>
          <w:szCs w:val="22"/>
          <w:lang w:val="es-MX"/>
        </w:rPr>
      </w:pP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Analizar la lógica y congruencia en el diseño </w:t>
      </w:r>
      <w:r w:rsidR="00963153">
        <w:rPr>
          <w:rFonts w:ascii="Lato" w:eastAsia="Times" w:hAnsi="Lato"/>
          <w:szCs w:val="22"/>
          <w:lang w:val="es-MX" w:eastAsia="es-ES"/>
        </w:rPr>
        <w:t>de los programas financiados con el Fondo</w:t>
      </w:r>
      <w:r w:rsidRPr="003F0FD9">
        <w:rPr>
          <w:rFonts w:ascii="Lato" w:eastAsia="Times" w:hAnsi="Lato"/>
          <w:szCs w:val="22"/>
          <w:lang w:val="es-MX" w:eastAsia="es-ES"/>
        </w:rPr>
        <w:t xml:space="preserve">, su vinculación con la planeación </w:t>
      </w:r>
      <w:r w:rsidR="00E31DA8" w:rsidRPr="003F0FD9">
        <w:rPr>
          <w:rFonts w:ascii="Lato" w:eastAsia="Times" w:hAnsi="Lato"/>
          <w:szCs w:val="22"/>
          <w:lang w:val="es-MX" w:eastAsia="es-ES"/>
        </w:rPr>
        <w:t>municipal y nacional</w:t>
      </w:r>
      <w:r w:rsidRPr="003F0FD9">
        <w:rPr>
          <w:rFonts w:ascii="Lato" w:eastAsia="Times" w:hAnsi="Lato"/>
          <w:szCs w:val="22"/>
          <w:lang w:val="es-MX" w:eastAsia="es-ES"/>
        </w:rPr>
        <w:t xml:space="preserve">, la consistencia entre el diseño y la normatividad aplicable, así como las posibles complementariedades y/o coincidencias con otros programas </w:t>
      </w:r>
      <w:r w:rsidR="000A2166" w:rsidRPr="003F0FD9">
        <w:rPr>
          <w:rFonts w:ascii="Lato" w:eastAsia="Times" w:hAnsi="Lato"/>
          <w:szCs w:val="22"/>
          <w:lang w:val="es-MX" w:eastAsia="es-ES"/>
        </w:rPr>
        <w:t xml:space="preserve">estatales o </w:t>
      </w:r>
      <w:r w:rsidRPr="003F0FD9">
        <w:rPr>
          <w:rFonts w:ascii="Lato" w:eastAsia="Times" w:hAnsi="Lato"/>
          <w:szCs w:val="22"/>
          <w:lang w:val="es-MX" w:eastAsia="es-ES"/>
        </w:rPr>
        <w:t>federales;</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Identificar si </w:t>
      </w:r>
      <w:r w:rsidR="00963153">
        <w:rPr>
          <w:rFonts w:ascii="Lato" w:eastAsia="Times" w:hAnsi="Lato"/>
          <w:szCs w:val="22"/>
          <w:lang w:val="es-MX" w:eastAsia="es-ES"/>
        </w:rPr>
        <w:t>los programas financiados con el Fondo</w:t>
      </w:r>
      <w:r w:rsidRPr="003F0FD9">
        <w:rPr>
          <w:rFonts w:ascii="Lato" w:eastAsia="Times" w:hAnsi="Lato"/>
          <w:szCs w:val="22"/>
          <w:lang w:val="es-MX" w:eastAsia="es-ES"/>
        </w:rPr>
        <w:t xml:space="preserve"> cuenta</w:t>
      </w:r>
      <w:r w:rsidR="00F6257F">
        <w:rPr>
          <w:rFonts w:ascii="Lato" w:eastAsia="Times" w:hAnsi="Lato"/>
          <w:szCs w:val="22"/>
          <w:lang w:val="es-MX" w:eastAsia="es-ES"/>
        </w:rPr>
        <w:t>n</w:t>
      </w:r>
      <w:r w:rsidRPr="003F0FD9">
        <w:rPr>
          <w:rFonts w:ascii="Lato" w:eastAsia="Times" w:hAnsi="Lato"/>
          <w:szCs w:val="22"/>
          <w:lang w:val="es-MX" w:eastAsia="es-ES"/>
        </w:rPr>
        <w:t xml:space="preserve"> con instrumentos de planeación y orientación hacia resultados;</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Examinar si </w:t>
      </w:r>
      <w:r w:rsidR="00963153">
        <w:rPr>
          <w:rFonts w:ascii="Lato" w:eastAsia="Times" w:hAnsi="Lato"/>
          <w:szCs w:val="22"/>
          <w:lang w:val="es-MX" w:eastAsia="es-ES"/>
        </w:rPr>
        <w:t>los programas financiados con el Fondo</w:t>
      </w:r>
      <w:r w:rsidRPr="003F0FD9">
        <w:rPr>
          <w:rFonts w:ascii="Lato" w:eastAsia="Times" w:hAnsi="Lato"/>
          <w:szCs w:val="22"/>
          <w:lang w:val="es-MX" w:eastAsia="es-ES"/>
        </w:rPr>
        <w:t xml:space="preserve"> ha</w:t>
      </w:r>
      <w:r w:rsidR="00F6257F">
        <w:rPr>
          <w:rFonts w:ascii="Lato" w:eastAsia="Times" w:hAnsi="Lato"/>
          <w:szCs w:val="22"/>
          <w:lang w:val="es-MX" w:eastAsia="es-ES"/>
        </w:rPr>
        <w:t>n</w:t>
      </w:r>
      <w:r w:rsidRPr="003F0FD9">
        <w:rPr>
          <w:rFonts w:ascii="Lato" w:eastAsia="Times" w:hAnsi="Lato"/>
          <w:szCs w:val="22"/>
          <w:lang w:val="es-MX" w:eastAsia="es-ES"/>
        </w:rPr>
        <w:t xml:space="preserve"> definido una estrategia de cobertura de mediano y de largo plazo y los avances presentados en el ejercicio fiscal evaluado;</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Analizar los principales procesos establecidos en las Reglas de Operación </w:t>
      </w:r>
      <w:r w:rsidR="00963153">
        <w:rPr>
          <w:rFonts w:ascii="Lato" w:eastAsia="Times" w:hAnsi="Lato"/>
          <w:szCs w:val="22"/>
          <w:lang w:val="es-MX" w:eastAsia="es-ES"/>
        </w:rPr>
        <w:t>de los programas financiados con el Fondo</w:t>
      </w:r>
      <w:r w:rsidRPr="003F0FD9">
        <w:rPr>
          <w:rFonts w:ascii="Lato" w:eastAsia="Times" w:hAnsi="Lato"/>
          <w:szCs w:val="22"/>
          <w:lang w:val="es-MX" w:eastAsia="es-ES"/>
        </w:rPr>
        <w:t xml:space="preserve"> (ROP) o en la normatividad aplicable; así como los sistemas de información con los que cuenta </w:t>
      </w:r>
      <w:r w:rsidR="00963153">
        <w:rPr>
          <w:rFonts w:ascii="Lato" w:eastAsia="Times" w:hAnsi="Lato"/>
          <w:szCs w:val="22"/>
          <w:lang w:val="es-MX" w:eastAsia="es-ES"/>
        </w:rPr>
        <w:t>los programas financiados con el Fondo</w:t>
      </w:r>
      <w:r w:rsidRPr="003F0FD9">
        <w:rPr>
          <w:rFonts w:ascii="Lato" w:eastAsia="Times" w:hAnsi="Lato"/>
          <w:szCs w:val="22"/>
          <w:lang w:val="es-MX" w:eastAsia="es-ES"/>
        </w:rPr>
        <w:t xml:space="preserve"> y sus mecanismos de rendición de cuentas;</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Identificar si </w:t>
      </w:r>
      <w:r w:rsidR="00963153">
        <w:rPr>
          <w:rFonts w:ascii="Lato" w:eastAsia="Times" w:hAnsi="Lato"/>
          <w:szCs w:val="22"/>
          <w:lang w:val="es-MX" w:eastAsia="es-ES"/>
        </w:rPr>
        <w:t>los programas financiados con el Fondo</w:t>
      </w:r>
      <w:r w:rsidRPr="003F0FD9">
        <w:rPr>
          <w:rFonts w:ascii="Lato" w:eastAsia="Times" w:hAnsi="Lato"/>
          <w:szCs w:val="22"/>
          <w:lang w:val="es-MX" w:eastAsia="es-ES"/>
        </w:rPr>
        <w:t xml:space="preserve"> cuenta</w:t>
      </w:r>
      <w:r w:rsidR="00F6257F">
        <w:rPr>
          <w:rFonts w:ascii="Lato" w:eastAsia="Times" w:hAnsi="Lato"/>
          <w:szCs w:val="22"/>
          <w:lang w:val="es-MX" w:eastAsia="es-ES"/>
        </w:rPr>
        <w:t>n</w:t>
      </w:r>
      <w:r w:rsidRPr="003F0FD9">
        <w:rPr>
          <w:rFonts w:ascii="Lato" w:eastAsia="Times" w:hAnsi="Lato"/>
          <w:szCs w:val="22"/>
          <w:lang w:val="es-MX" w:eastAsia="es-ES"/>
        </w:rPr>
        <w:t xml:space="preserve"> con instrumentos que le permitan recabar información para medir el grado de satisfacción de los beneficiarios </w:t>
      </w:r>
      <w:r w:rsidR="00963153">
        <w:rPr>
          <w:rFonts w:ascii="Lato" w:eastAsia="Times" w:hAnsi="Lato"/>
          <w:szCs w:val="22"/>
          <w:lang w:val="es-MX" w:eastAsia="es-ES"/>
        </w:rPr>
        <w:t>de los programas financiados con el Fondo</w:t>
      </w:r>
      <w:r w:rsidRPr="003F0FD9">
        <w:rPr>
          <w:rFonts w:ascii="Lato" w:eastAsia="Times" w:hAnsi="Lato"/>
          <w:szCs w:val="22"/>
          <w:lang w:val="es-MX" w:eastAsia="es-ES"/>
        </w:rPr>
        <w:t xml:space="preserve"> y sus resultados, y</w:t>
      </w:r>
    </w:p>
    <w:p w:rsidR="00DA07A5" w:rsidRPr="003F0FD9" w:rsidRDefault="00DA07A5" w:rsidP="00DA07A5">
      <w:pPr>
        <w:numPr>
          <w:ilvl w:val="0"/>
          <w:numId w:val="5"/>
        </w:numPr>
        <w:jc w:val="both"/>
        <w:rPr>
          <w:rFonts w:ascii="Lato" w:eastAsia="Times" w:hAnsi="Lato"/>
          <w:szCs w:val="22"/>
          <w:lang w:val="es-MX" w:eastAsia="es-ES"/>
        </w:rPr>
      </w:pPr>
      <w:r w:rsidRPr="003F0FD9">
        <w:rPr>
          <w:rFonts w:ascii="Lato" w:eastAsia="Times" w:hAnsi="Lato"/>
          <w:szCs w:val="22"/>
          <w:lang w:val="es-MX" w:eastAsia="es-ES"/>
        </w:rPr>
        <w:t xml:space="preserve">Examinar los resultados </w:t>
      </w:r>
      <w:r w:rsidR="00963153">
        <w:rPr>
          <w:rFonts w:ascii="Lato" w:eastAsia="Times" w:hAnsi="Lato"/>
          <w:szCs w:val="22"/>
          <w:lang w:val="es-MX" w:eastAsia="es-ES"/>
        </w:rPr>
        <w:t>de los programas financiados con el Fondo</w:t>
      </w:r>
      <w:r w:rsidRPr="003F0FD9">
        <w:rPr>
          <w:rFonts w:ascii="Lato" w:eastAsia="Times" w:hAnsi="Lato"/>
          <w:szCs w:val="22"/>
          <w:lang w:val="es-MX" w:eastAsia="es-ES"/>
        </w:rPr>
        <w:t xml:space="preserve"> respecto a la atención del problema para el que fue creado.</w:t>
      </w:r>
    </w:p>
    <w:p w:rsidR="00DA07A5" w:rsidRPr="003F0FD9" w:rsidRDefault="00DA07A5" w:rsidP="00DA07A5">
      <w:pPr>
        <w:jc w:val="both"/>
        <w:rPr>
          <w:rFonts w:ascii="Lato" w:hAnsi="Lato" w:cs="Arial"/>
          <w:b/>
          <w:bCs/>
          <w:szCs w:val="22"/>
          <w:lang w:val="es-MX"/>
        </w:rPr>
      </w:pPr>
    </w:p>
    <w:p w:rsidR="00DA07A5" w:rsidRPr="003F0FD9" w:rsidRDefault="00DA07A5" w:rsidP="00DA07A5">
      <w:pPr>
        <w:pStyle w:val="Ttulo2"/>
        <w:keepNext w:val="0"/>
        <w:keepLines w:val="0"/>
        <w:spacing w:before="0"/>
        <w:jc w:val="both"/>
        <w:rPr>
          <w:rFonts w:ascii="Lato" w:hAnsi="Lato" w:cs="Arial"/>
          <w:smallCaps/>
          <w:color w:val="auto"/>
          <w:sz w:val="24"/>
          <w:szCs w:val="22"/>
          <w:lang w:val="es-MX"/>
        </w:rPr>
      </w:pPr>
      <w:r w:rsidRPr="003F0FD9">
        <w:rPr>
          <w:rFonts w:ascii="Lato" w:hAnsi="Lato" w:cs="Arial"/>
          <w:smallCaps/>
          <w:color w:val="auto"/>
          <w:sz w:val="24"/>
          <w:szCs w:val="22"/>
          <w:lang w:val="es-MX"/>
        </w:rPr>
        <w:t>Alcances</w:t>
      </w:r>
      <w:r w:rsidRPr="003F0FD9">
        <w:rPr>
          <w:rFonts w:ascii="Lato" w:hAnsi="Lato" w:cs="Arial"/>
          <w:smallCaps/>
          <w:color w:val="auto"/>
          <w:sz w:val="24"/>
          <w:szCs w:val="22"/>
          <w:lang w:val="es-MX"/>
        </w:rPr>
        <w:tab/>
      </w:r>
    </w:p>
    <w:p w:rsidR="00DA07A5" w:rsidRPr="003F0FD9" w:rsidRDefault="00DA07A5" w:rsidP="00DA07A5">
      <w:pPr>
        <w:jc w:val="both"/>
        <w:rPr>
          <w:rFonts w:ascii="Lato" w:hAnsi="Lato"/>
          <w:szCs w:val="22"/>
          <w:lang w:val="es-MX"/>
        </w:rPr>
      </w:pPr>
    </w:p>
    <w:p w:rsidR="00DA07A5" w:rsidRPr="00485300" w:rsidRDefault="00DA07A5" w:rsidP="00DA07A5">
      <w:pPr>
        <w:jc w:val="both"/>
        <w:rPr>
          <w:rFonts w:ascii="Lato" w:hAnsi="Lato"/>
          <w:szCs w:val="22"/>
          <w:lang w:val="es-MX"/>
        </w:rPr>
      </w:pPr>
      <w:r w:rsidRPr="003F0FD9">
        <w:rPr>
          <w:rFonts w:ascii="Lato" w:hAnsi="Lato"/>
          <w:szCs w:val="22"/>
          <w:lang w:val="es-MX"/>
        </w:rPr>
        <w:t xml:space="preserve">Contar con un diagnóstico sobre la capacidad institucional, organizacional y de gestión de los programas orientada hacia resultados. </w:t>
      </w:r>
      <w:r w:rsidR="000D1932">
        <w:rPr>
          <w:rFonts w:ascii="Lato" w:hAnsi="Lato"/>
          <w:szCs w:val="22"/>
          <w:lang w:val="es-MX"/>
        </w:rPr>
        <w:t>Para</w:t>
      </w:r>
      <w:r w:rsidRPr="003F0FD9">
        <w:rPr>
          <w:rFonts w:ascii="Lato" w:hAnsi="Lato"/>
          <w:szCs w:val="22"/>
          <w:lang w:val="es-MX"/>
        </w:rPr>
        <w:t xml:space="preserve"> proveer información que retroalimente el diseño, la </w:t>
      </w:r>
      <w:r w:rsidRPr="00485300">
        <w:rPr>
          <w:rFonts w:ascii="Lato" w:hAnsi="Lato"/>
          <w:szCs w:val="22"/>
          <w:lang w:val="es-MX"/>
        </w:rPr>
        <w:t>gestión y los resultados de los programas.</w:t>
      </w:r>
    </w:p>
    <w:p w:rsidR="00DA07A5" w:rsidRPr="00485300" w:rsidRDefault="00DA07A5" w:rsidP="00DA07A5">
      <w:pPr>
        <w:jc w:val="both"/>
        <w:rPr>
          <w:rFonts w:ascii="Lato" w:hAnsi="Lato"/>
          <w:szCs w:val="22"/>
          <w:lang w:val="es-MX"/>
        </w:rPr>
      </w:pPr>
    </w:p>
    <w:p w:rsidR="00DA07A5" w:rsidRPr="00485300" w:rsidRDefault="00DA07A5" w:rsidP="00DA07A5">
      <w:pPr>
        <w:pStyle w:val="Ttulo2"/>
        <w:keepNext w:val="0"/>
        <w:keepLines w:val="0"/>
        <w:spacing w:before="0"/>
        <w:jc w:val="both"/>
        <w:rPr>
          <w:rFonts w:ascii="Lato" w:hAnsi="Lato" w:cs="Arial"/>
          <w:smallCaps/>
          <w:color w:val="auto"/>
          <w:sz w:val="24"/>
          <w:szCs w:val="22"/>
          <w:lang w:val="es-MX"/>
        </w:rPr>
      </w:pPr>
      <w:r w:rsidRPr="00485300">
        <w:rPr>
          <w:rFonts w:ascii="Lato" w:hAnsi="Lato" w:cs="Arial"/>
          <w:smallCaps/>
          <w:color w:val="auto"/>
          <w:sz w:val="24"/>
          <w:szCs w:val="22"/>
          <w:lang w:val="es-MX"/>
        </w:rPr>
        <w:t>Descripción Específica del Servicio</w:t>
      </w:r>
    </w:p>
    <w:p w:rsidR="00DA07A5" w:rsidRPr="00485300" w:rsidRDefault="00DA07A5" w:rsidP="00DA07A5">
      <w:pPr>
        <w:pStyle w:val="Prrafodelista"/>
        <w:ind w:left="0"/>
        <w:jc w:val="both"/>
        <w:rPr>
          <w:rFonts w:ascii="Lato" w:hAnsi="Lato"/>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La evaluación de consistencia y resultados deberá contener para el logro de sus objetivos el desarrollo de los siguientes apartados: </w:t>
      </w:r>
    </w:p>
    <w:p w:rsidR="00DA07A5" w:rsidRPr="00485300" w:rsidRDefault="00DA07A5" w:rsidP="00DA07A5">
      <w:pPr>
        <w:tabs>
          <w:tab w:val="num" w:pos="284"/>
        </w:tabs>
        <w:jc w:val="both"/>
        <w:rPr>
          <w:rFonts w:ascii="Lato" w:hAnsi="Lato" w:cs="Arial"/>
          <w:szCs w:val="22"/>
          <w:lang w:val="es-MX"/>
        </w:rPr>
      </w:pP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lastRenderedPageBreak/>
        <w:t xml:space="preserve">Características </w:t>
      </w:r>
      <w:r w:rsidR="00963153" w:rsidRPr="00485300">
        <w:rPr>
          <w:rFonts w:ascii="Lato" w:hAnsi="Lato" w:cs="Arial"/>
          <w:szCs w:val="22"/>
          <w:lang w:val="es-MX"/>
        </w:rPr>
        <w:t>de los programas financiados con el Fondo</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Diseño</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Planeación y Orientación a Resultados</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Cobertura y Focalización</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Operación</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Percepción de la Población Atendida</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Medición de Resultados</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Análisis de Fortalezas, Oportunidades, Debilidades, Amenazas y Recomendaciones</w:t>
      </w:r>
    </w:p>
    <w:p w:rsidR="00503E71" w:rsidRPr="00485300" w:rsidRDefault="00600A56"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Análisis comparativo de res</w:t>
      </w:r>
      <w:r w:rsidR="00503E71" w:rsidRPr="00485300">
        <w:rPr>
          <w:rFonts w:ascii="Lato" w:hAnsi="Lato" w:cs="Arial"/>
          <w:szCs w:val="22"/>
          <w:lang w:val="es-MX"/>
        </w:rPr>
        <w:t>ultados del Fondo en los ejercicios fiscales 2016-2017</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Conclusiones</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Ficha técnica</w:t>
      </w:r>
    </w:p>
    <w:p w:rsidR="00DA07A5" w:rsidRPr="00485300" w:rsidRDefault="00DA07A5" w:rsidP="00DA07A5">
      <w:pPr>
        <w:pStyle w:val="Prrafodelista"/>
        <w:numPr>
          <w:ilvl w:val="0"/>
          <w:numId w:val="1"/>
        </w:numPr>
        <w:overflowPunct w:val="0"/>
        <w:autoSpaceDE w:val="0"/>
        <w:autoSpaceDN w:val="0"/>
        <w:adjustRightInd w:val="0"/>
        <w:ind w:left="709" w:hanging="449"/>
        <w:textAlignment w:val="baseline"/>
        <w:rPr>
          <w:rFonts w:ascii="Lato" w:hAnsi="Lato" w:cs="Arial"/>
          <w:szCs w:val="22"/>
          <w:lang w:val="es-MX"/>
        </w:rPr>
      </w:pPr>
      <w:r w:rsidRPr="00485300">
        <w:rPr>
          <w:rFonts w:ascii="Lato" w:hAnsi="Lato" w:cs="Arial"/>
          <w:szCs w:val="22"/>
          <w:lang w:val="es-MX"/>
        </w:rPr>
        <w:t>Anexos</w:t>
      </w:r>
    </w:p>
    <w:p w:rsidR="00DA07A5" w:rsidRPr="00485300" w:rsidRDefault="00DA07A5" w:rsidP="00DA07A5">
      <w:pPr>
        <w:tabs>
          <w:tab w:val="num" w:pos="284"/>
        </w:tabs>
        <w:jc w:val="both"/>
        <w:rPr>
          <w:rFonts w:ascii="Lato" w:hAnsi="Lato" w:cs="Arial"/>
          <w:szCs w:val="22"/>
          <w:lang w:val="es-MX"/>
        </w:rPr>
      </w:pPr>
    </w:p>
    <w:p w:rsidR="006B4FFE" w:rsidRPr="00485300" w:rsidRDefault="006B4FFE" w:rsidP="00DA07A5">
      <w:pPr>
        <w:tabs>
          <w:tab w:val="num" w:pos="284"/>
        </w:tabs>
        <w:jc w:val="both"/>
        <w:rPr>
          <w:rFonts w:ascii="Lato" w:hAnsi="Lato" w:cs="Arial"/>
          <w:szCs w:val="22"/>
          <w:lang w:val="es-MX"/>
        </w:rPr>
      </w:pPr>
      <w:r w:rsidRPr="00485300">
        <w:rPr>
          <w:rFonts w:ascii="Lato" w:hAnsi="Lato" w:cs="Arial"/>
          <w:szCs w:val="22"/>
          <w:lang w:val="es-MX"/>
        </w:rPr>
        <w:t xml:space="preserve">Es oportuno mencionar que el desarrollo de la evaluación deberá realizarse en el Módulo para la Evaluación de Consistencia y Resultados (MOCYR). </w:t>
      </w:r>
    </w:p>
    <w:p w:rsidR="006B4FFE" w:rsidRPr="00485300" w:rsidRDefault="006B4FFE" w:rsidP="00DA07A5">
      <w:pPr>
        <w:tabs>
          <w:tab w:val="num" w:pos="284"/>
        </w:tabs>
        <w:jc w:val="both"/>
        <w:rPr>
          <w:rFonts w:ascii="Lato" w:hAnsi="Lato" w:cs="Arial"/>
          <w:szCs w:val="22"/>
          <w:lang w:val="es-MX"/>
        </w:rPr>
      </w:pPr>
    </w:p>
    <w:p w:rsidR="00DA07A5" w:rsidRPr="00485300" w:rsidRDefault="00DA07A5" w:rsidP="00DA07A5">
      <w:pPr>
        <w:tabs>
          <w:tab w:val="num" w:pos="284"/>
        </w:tabs>
        <w:jc w:val="both"/>
        <w:rPr>
          <w:rFonts w:ascii="Lato" w:hAnsi="Lato" w:cs="Arial"/>
          <w:szCs w:val="22"/>
          <w:lang w:val="es-MX"/>
        </w:rPr>
      </w:pPr>
      <w:r w:rsidRPr="00485300">
        <w:rPr>
          <w:rFonts w:ascii="Lato" w:hAnsi="Lato" w:cs="Arial"/>
          <w:szCs w:val="22"/>
          <w:lang w:val="es-MX"/>
        </w:rPr>
        <w:t xml:space="preserve">La descripción de lo que debe contener cada uno de los apartados enunciados se presenta en el Anexo A. Criterios Técnicos de la Evaluación. </w:t>
      </w:r>
    </w:p>
    <w:p w:rsidR="00DA07A5" w:rsidRPr="00485300" w:rsidRDefault="00DA07A5" w:rsidP="00DA07A5">
      <w:pPr>
        <w:jc w:val="both"/>
        <w:rPr>
          <w:rFonts w:ascii="Lato" w:hAnsi="Lato" w:cs="Arial"/>
          <w:szCs w:val="22"/>
          <w:lang w:val="es-MX"/>
        </w:rPr>
      </w:pPr>
      <w:bookmarkStart w:id="2" w:name="h.dznndovlbfjj" w:colFirst="0" w:colLast="0"/>
      <w:bookmarkStart w:id="3" w:name="h.2dfu5mlu0c9t" w:colFirst="0" w:colLast="0"/>
      <w:bookmarkStart w:id="4" w:name="h.gpbq5iufg87d" w:colFirst="0" w:colLast="0"/>
      <w:bookmarkEnd w:id="2"/>
      <w:bookmarkEnd w:id="3"/>
      <w:bookmarkEnd w:id="4"/>
    </w:p>
    <w:p w:rsidR="00DA07A5" w:rsidRPr="00485300" w:rsidRDefault="00DA07A5" w:rsidP="00DA07A5">
      <w:pPr>
        <w:pStyle w:val="Ttulo1"/>
        <w:ind w:left="0"/>
        <w:rPr>
          <w:rFonts w:ascii="Lato" w:hAnsi="Lato" w:cs="Arial"/>
          <w:b/>
          <w:smallCaps/>
          <w:sz w:val="24"/>
          <w:szCs w:val="22"/>
          <w:lang w:val="es-MX"/>
        </w:rPr>
      </w:pPr>
      <w:bookmarkStart w:id="5" w:name="_Toc350779758"/>
      <w:r w:rsidRPr="00485300">
        <w:rPr>
          <w:rFonts w:ascii="Lato" w:hAnsi="Lato" w:cs="Arial"/>
          <w:b/>
          <w:smallCaps/>
          <w:sz w:val="24"/>
          <w:szCs w:val="22"/>
          <w:lang w:val="es-MX"/>
        </w:rPr>
        <w:t xml:space="preserve">Perfil del coordinador </w:t>
      </w:r>
      <w:bookmarkEnd w:id="5"/>
      <w:r w:rsidRPr="00485300">
        <w:rPr>
          <w:rFonts w:ascii="Lato" w:hAnsi="Lato" w:cs="Arial"/>
          <w:b/>
          <w:smallCaps/>
          <w:sz w:val="24"/>
          <w:szCs w:val="22"/>
          <w:lang w:val="es-MX"/>
        </w:rPr>
        <w:t>de la Evaluación</w:t>
      </w:r>
    </w:p>
    <w:p w:rsidR="00DA07A5" w:rsidRPr="00485300" w:rsidRDefault="00DA07A5" w:rsidP="00DA07A5">
      <w:pPr>
        <w:rPr>
          <w:rFonts w:ascii="Lato" w:hAnsi="Lato"/>
          <w:lang w:val="es-MX"/>
        </w:rPr>
      </w:pPr>
    </w:p>
    <w:tbl>
      <w:tblPr>
        <w:tblW w:w="9117" w:type="dxa"/>
        <w:tblLook w:val="04A0" w:firstRow="1" w:lastRow="0" w:firstColumn="1" w:lastColumn="0" w:noHBand="0" w:noVBand="1"/>
      </w:tblPr>
      <w:tblGrid>
        <w:gridCol w:w="1951"/>
        <w:gridCol w:w="3969"/>
        <w:gridCol w:w="3197"/>
      </w:tblGrid>
      <w:tr w:rsidR="00DA07A5" w:rsidRPr="00485300" w:rsidTr="00503E71">
        <w:tc>
          <w:tcPr>
            <w:tcW w:w="1951" w:type="dxa"/>
            <w:shd w:val="clear" w:color="auto" w:fill="ACB9CA"/>
            <w:vAlign w:val="center"/>
          </w:tcPr>
          <w:p w:rsidR="00DA07A5" w:rsidRPr="00485300" w:rsidRDefault="00DA07A5" w:rsidP="00503E71">
            <w:pPr>
              <w:autoSpaceDE w:val="0"/>
              <w:autoSpaceDN w:val="0"/>
              <w:adjustRightInd w:val="0"/>
              <w:jc w:val="center"/>
              <w:rPr>
                <w:rFonts w:ascii="Lato" w:hAnsi="Lato" w:cs="Arial"/>
                <w:b/>
                <w:sz w:val="20"/>
                <w:szCs w:val="18"/>
                <w:lang w:val="es-MX" w:eastAsia="es-MX"/>
              </w:rPr>
            </w:pPr>
            <w:r w:rsidRPr="00485300">
              <w:rPr>
                <w:rFonts w:ascii="Lato" w:hAnsi="Lato" w:cs="Arial"/>
                <w:b/>
                <w:sz w:val="20"/>
                <w:szCs w:val="18"/>
                <w:lang w:val="es-MX" w:eastAsia="es-MX"/>
              </w:rPr>
              <w:t>Cargo</w:t>
            </w:r>
          </w:p>
        </w:tc>
        <w:tc>
          <w:tcPr>
            <w:tcW w:w="3969" w:type="dxa"/>
            <w:shd w:val="clear" w:color="auto" w:fill="ACB9CA"/>
            <w:vAlign w:val="center"/>
          </w:tcPr>
          <w:p w:rsidR="00DA07A5" w:rsidRPr="00485300" w:rsidRDefault="00DA07A5" w:rsidP="00503E71">
            <w:pPr>
              <w:autoSpaceDE w:val="0"/>
              <w:autoSpaceDN w:val="0"/>
              <w:adjustRightInd w:val="0"/>
              <w:jc w:val="center"/>
              <w:rPr>
                <w:rFonts w:ascii="Lato" w:hAnsi="Lato" w:cs="Arial"/>
                <w:b/>
                <w:sz w:val="20"/>
                <w:szCs w:val="18"/>
                <w:lang w:val="es-MX" w:eastAsia="es-MX"/>
              </w:rPr>
            </w:pPr>
            <w:r w:rsidRPr="00485300">
              <w:rPr>
                <w:rFonts w:ascii="Lato" w:hAnsi="Lato" w:cs="Arial"/>
                <w:b/>
                <w:sz w:val="20"/>
                <w:szCs w:val="18"/>
                <w:lang w:val="es-MX" w:eastAsia="es-MX"/>
              </w:rPr>
              <w:t>Escolaridad y/o áreas de especialidad</w:t>
            </w:r>
          </w:p>
        </w:tc>
        <w:tc>
          <w:tcPr>
            <w:tcW w:w="3197" w:type="dxa"/>
            <w:shd w:val="clear" w:color="auto" w:fill="ACB9CA"/>
            <w:vAlign w:val="center"/>
          </w:tcPr>
          <w:p w:rsidR="00DA07A5" w:rsidRPr="00485300" w:rsidRDefault="00DA07A5" w:rsidP="00503E71">
            <w:pPr>
              <w:autoSpaceDE w:val="0"/>
              <w:autoSpaceDN w:val="0"/>
              <w:adjustRightInd w:val="0"/>
              <w:jc w:val="center"/>
              <w:rPr>
                <w:rFonts w:ascii="Lato" w:hAnsi="Lato" w:cs="Arial"/>
                <w:b/>
                <w:sz w:val="20"/>
                <w:szCs w:val="18"/>
                <w:lang w:val="es-MX" w:eastAsia="es-MX"/>
              </w:rPr>
            </w:pPr>
            <w:r w:rsidRPr="00485300">
              <w:rPr>
                <w:rFonts w:ascii="Lato" w:hAnsi="Lato" w:cs="Arial"/>
                <w:b/>
                <w:sz w:val="20"/>
                <w:szCs w:val="18"/>
                <w:lang w:val="es-MX" w:eastAsia="es-MX"/>
              </w:rPr>
              <w:t>Experiencia</w:t>
            </w:r>
          </w:p>
        </w:tc>
      </w:tr>
      <w:tr w:rsidR="00DA07A5" w:rsidRPr="00E914F9" w:rsidTr="00503E71">
        <w:tc>
          <w:tcPr>
            <w:tcW w:w="1951" w:type="dxa"/>
            <w:shd w:val="clear" w:color="auto" w:fill="auto"/>
            <w:vAlign w:val="center"/>
          </w:tcPr>
          <w:p w:rsidR="00DA07A5" w:rsidRPr="00485300" w:rsidRDefault="00DA07A5" w:rsidP="00503E71">
            <w:pPr>
              <w:autoSpaceDE w:val="0"/>
              <w:autoSpaceDN w:val="0"/>
              <w:adjustRightInd w:val="0"/>
              <w:jc w:val="center"/>
              <w:rPr>
                <w:rFonts w:ascii="Lato" w:hAnsi="Lato" w:cs="Arial"/>
                <w:sz w:val="20"/>
                <w:szCs w:val="18"/>
                <w:lang w:val="es-MX" w:eastAsia="es-MX"/>
              </w:rPr>
            </w:pPr>
            <w:r w:rsidRPr="00485300">
              <w:rPr>
                <w:rFonts w:ascii="Lato" w:hAnsi="Lato" w:cs="Arial"/>
                <w:sz w:val="20"/>
                <w:szCs w:val="18"/>
                <w:lang w:val="es-MX" w:eastAsia="es-MX"/>
              </w:rPr>
              <w:t>Coordinador de la evaluación</w:t>
            </w:r>
          </w:p>
        </w:tc>
        <w:tc>
          <w:tcPr>
            <w:tcW w:w="3969" w:type="dxa"/>
            <w:shd w:val="clear" w:color="auto" w:fill="auto"/>
          </w:tcPr>
          <w:p w:rsidR="00DA07A5" w:rsidRPr="00485300" w:rsidRDefault="00DA07A5" w:rsidP="00503E71">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Maestría o doctorado en ciencias sociales, ciencia política, antropología, economía, sociología, políticas públicas, planeación, y/o áreas afines a la temática de la evaluación.</w:t>
            </w:r>
          </w:p>
        </w:tc>
        <w:tc>
          <w:tcPr>
            <w:tcW w:w="3197" w:type="dxa"/>
            <w:shd w:val="clear" w:color="auto" w:fill="auto"/>
            <w:vAlign w:val="center"/>
          </w:tcPr>
          <w:p w:rsidR="00DA07A5" w:rsidRPr="00485300" w:rsidRDefault="00DA07A5" w:rsidP="00503E71">
            <w:pPr>
              <w:autoSpaceDE w:val="0"/>
              <w:autoSpaceDN w:val="0"/>
              <w:adjustRightInd w:val="0"/>
              <w:jc w:val="center"/>
              <w:rPr>
                <w:rFonts w:ascii="Lato" w:hAnsi="Lato" w:cs="Arial"/>
                <w:sz w:val="20"/>
                <w:szCs w:val="18"/>
                <w:lang w:val="es-MX" w:eastAsia="es-MX"/>
              </w:rPr>
            </w:pPr>
            <w:r w:rsidRPr="00485300">
              <w:rPr>
                <w:rFonts w:ascii="Lato" w:hAnsi="Lato" w:cs="Arial"/>
                <w:sz w:val="20"/>
                <w:szCs w:val="18"/>
                <w:lang w:val="es-MX" w:eastAsia="es-MX"/>
              </w:rPr>
              <w:t xml:space="preserve">En aplicación de la metodología del marco </w:t>
            </w:r>
            <w:r w:rsidR="00600A56" w:rsidRPr="00485300">
              <w:rPr>
                <w:rFonts w:ascii="Lato" w:hAnsi="Lato" w:cs="Arial"/>
                <w:sz w:val="20"/>
                <w:szCs w:val="18"/>
                <w:lang w:val="es-MX" w:eastAsia="es-MX"/>
              </w:rPr>
              <w:t xml:space="preserve">lógico </w:t>
            </w:r>
            <w:r w:rsidRPr="00485300">
              <w:rPr>
                <w:rFonts w:ascii="Lato" w:hAnsi="Lato" w:cs="Arial"/>
                <w:sz w:val="20"/>
                <w:szCs w:val="18"/>
                <w:lang w:val="es-MX" w:eastAsia="es-MX"/>
              </w:rPr>
              <w:t>, diseño de indicadores, planeación estratégica, evaluación de programas y de políticas públicas.</w:t>
            </w:r>
          </w:p>
        </w:tc>
      </w:tr>
    </w:tbl>
    <w:p w:rsidR="00DA07A5" w:rsidRPr="00485300" w:rsidRDefault="00DA07A5" w:rsidP="00DA07A5">
      <w:pPr>
        <w:rPr>
          <w:rFonts w:ascii="Lato" w:hAnsi="Lato" w:cs="Arial"/>
          <w:b/>
          <w:szCs w:val="22"/>
          <w:lang w:val="es-MX"/>
        </w:rPr>
      </w:pPr>
    </w:p>
    <w:p w:rsidR="00DA07A5" w:rsidRPr="00485300" w:rsidRDefault="00DA07A5" w:rsidP="00DA07A5">
      <w:pPr>
        <w:rPr>
          <w:rFonts w:ascii="Lato" w:hAnsi="Lato" w:cs="Arial"/>
          <w:b/>
          <w:szCs w:val="22"/>
          <w:lang w:val="es-MX"/>
        </w:rPr>
      </w:pPr>
    </w:p>
    <w:p w:rsidR="00DA07A5" w:rsidRPr="00485300" w:rsidRDefault="00DA07A5" w:rsidP="00DA07A5">
      <w:pPr>
        <w:pStyle w:val="Ttulo1"/>
        <w:ind w:left="0"/>
        <w:rPr>
          <w:rFonts w:ascii="Lato" w:hAnsi="Lato" w:cs="Arial"/>
          <w:b/>
          <w:smallCaps/>
          <w:sz w:val="24"/>
          <w:szCs w:val="22"/>
          <w:lang w:val="es-MX"/>
        </w:rPr>
      </w:pPr>
      <w:bookmarkStart w:id="6" w:name="_Toc350779759"/>
      <w:r w:rsidRPr="00485300">
        <w:rPr>
          <w:rFonts w:ascii="Lato" w:hAnsi="Lato" w:cs="Arial"/>
          <w:b/>
          <w:smallCaps/>
          <w:sz w:val="24"/>
          <w:szCs w:val="22"/>
          <w:lang w:val="es-MX"/>
        </w:rPr>
        <w:t>Productos y plazos de entregas</w:t>
      </w:r>
      <w:bookmarkEnd w:id="6"/>
    </w:p>
    <w:p w:rsidR="00DA07A5" w:rsidRPr="00485300" w:rsidRDefault="00DA07A5" w:rsidP="00DA07A5">
      <w:pPr>
        <w:rPr>
          <w:rFonts w:ascii="Lato" w:hAnsi="Lato" w:cs="Arial"/>
          <w:b/>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El listado de productos que entregará el </w:t>
      </w:r>
      <w:r w:rsidRPr="00485300">
        <w:rPr>
          <w:rFonts w:ascii="Lato" w:hAnsi="Lato" w:cs="Arial"/>
          <w:i/>
          <w:szCs w:val="22"/>
          <w:lang w:val="es-MX"/>
        </w:rPr>
        <w:t>proveedor</w:t>
      </w:r>
      <w:r w:rsidRPr="00485300">
        <w:rPr>
          <w:rFonts w:ascii="Lato" w:hAnsi="Lato" w:cs="Arial"/>
          <w:szCs w:val="22"/>
          <w:lang w:val="es-MX"/>
        </w:rPr>
        <w:t xml:space="preserve"> al área requirente, el calendario de entrega de los mismos y la forma de entrega se definen en el cuadro 1. </w:t>
      </w:r>
    </w:p>
    <w:p w:rsidR="00DA07A5" w:rsidRPr="00485300" w:rsidRDefault="00DA07A5" w:rsidP="00DA07A5">
      <w:pPr>
        <w:jc w:val="both"/>
        <w:rPr>
          <w:rFonts w:ascii="Lato" w:hAnsi="Lato" w:cs="Arial"/>
          <w:szCs w:val="22"/>
          <w:lang w:val="es-MX"/>
        </w:rPr>
      </w:pPr>
    </w:p>
    <w:p w:rsidR="00DA07A5" w:rsidRPr="00485300" w:rsidRDefault="00DA07A5" w:rsidP="00DA07A5">
      <w:pPr>
        <w:pStyle w:val="Prrafodelista"/>
        <w:tabs>
          <w:tab w:val="left" w:pos="9923"/>
        </w:tabs>
        <w:ind w:left="0" w:right="51"/>
        <w:rPr>
          <w:rFonts w:ascii="Lato" w:hAnsi="Lato" w:cs="Arial"/>
          <w:b/>
          <w:szCs w:val="22"/>
          <w:lang w:val="es-MX"/>
        </w:rPr>
      </w:pPr>
    </w:p>
    <w:p w:rsidR="00DA07A5" w:rsidRPr="00485300" w:rsidRDefault="00DA07A5" w:rsidP="00DA07A5">
      <w:pPr>
        <w:pStyle w:val="Prrafodelista"/>
        <w:tabs>
          <w:tab w:val="left" w:pos="9923"/>
        </w:tabs>
        <w:ind w:left="0" w:right="51"/>
        <w:jc w:val="center"/>
        <w:rPr>
          <w:rFonts w:ascii="Lato" w:hAnsi="Lato" w:cs="Arial"/>
          <w:smallCaps/>
          <w:szCs w:val="22"/>
          <w:lang w:val="es-MX"/>
        </w:rPr>
      </w:pPr>
      <w:r w:rsidRPr="00485300">
        <w:rPr>
          <w:rFonts w:ascii="Lato" w:hAnsi="Lato" w:cs="Arial"/>
          <w:b/>
          <w:smallCaps/>
          <w:szCs w:val="22"/>
          <w:lang w:val="es-MX"/>
        </w:rPr>
        <w:t>Cuadro 1. Listado de productos y calendario de entrega</w:t>
      </w:r>
    </w:p>
    <w:p w:rsidR="00DA07A5" w:rsidRPr="00485300" w:rsidRDefault="00DA07A5" w:rsidP="00DA07A5">
      <w:pPr>
        <w:rPr>
          <w:rFonts w:ascii="Lato" w:hAnsi="Lato"/>
          <w:szCs w:val="22"/>
          <w:lang w:val="es-MX"/>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7"/>
        <w:gridCol w:w="1891"/>
      </w:tblGrid>
      <w:tr w:rsidR="00DA07A5" w:rsidRPr="00485300" w:rsidTr="00503E71">
        <w:trPr>
          <w:trHeight w:val="344"/>
          <w:tblHeader/>
          <w:jc w:val="center"/>
        </w:trPr>
        <w:tc>
          <w:tcPr>
            <w:tcW w:w="7137" w:type="dxa"/>
            <w:tcBorders>
              <w:top w:val="double" w:sz="4" w:space="0" w:color="auto"/>
              <w:left w:val="single" w:sz="4" w:space="0" w:color="auto"/>
              <w:bottom w:val="nil"/>
              <w:right w:val="single" w:sz="4" w:space="0" w:color="auto"/>
            </w:tcBorders>
            <w:shd w:val="pct15" w:color="auto" w:fill="auto"/>
            <w:vAlign w:val="center"/>
          </w:tcPr>
          <w:p w:rsidR="00DA07A5" w:rsidRPr="00485300" w:rsidRDefault="00DA07A5" w:rsidP="00503E71">
            <w:pPr>
              <w:jc w:val="center"/>
              <w:rPr>
                <w:rFonts w:ascii="Lato" w:hAnsi="Lato" w:cs="Arial"/>
                <w:b/>
                <w:sz w:val="22"/>
                <w:lang w:val="es-MX"/>
              </w:rPr>
            </w:pPr>
            <w:r w:rsidRPr="00485300">
              <w:rPr>
                <w:rFonts w:ascii="Lato" w:hAnsi="Lato" w:cs="Arial"/>
                <w:b/>
                <w:sz w:val="22"/>
                <w:lang w:val="es-MX"/>
              </w:rPr>
              <w:t>Productos</w:t>
            </w:r>
          </w:p>
        </w:tc>
        <w:tc>
          <w:tcPr>
            <w:tcW w:w="1891" w:type="dxa"/>
            <w:tcBorders>
              <w:top w:val="double" w:sz="4" w:space="0" w:color="auto"/>
              <w:left w:val="single" w:sz="4" w:space="0" w:color="auto"/>
              <w:bottom w:val="nil"/>
              <w:right w:val="single" w:sz="4" w:space="0" w:color="auto"/>
            </w:tcBorders>
            <w:shd w:val="pct15" w:color="auto" w:fill="auto"/>
            <w:vAlign w:val="center"/>
          </w:tcPr>
          <w:p w:rsidR="00DA07A5" w:rsidRPr="00485300" w:rsidRDefault="00DA07A5" w:rsidP="00503E71">
            <w:pPr>
              <w:ind w:left="-108" w:right="-108"/>
              <w:jc w:val="center"/>
              <w:rPr>
                <w:rFonts w:ascii="Lato" w:hAnsi="Lato" w:cs="Arial"/>
                <w:b/>
                <w:sz w:val="22"/>
                <w:lang w:val="es-MX"/>
              </w:rPr>
            </w:pPr>
            <w:r w:rsidRPr="00485300">
              <w:rPr>
                <w:rFonts w:ascii="Lato" w:hAnsi="Lato" w:cs="Arial"/>
                <w:b/>
                <w:sz w:val="22"/>
                <w:lang w:val="es-MX"/>
              </w:rPr>
              <w:t>Fecha de entrega</w:t>
            </w:r>
          </w:p>
        </w:tc>
      </w:tr>
      <w:tr w:rsidR="00DA07A5" w:rsidRPr="00E914F9" w:rsidTr="006A0E22">
        <w:trPr>
          <w:trHeight w:val="820"/>
          <w:jc w:val="center"/>
        </w:trPr>
        <w:tc>
          <w:tcPr>
            <w:tcW w:w="7137" w:type="dxa"/>
            <w:tcBorders>
              <w:top w:val="nil"/>
              <w:left w:val="single" w:sz="4" w:space="0" w:color="auto"/>
              <w:bottom w:val="single" w:sz="4" w:space="0" w:color="auto"/>
              <w:right w:val="single" w:sz="4" w:space="0" w:color="auto"/>
            </w:tcBorders>
            <w:vAlign w:val="center"/>
          </w:tcPr>
          <w:p w:rsidR="00DA07A5" w:rsidRPr="00485300" w:rsidRDefault="00DA07A5" w:rsidP="00503E71">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 xml:space="preserve">Primera entrega del Informe de Evaluación de Consistencia y Resultados (se sugieren preguntas 1 a 25). Presentación en </w:t>
            </w:r>
            <w:proofErr w:type="spellStart"/>
            <w:r w:rsidRPr="00485300">
              <w:rPr>
                <w:rFonts w:ascii="Lato" w:hAnsi="Lato" w:cs="Arial"/>
                <w:sz w:val="20"/>
                <w:szCs w:val="18"/>
                <w:lang w:val="es-MX" w:eastAsia="es-MX"/>
              </w:rPr>
              <w:t>power</w:t>
            </w:r>
            <w:proofErr w:type="spellEnd"/>
            <w:r w:rsidRPr="00485300">
              <w:rPr>
                <w:rFonts w:ascii="Lato" w:hAnsi="Lato" w:cs="Arial"/>
                <w:sz w:val="20"/>
                <w:szCs w:val="18"/>
                <w:lang w:val="es-MX" w:eastAsia="es-MX"/>
              </w:rPr>
              <w:t xml:space="preserve"> </w:t>
            </w:r>
            <w:proofErr w:type="spellStart"/>
            <w:r w:rsidRPr="00485300">
              <w:rPr>
                <w:rFonts w:ascii="Lato" w:hAnsi="Lato" w:cs="Arial"/>
                <w:sz w:val="20"/>
                <w:szCs w:val="18"/>
                <w:lang w:val="es-MX" w:eastAsia="es-MX"/>
              </w:rPr>
              <w:t>point</w:t>
            </w:r>
            <w:proofErr w:type="spellEnd"/>
            <w:r w:rsidRPr="00485300">
              <w:rPr>
                <w:rFonts w:ascii="Lato" w:hAnsi="Lato" w:cs="Arial"/>
                <w:sz w:val="20"/>
                <w:szCs w:val="18"/>
                <w:lang w:val="es-MX" w:eastAsia="es-MX"/>
              </w:rPr>
              <w:t xml:space="preserve"> de los resultados de la primera entrega del Informe de Evaluación de Consistencia y Resultados.</w:t>
            </w:r>
          </w:p>
        </w:tc>
        <w:tc>
          <w:tcPr>
            <w:tcW w:w="1891" w:type="dxa"/>
            <w:tcBorders>
              <w:top w:val="nil"/>
              <w:left w:val="single" w:sz="4" w:space="0" w:color="auto"/>
              <w:bottom w:val="single" w:sz="4" w:space="0" w:color="auto"/>
              <w:right w:val="single" w:sz="4" w:space="0" w:color="auto"/>
            </w:tcBorders>
            <w:vAlign w:val="center"/>
          </w:tcPr>
          <w:p w:rsidR="00DA07A5" w:rsidRPr="00485300" w:rsidRDefault="008A7DBA" w:rsidP="006B4FFE">
            <w:pPr>
              <w:autoSpaceDE w:val="0"/>
              <w:autoSpaceDN w:val="0"/>
              <w:adjustRightInd w:val="0"/>
              <w:ind w:left="-108" w:right="-108"/>
              <w:jc w:val="center"/>
              <w:rPr>
                <w:rFonts w:ascii="Lato" w:hAnsi="Lato" w:cs="Arial"/>
                <w:sz w:val="20"/>
                <w:szCs w:val="18"/>
                <w:lang w:val="es-MX" w:eastAsia="es-MX"/>
              </w:rPr>
            </w:pPr>
            <w:r w:rsidRPr="00485300">
              <w:rPr>
                <w:rFonts w:ascii="Lato" w:hAnsi="Lato" w:cs="Arial"/>
                <w:sz w:val="20"/>
                <w:szCs w:val="18"/>
                <w:lang w:val="es-MX" w:eastAsia="es-MX"/>
              </w:rPr>
              <w:t>20</w:t>
            </w:r>
            <w:r w:rsidR="007C58DA" w:rsidRPr="00485300">
              <w:rPr>
                <w:rFonts w:ascii="Lato" w:hAnsi="Lato" w:cs="Arial"/>
                <w:sz w:val="20"/>
                <w:szCs w:val="18"/>
                <w:lang w:val="es-MX" w:eastAsia="es-MX"/>
              </w:rPr>
              <w:t xml:space="preserve"> días naturales posteriores a la firma del contrato.</w:t>
            </w:r>
          </w:p>
        </w:tc>
      </w:tr>
      <w:tr w:rsidR="006B4FFE" w:rsidRPr="00E914F9" w:rsidTr="00252216">
        <w:trPr>
          <w:trHeight w:val="186"/>
          <w:jc w:val="center"/>
        </w:trPr>
        <w:tc>
          <w:tcPr>
            <w:tcW w:w="7137" w:type="dxa"/>
            <w:tcBorders>
              <w:top w:val="single" w:sz="4" w:space="0" w:color="auto"/>
              <w:left w:val="single" w:sz="4" w:space="0" w:color="auto"/>
              <w:bottom w:val="single" w:sz="4" w:space="0" w:color="auto"/>
              <w:right w:val="single" w:sz="4" w:space="0" w:color="auto"/>
            </w:tcBorders>
            <w:vAlign w:val="center"/>
          </w:tcPr>
          <w:p w:rsidR="006B4FFE" w:rsidRPr="00485300" w:rsidRDefault="006B4FFE" w:rsidP="006B4FFE">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 xml:space="preserve">Segunda entrega del Informe de Evaluación de Consistencia y Resultados (se sugieren preguntas 26 a 51). Reporte y lista de asistencia de la primera reunión y presentación </w:t>
            </w:r>
            <w:r w:rsidRPr="00485300">
              <w:rPr>
                <w:rFonts w:ascii="Lato" w:hAnsi="Lato" w:cs="Arial"/>
                <w:sz w:val="20"/>
                <w:szCs w:val="18"/>
                <w:lang w:val="es-MX" w:eastAsia="es-MX"/>
              </w:rPr>
              <w:lastRenderedPageBreak/>
              <w:t xml:space="preserve">en </w:t>
            </w:r>
            <w:proofErr w:type="spellStart"/>
            <w:r w:rsidRPr="00485300">
              <w:rPr>
                <w:rFonts w:ascii="Lato" w:hAnsi="Lato" w:cs="Arial"/>
                <w:sz w:val="20"/>
                <w:szCs w:val="18"/>
                <w:lang w:val="es-MX" w:eastAsia="es-MX"/>
              </w:rPr>
              <w:t>power</w:t>
            </w:r>
            <w:proofErr w:type="spellEnd"/>
            <w:r w:rsidRPr="00485300">
              <w:rPr>
                <w:rFonts w:ascii="Lato" w:hAnsi="Lato" w:cs="Arial"/>
                <w:sz w:val="20"/>
                <w:szCs w:val="18"/>
                <w:lang w:val="es-MX" w:eastAsia="es-MX"/>
              </w:rPr>
              <w:t xml:space="preserve"> </w:t>
            </w:r>
            <w:proofErr w:type="spellStart"/>
            <w:r w:rsidRPr="00485300">
              <w:rPr>
                <w:rFonts w:ascii="Lato" w:hAnsi="Lato" w:cs="Arial"/>
                <w:sz w:val="20"/>
                <w:szCs w:val="18"/>
                <w:lang w:val="es-MX" w:eastAsia="es-MX"/>
              </w:rPr>
              <w:t>point</w:t>
            </w:r>
            <w:proofErr w:type="spellEnd"/>
            <w:r w:rsidRPr="00485300">
              <w:rPr>
                <w:rFonts w:ascii="Lato" w:hAnsi="Lato" w:cs="Arial"/>
                <w:sz w:val="20"/>
                <w:szCs w:val="18"/>
                <w:lang w:val="es-MX" w:eastAsia="es-MX"/>
              </w:rPr>
              <w:t xml:space="preserve"> de los resultados de la segunda entrega del Informe de Evaluación de Consistencia y Resultados. Respuesta a comentarios. </w:t>
            </w:r>
          </w:p>
        </w:tc>
        <w:tc>
          <w:tcPr>
            <w:tcW w:w="1891" w:type="dxa"/>
            <w:tcBorders>
              <w:top w:val="single" w:sz="4" w:space="0" w:color="auto"/>
              <w:left w:val="single" w:sz="4" w:space="0" w:color="auto"/>
              <w:bottom w:val="single" w:sz="4" w:space="0" w:color="auto"/>
              <w:right w:val="single" w:sz="4" w:space="0" w:color="auto"/>
            </w:tcBorders>
          </w:tcPr>
          <w:p w:rsidR="006B4FFE" w:rsidRPr="00485300" w:rsidRDefault="008A7DBA" w:rsidP="007C58DA">
            <w:pPr>
              <w:jc w:val="center"/>
              <w:rPr>
                <w:rFonts w:ascii="Lato" w:hAnsi="Lato"/>
                <w:sz w:val="26"/>
                <w:lang w:val="es-MX"/>
              </w:rPr>
            </w:pPr>
            <w:r w:rsidRPr="00485300">
              <w:rPr>
                <w:rFonts w:ascii="Lato" w:hAnsi="Lato" w:cs="Arial"/>
                <w:sz w:val="20"/>
                <w:szCs w:val="18"/>
                <w:lang w:val="es-MX" w:eastAsia="es-MX"/>
              </w:rPr>
              <w:lastRenderedPageBreak/>
              <w:t>20</w:t>
            </w:r>
            <w:r w:rsidR="007C58DA" w:rsidRPr="00485300">
              <w:rPr>
                <w:rFonts w:ascii="Lato" w:hAnsi="Lato" w:cs="Arial"/>
                <w:sz w:val="20"/>
                <w:szCs w:val="18"/>
                <w:lang w:val="es-MX" w:eastAsia="es-MX"/>
              </w:rPr>
              <w:t xml:space="preserve"> días naturales posteriores a la </w:t>
            </w:r>
            <w:r w:rsidR="007C58DA" w:rsidRPr="00485300">
              <w:rPr>
                <w:rFonts w:ascii="Lato" w:hAnsi="Lato" w:cs="Arial"/>
                <w:sz w:val="20"/>
                <w:szCs w:val="18"/>
                <w:lang w:val="es-MX" w:eastAsia="es-MX"/>
              </w:rPr>
              <w:lastRenderedPageBreak/>
              <w:t>entrega del informe anterior.</w:t>
            </w:r>
          </w:p>
        </w:tc>
      </w:tr>
      <w:tr w:rsidR="006B4FFE" w:rsidRPr="00E914F9" w:rsidTr="00252216">
        <w:trPr>
          <w:trHeight w:val="519"/>
          <w:jc w:val="center"/>
        </w:trPr>
        <w:tc>
          <w:tcPr>
            <w:tcW w:w="7137" w:type="dxa"/>
            <w:tcBorders>
              <w:top w:val="nil"/>
              <w:left w:val="single" w:sz="4" w:space="0" w:color="auto"/>
              <w:bottom w:val="single" w:sz="4" w:space="0" w:color="auto"/>
              <w:right w:val="single" w:sz="4" w:space="0" w:color="auto"/>
            </w:tcBorders>
            <w:vAlign w:val="center"/>
          </w:tcPr>
          <w:p w:rsidR="006B4FFE" w:rsidRPr="00485300" w:rsidRDefault="006B4FFE" w:rsidP="006B4FFE">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lastRenderedPageBreak/>
              <w:t>Tercera entrega del Informe de Evaluación de Consistencia y Resultados que debe contener la siguiente estructura:</w:t>
            </w:r>
          </w:p>
          <w:p w:rsidR="002E19A2" w:rsidRPr="00485300" w:rsidRDefault="002E19A2"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Portada que contenga: logotipos de la unidad evaluada, de la </w:t>
            </w:r>
            <w:proofErr w:type="spellStart"/>
            <w:r w:rsidRPr="00485300">
              <w:rPr>
                <w:rFonts w:ascii="Lato" w:eastAsia="Times New Roman" w:hAnsi="Lato" w:cs="Arial"/>
                <w:sz w:val="20"/>
                <w:szCs w:val="18"/>
                <w:lang w:val="es-MX" w:eastAsia="es-MX"/>
              </w:rPr>
              <w:t>entiedad</w:t>
            </w:r>
            <w:proofErr w:type="spellEnd"/>
            <w:r w:rsidRPr="00485300">
              <w:rPr>
                <w:rFonts w:ascii="Lato" w:eastAsia="Times New Roman" w:hAnsi="Lato" w:cs="Arial"/>
                <w:sz w:val="20"/>
                <w:szCs w:val="18"/>
                <w:lang w:val="es-MX" w:eastAsia="es-MX"/>
              </w:rPr>
              <w:t xml:space="preserve"> </w:t>
            </w:r>
            <w:proofErr w:type="spellStart"/>
            <w:r w:rsidRPr="00485300">
              <w:rPr>
                <w:rFonts w:ascii="Lato" w:eastAsia="Times New Roman" w:hAnsi="Lato" w:cs="Arial"/>
                <w:sz w:val="20"/>
                <w:szCs w:val="18"/>
                <w:lang w:val="es-MX" w:eastAsia="es-MX"/>
              </w:rPr>
              <w:t>requiriente</w:t>
            </w:r>
            <w:proofErr w:type="spellEnd"/>
            <w:r w:rsidRPr="00485300">
              <w:rPr>
                <w:rFonts w:ascii="Lato" w:eastAsia="Times New Roman" w:hAnsi="Lato" w:cs="Arial"/>
                <w:sz w:val="20"/>
                <w:szCs w:val="18"/>
                <w:lang w:val="es-MX" w:eastAsia="es-MX"/>
              </w:rPr>
              <w:t xml:space="preserve"> y del </w:t>
            </w:r>
            <w:proofErr w:type="spellStart"/>
            <w:r w:rsidRPr="00485300">
              <w:rPr>
                <w:rFonts w:ascii="Lato" w:eastAsia="Times New Roman" w:hAnsi="Lato" w:cs="Arial"/>
                <w:sz w:val="20"/>
                <w:szCs w:val="18"/>
                <w:lang w:val="es-MX" w:eastAsia="es-MX"/>
              </w:rPr>
              <w:t>proprovvedor</w:t>
            </w:r>
            <w:proofErr w:type="spellEnd"/>
            <w:r w:rsidRPr="00485300">
              <w:rPr>
                <w:rFonts w:ascii="Lato" w:eastAsia="Times New Roman" w:hAnsi="Lato" w:cs="Arial"/>
                <w:sz w:val="20"/>
                <w:szCs w:val="18"/>
                <w:lang w:val="es-MX" w:eastAsia="es-MX"/>
              </w:rPr>
              <w:t>, tipo de evaluación aplicada, ejercicio fiscal y fecha de entrega</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Resumen Ejecutivo (Máximo 3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Índice</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Introducción (1 cuartilla)</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Características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(Máximo 2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I. Diseño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(13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II. Planeación y Orientación a Resultados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(9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III. Cobertura y Focalización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(3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IV. Operación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(17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V. Percepción de la Población Atendida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xml:space="preserve"> (1 cuartilla)</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Tema VI: Resultados </w:t>
            </w:r>
            <w:r w:rsidR="00963153" w:rsidRPr="00485300">
              <w:rPr>
                <w:rFonts w:ascii="Lato" w:eastAsia="Times New Roman" w:hAnsi="Lato" w:cs="Arial"/>
                <w:sz w:val="20"/>
                <w:szCs w:val="18"/>
                <w:lang w:val="es-MX" w:eastAsia="es-MX"/>
              </w:rPr>
              <w:t>de los programas financiados con el Fondo</w:t>
            </w:r>
            <w:r w:rsidRPr="00485300">
              <w:rPr>
                <w:rFonts w:ascii="Lato" w:eastAsia="Times New Roman" w:hAnsi="Lato" w:cs="Arial"/>
                <w:sz w:val="20"/>
                <w:szCs w:val="18"/>
                <w:lang w:val="es-MX" w:eastAsia="es-MX"/>
              </w:rPr>
              <w:t>. (8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Análisis de Fortalezas, Oportunidades, Debilidades, Amenazas y Recomendaciones. </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Comparación con los resultados de </w:t>
            </w:r>
            <w:proofErr w:type="spellStart"/>
            <w:r w:rsidR="007517E9" w:rsidRPr="00485300">
              <w:rPr>
                <w:rFonts w:ascii="Lato" w:eastAsia="Times New Roman" w:hAnsi="Lato" w:cs="Arial"/>
                <w:sz w:val="20"/>
                <w:szCs w:val="18"/>
                <w:lang w:val="es-MX" w:eastAsia="es-MX"/>
              </w:rPr>
              <w:t>de</w:t>
            </w:r>
            <w:proofErr w:type="spellEnd"/>
            <w:r w:rsidR="007517E9" w:rsidRPr="00485300">
              <w:rPr>
                <w:rFonts w:ascii="Lato" w:eastAsia="Times New Roman" w:hAnsi="Lato" w:cs="Arial"/>
                <w:sz w:val="20"/>
                <w:szCs w:val="18"/>
                <w:lang w:val="es-MX" w:eastAsia="es-MX"/>
              </w:rPr>
              <w:t xml:space="preserve"> fondo en los ejercicios fiscales 2016 y 2017 </w:t>
            </w:r>
            <w:r w:rsidRPr="00485300">
              <w:rPr>
                <w:rFonts w:ascii="Lato" w:eastAsia="Times New Roman" w:hAnsi="Lato" w:cs="Arial"/>
                <w:sz w:val="20"/>
                <w:szCs w:val="18"/>
                <w:lang w:val="es-MX" w:eastAsia="es-MX"/>
              </w:rPr>
              <w:t>(2 cuartillas)</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Conclusiones </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Bibliografía</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Ficha Técnica con los datos generales de la instancia evaluadora y el costo de la evaluación</w:t>
            </w:r>
          </w:p>
          <w:p w:rsidR="006B4FFE" w:rsidRPr="00485300" w:rsidRDefault="006B4FFE" w:rsidP="006B4FFE">
            <w:pPr>
              <w:pStyle w:val="Prrafodelista"/>
              <w:overflowPunct w:val="0"/>
              <w:autoSpaceDE w:val="0"/>
              <w:autoSpaceDN w:val="0"/>
              <w:adjustRightInd w:val="0"/>
              <w:ind w:left="413"/>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Anexos</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 “Metodología para la cuantificación de las poblaciones Potencial y Objetivo” (Formato libre).</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2 “Procedimiento para la actualización de la base de datos de beneficiarios” (Formato libre).</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3 “Matriz de Indicadores para Resultados”.</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4 “Indicadores”.</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Anexo 5 “Metas del </w:t>
            </w:r>
            <w:r w:rsidR="007517E9" w:rsidRPr="00485300">
              <w:rPr>
                <w:rFonts w:ascii="Lato" w:eastAsia="Times New Roman" w:hAnsi="Lato" w:cs="Arial"/>
                <w:sz w:val="20"/>
                <w:szCs w:val="18"/>
                <w:lang w:val="es-MX" w:eastAsia="es-MX"/>
              </w:rPr>
              <w:t>fondo</w:t>
            </w:r>
            <w:r w:rsidRPr="00485300">
              <w:rPr>
                <w:rFonts w:ascii="Lato" w:eastAsia="Times New Roman" w:hAnsi="Lato" w:cs="Arial"/>
                <w:sz w:val="20"/>
                <w:szCs w:val="18"/>
                <w:lang w:val="es-MX" w:eastAsia="es-MX"/>
              </w:rPr>
              <w:t>”.</w:t>
            </w:r>
          </w:p>
          <w:p w:rsidR="006B4FFE" w:rsidRPr="00485300" w:rsidRDefault="006B4FFE"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6 “Complementariedad y coincidencias entre programas federales y/o acciones de desarrollo social en otros niveles de gobierno”.</w:t>
            </w:r>
          </w:p>
          <w:p w:rsidR="006B4FFE" w:rsidRPr="00485300" w:rsidRDefault="00CF501C"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7</w:t>
            </w:r>
            <w:r w:rsidR="006B4FFE" w:rsidRPr="00485300">
              <w:rPr>
                <w:rFonts w:ascii="Lato" w:eastAsia="Times New Roman" w:hAnsi="Lato" w:cs="Arial"/>
                <w:sz w:val="20"/>
                <w:szCs w:val="18"/>
                <w:lang w:val="es-MX" w:eastAsia="es-MX"/>
              </w:rPr>
              <w:t>“Evolución de la Cobertura”.</w:t>
            </w:r>
          </w:p>
          <w:p w:rsidR="006B4FFE" w:rsidRPr="00485300" w:rsidRDefault="00CF501C"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8</w:t>
            </w:r>
            <w:r w:rsidR="006B4FFE" w:rsidRPr="00485300">
              <w:rPr>
                <w:rFonts w:ascii="Lato" w:eastAsia="Times New Roman" w:hAnsi="Lato" w:cs="Arial"/>
                <w:sz w:val="20"/>
                <w:szCs w:val="18"/>
                <w:lang w:val="es-MX" w:eastAsia="es-MX"/>
              </w:rPr>
              <w:t xml:space="preserve"> “Información de la Población Atendida”.</w:t>
            </w:r>
          </w:p>
          <w:p w:rsidR="006B4FFE" w:rsidRPr="00485300" w:rsidRDefault="00CF501C"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 xml:space="preserve">Anexo </w:t>
            </w:r>
            <w:r w:rsidR="003F0FD9" w:rsidRPr="00485300">
              <w:rPr>
                <w:rFonts w:ascii="Lato" w:eastAsia="Times New Roman" w:hAnsi="Lato" w:cs="Arial"/>
                <w:sz w:val="20"/>
                <w:szCs w:val="18"/>
                <w:lang w:val="es-MX" w:eastAsia="es-MX"/>
              </w:rPr>
              <w:t>9</w:t>
            </w:r>
            <w:r w:rsidR="006B4FFE" w:rsidRPr="00485300">
              <w:rPr>
                <w:rFonts w:ascii="Lato" w:eastAsia="Times New Roman" w:hAnsi="Lato" w:cs="Arial"/>
                <w:sz w:val="20"/>
                <w:szCs w:val="18"/>
                <w:lang w:val="es-MX" w:eastAsia="es-MX"/>
              </w:rPr>
              <w:t xml:space="preserve"> “Diagramas de flujo de los Componentes y procesos claves”.</w:t>
            </w:r>
          </w:p>
          <w:p w:rsidR="006B4FFE" w:rsidRPr="00485300" w:rsidRDefault="003F0FD9"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10</w:t>
            </w:r>
            <w:r w:rsidR="006B4FFE" w:rsidRPr="00485300">
              <w:rPr>
                <w:rFonts w:ascii="Lato" w:eastAsia="Times New Roman" w:hAnsi="Lato" w:cs="Arial"/>
                <w:sz w:val="20"/>
                <w:szCs w:val="18"/>
                <w:lang w:val="es-MX" w:eastAsia="es-MX"/>
              </w:rPr>
              <w:t xml:space="preserve"> “Gastos desglosados </w:t>
            </w:r>
            <w:r w:rsidR="00963153" w:rsidRPr="00485300">
              <w:rPr>
                <w:rFonts w:ascii="Lato" w:eastAsia="Times New Roman" w:hAnsi="Lato" w:cs="Arial"/>
                <w:sz w:val="20"/>
                <w:szCs w:val="18"/>
                <w:lang w:val="es-MX" w:eastAsia="es-MX"/>
              </w:rPr>
              <w:t>de los programas financiados con el Fondo</w:t>
            </w:r>
            <w:r w:rsidR="006B4FFE" w:rsidRPr="00485300">
              <w:rPr>
                <w:rFonts w:ascii="Lato" w:eastAsia="Times New Roman" w:hAnsi="Lato" w:cs="Arial"/>
                <w:sz w:val="20"/>
                <w:szCs w:val="18"/>
                <w:lang w:val="es-MX" w:eastAsia="es-MX"/>
              </w:rPr>
              <w:t xml:space="preserve"> y criterios de clasificación”.</w:t>
            </w:r>
          </w:p>
          <w:p w:rsidR="006B4FFE" w:rsidRPr="00485300" w:rsidRDefault="003F0FD9"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11</w:t>
            </w:r>
            <w:r w:rsidR="006B4FFE" w:rsidRPr="00485300">
              <w:rPr>
                <w:rFonts w:ascii="Lato" w:eastAsia="Times New Roman" w:hAnsi="Lato" w:cs="Arial"/>
                <w:sz w:val="20"/>
                <w:szCs w:val="18"/>
                <w:lang w:val="es-MX" w:eastAsia="es-MX"/>
              </w:rPr>
              <w:t xml:space="preserve"> “Avance de los Indicadores respecto de sus metas”.</w:t>
            </w:r>
          </w:p>
          <w:p w:rsidR="006B4FFE" w:rsidRPr="00485300" w:rsidRDefault="003F0FD9"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12</w:t>
            </w:r>
            <w:r w:rsidR="006B4FFE" w:rsidRPr="00485300">
              <w:rPr>
                <w:rFonts w:ascii="Lato" w:eastAsia="Times New Roman" w:hAnsi="Lato" w:cs="Arial"/>
                <w:sz w:val="20"/>
                <w:szCs w:val="18"/>
                <w:lang w:val="es-MX" w:eastAsia="es-MX"/>
              </w:rPr>
              <w:t xml:space="preserve"> “Instrumentos de Medición del Grado de Satisfacción de la Población Atendida” (Formato libre). </w:t>
            </w:r>
          </w:p>
          <w:p w:rsidR="006B4FFE" w:rsidRPr="00485300" w:rsidRDefault="003F0FD9" w:rsidP="006B4FFE">
            <w:pPr>
              <w:pStyle w:val="Prrafodelista"/>
              <w:numPr>
                <w:ilvl w:val="0"/>
                <w:numId w:val="4"/>
              </w:numPr>
              <w:overflowPunct w:val="0"/>
              <w:autoSpaceDE w:val="0"/>
              <w:autoSpaceDN w:val="0"/>
              <w:adjustRightInd w:val="0"/>
              <w:ind w:left="838" w:hanging="137"/>
              <w:jc w:val="both"/>
              <w:textAlignment w:val="baseline"/>
              <w:rPr>
                <w:rFonts w:ascii="Lato" w:eastAsia="Times New Roman" w:hAnsi="Lato" w:cs="Arial"/>
                <w:sz w:val="20"/>
                <w:szCs w:val="18"/>
                <w:lang w:val="es-MX" w:eastAsia="es-MX"/>
              </w:rPr>
            </w:pPr>
            <w:r w:rsidRPr="00485300">
              <w:rPr>
                <w:rFonts w:ascii="Lato" w:eastAsia="Times New Roman" w:hAnsi="Lato" w:cs="Arial"/>
                <w:sz w:val="20"/>
                <w:szCs w:val="18"/>
                <w:lang w:val="es-MX" w:eastAsia="es-MX"/>
              </w:rPr>
              <w:t>Anexo 13</w:t>
            </w:r>
            <w:r w:rsidR="006B4FFE" w:rsidRPr="00485300">
              <w:rPr>
                <w:rFonts w:ascii="Lato" w:eastAsia="Times New Roman" w:hAnsi="Lato" w:cs="Arial"/>
                <w:sz w:val="20"/>
                <w:szCs w:val="18"/>
                <w:lang w:val="es-MX" w:eastAsia="es-MX"/>
              </w:rPr>
              <w:t>. “Compar</w:t>
            </w:r>
            <w:r w:rsidR="00DE0771" w:rsidRPr="00485300">
              <w:rPr>
                <w:rFonts w:ascii="Lato" w:eastAsia="Times New Roman" w:hAnsi="Lato" w:cs="Arial"/>
                <w:sz w:val="20"/>
                <w:szCs w:val="18"/>
                <w:lang w:val="es-MX" w:eastAsia="es-MX"/>
              </w:rPr>
              <w:t>ación de</w:t>
            </w:r>
            <w:r w:rsidR="006B4FFE" w:rsidRPr="00485300">
              <w:rPr>
                <w:rFonts w:ascii="Lato" w:eastAsia="Times New Roman" w:hAnsi="Lato" w:cs="Arial"/>
                <w:sz w:val="20"/>
                <w:szCs w:val="18"/>
                <w:lang w:val="es-MX" w:eastAsia="es-MX"/>
              </w:rPr>
              <w:t xml:space="preserve"> los resultados del Fondo evaluado</w:t>
            </w:r>
            <w:r w:rsidR="007517E9" w:rsidRPr="00485300">
              <w:rPr>
                <w:rFonts w:ascii="Lato" w:eastAsia="Times New Roman" w:hAnsi="Lato" w:cs="Arial"/>
                <w:sz w:val="20"/>
                <w:szCs w:val="18"/>
                <w:lang w:val="es-MX" w:eastAsia="es-MX"/>
              </w:rPr>
              <w:t>,</w:t>
            </w:r>
            <w:r w:rsidR="006B4FFE" w:rsidRPr="00485300">
              <w:rPr>
                <w:rFonts w:ascii="Lato" w:eastAsia="Times New Roman" w:hAnsi="Lato" w:cs="Arial"/>
                <w:sz w:val="20"/>
                <w:szCs w:val="18"/>
                <w:lang w:val="es-MX" w:eastAsia="es-MX"/>
              </w:rPr>
              <w:t xml:space="preserve"> </w:t>
            </w:r>
            <w:r w:rsidR="00DE0771" w:rsidRPr="00485300">
              <w:rPr>
                <w:rFonts w:ascii="Lato" w:eastAsia="Times New Roman" w:hAnsi="Lato" w:cs="Arial"/>
                <w:sz w:val="20"/>
                <w:szCs w:val="18"/>
                <w:lang w:val="es-MX" w:eastAsia="es-MX"/>
              </w:rPr>
              <w:t>en</w:t>
            </w:r>
            <w:r w:rsidR="007517E9" w:rsidRPr="00485300">
              <w:rPr>
                <w:rFonts w:ascii="Lato" w:eastAsia="Times New Roman" w:hAnsi="Lato" w:cs="Arial"/>
                <w:sz w:val="20"/>
                <w:szCs w:val="18"/>
                <w:lang w:val="es-MX" w:eastAsia="es-MX"/>
              </w:rPr>
              <w:t xml:space="preserve"> los</w:t>
            </w:r>
            <w:r w:rsidR="006B4FFE" w:rsidRPr="00485300">
              <w:rPr>
                <w:rFonts w:ascii="Lato" w:eastAsia="Times New Roman" w:hAnsi="Lato" w:cs="Arial"/>
                <w:sz w:val="20"/>
                <w:szCs w:val="18"/>
                <w:lang w:val="es-MX" w:eastAsia="es-MX"/>
              </w:rPr>
              <w:t xml:space="preserve"> ejercicio</w:t>
            </w:r>
            <w:r w:rsidR="007517E9" w:rsidRPr="00485300">
              <w:rPr>
                <w:rFonts w:ascii="Lato" w:eastAsia="Times New Roman" w:hAnsi="Lato" w:cs="Arial"/>
                <w:sz w:val="20"/>
                <w:szCs w:val="18"/>
                <w:lang w:val="es-MX" w:eastAsia="es-MX"/>
              </w:rPr>
              <w:t>s</w:t>
            </w:r>
            <w:r w:rsidR="006B4FFE" w:rsidRPr="00485300">
              <w:rPr>
                <w:rFonts w:ascii="Lato" w:eastAsia="Times New Roman" w:hAnsi="Lato" w:cs="Arial"/>
                <w:sz w:val="20"/>
                <w:szCs w:val="18"/>
                <w:lang w:val="es-MX" w:eastAsia="es-MX"/>
              </w:rPr>
              <w:t xml:space="preserve"> fiscal</w:t>
            </w:r>
            <w:r w:rsidR="007517E9" w:rsidRPr="00485300">
              <w:rPr>
                <w:rFonts w:ascii="Lato" w:eastAsia="Times New Roman" w:hAnsi="Lato" w:cs="Arial"/>
                <w:sz w:val="20"/>
                <w:szCs w:val="18"/>
                <w:lang w:val="es-MX" w:eastAsia="es-MX"/>
              </w:rPr>
              <w:t>es</w:t>
            </w:r>
            <w:r w:rsidR="006B4FFE" w:rsidRPr="00485300">
              <w:rPr>
                <w:rFonts w:ascii="Lato" w:eastAsia="Times New Roman" w:hAnsi="Lato" w:cs="Arial"/>
                <w:sz w:val="20"/>
                <w:szCs w:val="18"/>
                <w:lang w:val="es-MX" w:eastAsia="es-MX"/>
              </w:rPr>
              <w:t xml:space="preserve"> </w:t>
            </w:r>
            <w:r w:rsidR="007517E9" w:rsidRPr="00485300">
              <w:rPr>
                <w:rFonts w:ascii="Lato" w:eastAsia="Times New Roman" w:hAnsi="Lato" w:cs="Arial"/>
                <w:sz w:val="20"/>
                <w:szCs w:val="18"/>
                <w:lang w:val="es-MX" w:eastAsia="es-MX"/>
              </w:rPr>
              <w:t>2016 y 2017</w:t>
            </w:r>
            <w:r w:rsidR="006B4FFE" w:rsidRPr="00485300">
              <w:rPr>
                <w:rFonts w:ascii="Lato" w:eastAsia="Times New Roman" w:hAnsi="Lato" w:cs="Arial"/>
                <w:sz w:val="20"/>
                <w:szCs w:val="18"/>
                <w:lang w:val="es-MX" w:eastAsia="es-MX"/>
              </w:rPr>
              <w:t>” (Formato libre).</w:t>
            </w:r>
          </w:p>
          <w:p w:rsidR="006B4FFE" w:rsidRPr="00485300" w:rsidRDefault="006B4FFE" w:rsidP="006B4FFE">
            <w:pPr>
              <w:pStyle w:val="Prrafodelista"/>
              <w:overflowPunct w:val="0"/>
              <w:autoSpaceDE w:val="0"/>
              <w:autoSpaceDN w:val="0"/>
              <w:adjustRightInd w:val="0"/>
              <w:ind w:left="0"/>
              <w:jc w:val="both"/>
              <w:textAlignment w:val="baseline"/>
              <w:rPr>
                <w:rFonts w:ascii="Lato" w:hAnsi="Lato" w:cs="Arial"/>
                <w:sz w:val="20"/>
                <w:szCs w:val="18"/>
                <w:lang w:val="es-MX" w:eastAsia="es-MX"/>
              </w:rPr>
            </w:pPr>
            <w:r w:rsidRPr="00485300">
              <w:rPr>
                <w:rFonts w:ascii="Lato" w:hAnsi="Lato" w:cs="Arial"/>
                <w:sz w:val="20"/>
                <w:szCs w:val="18"/>
                <w:lang w:val="es-MX" w:eastAsia="es-MX"/>
              </w:rPr>
              <w:lastRenderedPageBreak/>
              <w:t xml:space="preserve">Reporte y lista de asistencia de la segunda reunión y presentación en </w:t>
            </w:r>
            <w:proofErr w:type="spellStart"/>
            <w:r w:rsidRPr="00485300">
              <w:rPr>
                <w:rFonts w:ascii="Lato" w:hAnsi="Lato" w:cs="Arial"/>
                <w:sz w:val="20"/>
                <w:szCs w:val="18"/>
                <w:lang w:val="es-MX" w:eastAsia="es-MX"/>
              </w:rPr>
              <w:t>power</w:t>
            </w:r>
            <w:proofErr w:type="spellEnd"/>
            <w:r w:rsidRPr="00485300">
              <w:rPr>
                <w:rFonts w:ascii="Lato" w:hAnsi="Lato" w:cs="Arial"/>
                <w:sz w:val="20"/>
                <w:szCs w:val="18"/>
                <w:lang w:val="es-MX" w:eastAsia="es-MX"/>
              </w:rPr>
              <w:t xml:space="preserve"> </w:t>
            </w:r>
            <w:proofErr w:type="spellStart"/>
            <w:r w:rsidRPr="00485300">
              <w:rPr>
                <w:rFonts w:ascii="Lato" w:hAnsi="Lato" w:cs="Arial"/>
                <w:sz w:val="20"/>
                <w:szCs w:val="18"/>
                <w:lang w:val="es-MX" w:eastAsia="es-MX"/>
              </w:rPr>
              <w:t>point</w:t>
            </w:r>
            <w:proofErr w:type="spellEnd"/>
            <w:r w:rsidRPr="00485300">
              <w:rPr>
                <w:rFonts w:ascii="Lato" w:hAnsi="Lato" w:cs="Arial"/>
                <w:sz w:val="20"/>
                <w:szCs w:val="18"/>
                <w:lang w:val="es-MX" w:eastAsia="es-MX"/>
              </w:rPr>
              <w:t xml:space="preserve"> de los resultados de la tercera entrega del Informe de Evaluación de Consistencia y Resultados. Respuesta a comentarios.</w:t>
            </w:r>
          </w:p>
        </w:tc>
        <w:tc>
          <w:tcPr>
            <w:tcW w:w="1891" w:type="dxa"/>
            <w:tcBorders>
              <w:top w:val="nil"/>
              <w:left w:val="single" w:sz="4" w:space="0" w:color="auto"/>
              <w:bottom w:val="single" w:sz="4" w:space="0" w:color="auto"/>
              <w:right w:val="single" w:sz="4" w:space="0" w:color="auto"/>
            </w:tcBorders>
          </w:tcPr>
          <w:p w:rsidR="006B4FFE" w:rsidRPr="00485300" w:rsidRDefault="008A7DBA" w:rsidP="007C58DA">
            <w:pPr>
              <w:jc w:val="center"/>
              <w:rPr>
                <w:rFonts w:ascii="Lato" w:hAnsi="Lato"/>
                <w:sz w:val="26"/>
                <w:lang w:val="es-MX"/>
              </w:rPr>
            </w:pPr>
            <w:r w:rsidRPr="00485300">
              <w:rPr>
                <w:rFonts w:ascii="Lato" w:hAnsi="Lato" w:cs="Arial"/>
                <w:sz w:val="20"/>
                <w:szCs w:val="18"/>
                <w:lang w:val="es-MX" w:eastAsia="es-MX"/>
              </w:rPr>
              <w:lastRenderedPageBreak/>
              <w:t>20</w:t>
            </w:r>
            <w:r w:rsidR="007C58DA" w:rsidRPr="00485300">
              <w:rPr>
                <w:rFonts w:ascii="Lato" w:hAnsi="Lato" w:cs="Arial"/>
                <w:sz w:val="20"/>
                <w:szCs w:val="18"/>
                <w:lang w:val="es-MX" w:eastAsia="es-MX"/>
              </w:rPr>
              <w:t xml:space="preserve"> días naturales posteriores a la entrega del informe anterior.</w:t>
            </w:r>
          </w:p>
        </w:tc>
      </w:tr>
      <w:tr w:rsidR="006B4FFE" w:rsidRPr="00E914F9" w:rsidTr="00252216">
        <w:trPr>
          <w:trHeight w:val="186"/>
          <w:jc w:val="center"/>
        </w:trPr>
        <w:tc>
          <w:tcPr>
            <w:tcW w:w="7137" w:type="dxa"/>
            <w:tcBorders>
              <w:top w:val="single" w:sz="4" w:space="0" w:color="auto"/>
              <w:left w:val="single" w:sz="4" w:space="0" w:color="auto"/>
              <w:bottom w:val="single" w:sz="4" w:space="0" w:color="auto"/>
              <w:right w:val="single" w:sz="4" w:space="0" w:color="auto"/>
            </w:tcBorders>
            <w:vAlign w:val="center"/>
          </w:tcPr>
          <w:p w:rsidR="006B4FFE" w:rsidRPr="00485300" w:rsidRDefault="006B4FFE" w:rsidP="006B4FFE">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Cuarta entrega del Informe de Evaluación de Consistencia y Resultados. Actualización del informe final con las cifras de cuenta pública de 2017.</w:t>
            </w:r>
          </w:p>
          <w:p w:rsidR="006B4FFE" w:rsidRPr="00485300" w:rsidRDefault="006B4FFE" w:rsidP="006B4FFE">
            <w:pPr>
              <w:autoSpaceDE w:val="0"/>
              <w:autoSpaceDN w:val="0"/>
              <w:adjustRightInd w:val="0"/>
              <w:jc w:val="both"/>
              <w:rPr>
                <w:rFonts w:ascii="Lato" w:hAnsi="Lato" w:cs="Arial"/>
                <w:sz w:val="20"/>
                <w:szCs w:val="18"/>
                <w:lang w:val="es-MX" w:eastAsia="es-MX"/>
              </w:rPr>
            </w:pPr>
            <w:r w:rsidRPr="00485300">
              <w:rPr>
                <w:rFonts w:ascii="Lato" w:hAnsi="Lato" w:cs="Arial"/>
                <w:sz w:val="20"/>
                <w:szCs w:val="18"/>
                <w:lang w:val="es-MX" w:eastAsia="es-MX"/>
              </w:rPr>
              <w:t xml:space="preserve">Reporte y lista de asistencia de la tercera reunión y presentación en </w:t>
            </w:r>
            <w:proofErr w:type="spellStart"/>
            <w:r w:rsidRPr="00485300">
              <w:rPr>
                <w:rFonts w:ascii="Lato" w:hAnsi="Lato" w:cs="Arial"/>
                <w:sz w:val="20"/>
                <w:szCs w:val="18"/>
                <w:lang w:val="es-MX" w:eastAsia="es-MX"/>
              </w:rPr>
              <w:t>power</w:t>
            </w:r>
            <w:proofErr w:type="spellEnd"/>
            <w:r w:rsidRPr="00485300">
              <w:rPr>
                <w:rFonts w:ascii="Lato" w:hAnsi="Lato" w:cs="Arial"/>
                <w:sz w:val="20"/>
                <w:szCs w:val="18"/>
                <w:lang w:val="es-MX" w:eastAsia="es-MX"/>
              </w:rPr>
              <w:t xml:space="preserve"> </w:t>
            </w:r>
            <w:proofErr w:type="spellStart"/>
            <w:r w:rsidRPr="00485300">
              <w:rPr>
                <w:rFonts w:ascii="Lato" w:hAnsi="Lato" w:cs="Arial"/>
                <w:sz w:val="20"/>
                <w:szCs w:val="18"/>
                <w:lang w:val="es-MX" w:eastAsia="es-MX"/>
              </w:rPr>
              <w:t>point</w:t>
            </w:r>
            <w:proofErr w:type="spellEnd"/>
            <w:r w:rsidRPr="00485300">
              <w:rPr>
                <w:rFonts w:ascii="Lato" w:hAnsi="Lato" w:cs="Arial"/>
                <w:sz w:val="20"/>
                <w:szCs w:val="18"/>
                <w:lang w:val="es-MX" w:eastAsia="es-MX"/>
              </w:rPr>
              <w:t xml:space="preserve"> de los resultados de la cuarta entrega del Informe de Evaluación de Consistencia y Resultados. Respuesta a comentarios.</w:t>
            </w:r>
          </w:p>
        </w:tc>
        <w:tc>
          <w:tcPr>
            <w:tcW w:w="1891" w:type="dxa"/>
            <w:tcBorders>
              <w:top w:val="single" w:sz="4" w:space="0" w:color="auto"/>
              <w:left w:val="single" w:sz="4" w:space="0" w:color="auto"/>
              <w:bottom w:val="single" w:sz="4" w:space="0" w:color="auto"/>
              <w:right w:val="single" w:sz="4" w:space="0" w:color="auto"/>
            </w:tcBorders>
          </w:tcPr>
          <w:p w:rsidR="006B4FFE" w:rsidRPr="00485300" w:rsidRDefault="008A7DBA" w:rsidP="007C58DA">
            <w:pPr>
              <w:jc w:val="center"/>
              <w:rPr>
                <w:rFonts w:ascii="Lato" w:hAnsi="Lato"/>
                <w:sz w:val="26"/>
                <w:lang w:val="es-MX"/>
              </w:rPr>
            </w:pPr>
            <w:r w:rsidRPr="00485300">
              <w:rPr>
                <w:rFonts w:ascii="Lato" w:hAnsi="Lato" w:cs="Arial"/>
                <w:sz w:val="20"/>
                <w:szCs w:val="18"/>
                <w:lang w:val="es-MX" w:eastAsia="es-MX"/>
              </w:rPr>
              <w:t>10</w:t>
            </w:r>
            <w:r w:rsidR="007C58DA" w:rsidRPr="00485300">
              <w:rPr>
                <w:rFonts w:ascii="Lato" w:hAnsi="Lato" w:cs="Arial"/>
                <w:sz w:val="20"/>
                <w:szCs w:val="18"/>
                <w:lang w:val="es-MX" w:eastAsia="es-MX"/>
              </w:rPr>
              <w:t xml:space="preserve"> días naturales posteriores a la entrega del informe anterior</w:t>
            </w:r>
          </w:p>
        </w:tc>
      </w:tr>
    </w:tbl>
    <w:p w:rsidR="00DA07A5" w:rsidRPr="00485300" w:rsidRDefault="00DA07A5" w:rsidP="00DA07A5">
      <w:pPr>
        <w:jc w:val="both"/>
        <w:rPr>
          <w:rFonts w:ascii="Lato" w:hAnsi="Lato" w:cs="Arial"/>
          <w:b/>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Se debe considerar la realización de mínimo cuatro reuniones. Cada una posterior a la entrega de los productos con la Unidad o Área de Evaluación, los operadores </w:t>
      </w:r>
      <w:r w:rsidR="00963153" w:rsidRPr="00485300">
        <w:rPr>
          <w:rFonts w:ascii="Lato" w:hAnsi="Lato" w:cs="Arial"/>
          <w:szCs w:val="22"/>
          <w:lang w:val="es-MX"/>
        </w:rPr>
        <w:t>de los programas financiados con el Fondo</w:t>
      </w:r>
      <w:r w:rsidRPr="00485300">
        <w:rPr>
          <w:rFonts w:ascii="Lato" w:hAnsi="Lato" w:cs="Arial"/>
          <w:szCs w:val="22"/>
          <w:lang w:val="es-MX"/>
        </w:rPr>
        <w:t xml:space="preserve"> y con el personal del área requirente, con la finalidad de comentar los resultados de dichos entregables. También se debe contemplar la realización de una reunión final, una vez entregado el último producto, para hacer la presentación de los principales resultados de la evaluación. El área requirente, indicará el lugar, día y hora de realización de las reuniones indicadas y en éstas deberá estar presente el coordinador de la evaluación.</w:t>
      </w:r>
    </w:p>
    <w:p w:rsidR="00DA07A5" w:rsidRPr="00485300" w:rsidRDefault="00DA07A5" w:rsidP="00DA07A5">
      <w:pPr>
        <w:jc w:val="both"/>
        <w:rPr>
          <w:rFonts w:ascii="Lato" w:hAnsi="Lato" w:cs="Arial"/>
          <w:szCs w:val="22"/>
          <w:lang w:val="es-MX"/>
        </w:rPr>
      </w:pPr>
    </w:p>
    <w:p w:rsidR="00DA07A5" w:rsidRPr="00485300" w:rsidRDefault="00DA07A5" w:rsidP="00DA07A5">
      <w:pPr>
        <w:jc w:val="both"/>
        <w:rPr>
          <w:rFonts w:ascii="Lato" w:hAnsi="Lato" w:cs="Arial"/>
          <w:szCs w:val="22"/>
          <w:lang w:val="es-MX"/>
        </w:rPr>
      </w:pPr>
    </w:p>
    <w:p w:rsidR="00DA07A5" w:rsidRPr="00485300" w:rsidRDefault="00DA07A5" w:rsidP="00DA07A5">
      <w:pPr>
        <w:pStyle w:val="Ttulo1"/>
        <w:keepLines/>
        <w:spacing w:before="120" w:after="120"/>
        <w:ind w:left="0"/>
        <w:jc w:val="both"/>
        <w:rPr>
          <w:rFonts w:ascii="Lato" w:hAnsi="Lato"/>
          <w:b/>
          <w:smallCaps/>
          <w:sz w:val="24"/>
          <w:szCs w:val="22"/>
          <w:lang w:val="es-MX"/>
        </w:rPr>
      </w:pPr>
      <w:bookmarkStart w:id="7" w:name="_Toc366082678"/>
      <w:bookmarkStart w:id="8" w:name="_Toc414883288"/>
      <w:r w:rsidRPr="00485300">
        <w:rPr>
          <w:rFonts w:ascii="Lato" w:hAnsi="Lato"/>
          <w:b/>
          <w:smallCaps/>
          <w:sz w:val="24"/>
          <w:szCs w:val="22"/>
          <w:lang w:val="es-MX"/>
        </w:rPr>
        <w:t xml:space="preserve">Responsabilidad y compromisos del </w:t>
      </w:r>
      <w:r w:rsidRPr="00485300">
        <w:rPr>
          <w:rFonts w:ascii="Lato" w:hAnsi="Lato"/>
          <w:b/>
          <w:i/>
          <w:smallCaps/>
          <w:sz w:val="24"/>
          <w:szCs w:val="22"/>
          <w:lang w:val="es-MX"/>
        </w:rPr>
        <w:t>proveedor</w:t>
      </w:r>
      <w:bookmarkEnd w:id="7"/>
      <w:bookmarkEnd w:id="8"/>
    </w:p>
    <w:p w:rsidR="00DA07A5" w:rsidRPr="00485300" w:rsidRDefault="00DA07A5" w:rsidP="00DA07A5">
      <w:pPr>
        <w:jc w:val="both"/>
        <w:rPr>
          <w:rFonts w:ascii="Lato" w:hAnsi="Lato" w:cs="Arial"/>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El </w:t>
      </w:r>
      <w:r w:rsidRPr="00485300">
        <w:rPr>
          <w:rFonts w:ascii="Lato" w:hAnsi="Lato" w:cs="Arial"/>
          <w:i/>
          <w:szCs w:val="22"/>
          <w:lang w:val="es-MX"/>
        </w:rPr>
        <w:t>proveedor</w:t>
      </w:r>
      <w:r w:rsidRPr="00485300">
        <w:rPr>
          <w:rFonts w:ascii="Lato" w:hAnsi="Lato" w:cs="Arial"/>
          <w:szCs w:val="22"/>
          <w:lang w:val="es-MX"/>
        </w:rPr>
        <w:t xml:space="preserve"> es el responsable de los costos y gastos que significan las instalaciones físicas, equipo de oficina, alquiler de servicios y transporte que se requiera para la realización de la evaluación; asimismo, es responsable del pago por servicios profesionales, viáticos y aseguramiento del personal profesional, técnico, administrativo y de apoyo que sea contratado para la ejecución de la evaluación y operaciones conexas.</w:t>
      </w:r>
    </w:p>
    <w:p w:rsidR="00DA07A5" w:rsidRPr="00485300" w:rsidRDefault="00DA07A5" w:rsidP="00DA07A5">
      <w:pPr>
        <w:pStyle w:val="Prrafodelista"/>
        <w:ind w:left="0"/>
        <w:jc w:val="both"/>
        <w:rPr>
          <w:rFonts w:ascii="Lato" w:hAnsi="Lato" w:cs="Arial"/>
          <w:szCs w:val="22"/>
          <w:lang w:val="es-MX"/>
        </w:rPr>
      </w:pPr>
    </w:p>
    <w:p w:rsidR="00DA07A5" w:rsidRPr="00485300" w:rsidRDefault="00DA07A5" w:rsidP="00DA07A5">
      <w:pPr>
        <w:pStyle w:val="Prrafodelista"/>
        <w:ind w:left="0"/>
        <w:jc w:val="both"/>
        <w:rPr>
          <w:rFonts w:ascii="Lato" w:hAnsi="Lato" w:cs="Arial"/>
          <w:szCs w:val="22"/>
          <w:lang w:val="es-MX"/>
        </w:rPr>
      </w:pPr>
      <w:r w:rsidRPr="00485300">
        <w:rPr>
          <w:rFonts w:ascii="Lato" w:hAnsi="Lato" w:cs="Arial"/>
          <w:szCs w:val="22"/>
          <w:lang w:val="es-MX"/>
        </w:rPr>
        <w:t xml:space="preserve">Respecto de los entregables, el </w:t>
      </w:r>
      <w:r w:rsidRPr="00485300">
        <w:rPr>
          <w:rFonts w:ascii="Lato" w:hAnsi="Lato" w:cs="Arial"/>
          <w:i/>
          <w:szCs w:val="22"/>
          <w:lang w:val="es-MX"/>
        </w:rPr>
        <w:t>proveedor</w:t>
      </w:r>
      <w:r w:rsidRPr="00485300">
        <w:rPr>
          <w:rFonts w:ascii="Lato" w:hAnsi="Lato" w:cs="Arial"/>
          <w:szCs w:val="22"/>
          <w:lang w:val="es-MX"/>
        </w:rPr>
        <w:t xml:space="preserve"> es el responsable de responder por escrito sobre aquellos comentarios emitidos por el área requirente.</w:t>
      </w:r>
    </w:p>
    <w:p w:rsidR="00DA07A5" w:rsidRPr="00485300" w:rsidRDefault="00DA07A5" w:rsidP="00DA07A5">
      <w:pPr>
        <w:pStyle w:val="Prrafodelista"/>
        <w:ind w:left="0"/>
        <w:jc w:val="both"/>
        <w:rPr>
          <w:rFonts w:ascii="Lato" w:hAnsi="Lato" w:cs="Arial"/>
          <w:szCs w:val="22"/>
          <w:lang w:val="es-MX"/>
        </w:rPr>
      </w:pPr>
    </w:p>
    <w:p w:rsidR="00DA07A5" w:rsidRPr="00485300" w:rsidRDefault="00DA07A5" w:rsidP="00DA07A5">
      <w:pPr>
        <w:pStyle w:val="Prrafodelista"/>
        <w:ind w:left="0"/>
        <w:jc w:val="both"/>
        <w:rPr>
          <w:rFonts w:ascii="Lato" w:hAnsi="Lato" w:cs="Arial"/>
          <w:szCs w:val="22"/>
          <w:lang w:val="es-MX"/>
        </w:rPr>
      </w:pPr>
      <w:r w:rsidRPr="00485300">
        <w:rPr>
          <w:rFonts w:ascii="Lato" w:hAnsi="Lato" w:cs="Arial"/>
          <w:szCs w:val="22"/>
          <w:lang w:val="es-MX"/>
        </w:rPr>
        <w:t xml:space="preserve">Para la revisión de los productos entregables el área requirente entregará al </w:t>
      </w:r>
      <w:r w:rsidRPr="00485300">
        <w:rPr>
          <w:rFonts w:ascii="Lato" w:hAnsi="Lato" w:cs="Arial"/>
          <w:i/>
          <w:szCs w:val="22"/>
          <w:lang w:val="es-MX"/>
        </w:rPr>
        <w:t>proveedor</w:t>
      </w:r>
      <w:r w:rsidRPr="00485300">
        <w:rPr>
          <w:rFonts w:ascii="Lato" w:hAnsi="Lato" w:cs="Arial"/>
          <w:szCs w:val="22"/>
          <w:lang w:val="es-MX"/>
        </w:rPr>
        <w:t xml:space="preserve"> sus observaciones y recomendaciones en un plazo no mayor a 5 días hábiles después de la fecha de recepción de los mismos. El </w:t>
      </w:r>
      <w:r w:rsidRPr="00485300">
        <w:rPr>
          <w:rFonts w:ascii="Lato" w:hAnsi="Lato" w:cs="Arial"/>
          <w:i/>
          <w:szCs w:val="22"/>
          <w:lang w:val="es-MX"/>
        </w:rPr>
        <w:t>proveedor</w:t>
      </w:r>
      <w:r w:rsidRPr="00485300">
        <w:rPr>
          <w:rFonts w:ascii="Lato" w:hAnsi="Lato" w:cs="Arial"/>
          <w:szCs w:val="22"/>
          <w:lang w:val="es-MX"/>
        </w:rPr>
        <w:t xml:space="preserve"> contará con 5 días hábiles después de la emisión del oficio de observaciones y recomendaciones para hacer las correcciones a los productos entregables. </w:t>
      </w:r>
    </w:p>
    <w:p w:rsidR="00DA07A5" w:rsidRPr="00485300" w:rsidRDefault="00DA07A5" w:rsidP="00DA07A5">
      <w:pPr>
        <w:pStyle w:val="Prrafodelista"/>
        <w:ind w:left="0"/>
        <w:jc w:val="both"/>
        <w:rPr>
          <w:rFonts w:ascii="Lato" w:hAnsi="Lato" w:cs="Arial"/>
          <w:szCs w:val="22"/>
          <w:lang w:val="es-MX"/>
        </w:rPr>
      </w:pPr>
    </w:p>
    <w:p w:rsidR="00DA07A5" w:rsidRPr="00485300" w:rsidRDefault="00DA07A5" w:rsidP="00DA07A5">
      <w:pPr>
        <w:pStyle w:val="Prrafodelista"/>
        <w:ind w:left="0"/>
        <w:jc w:val="both"/>
        <w:rPr>
          <w:rFonts w:ascii="Lato" w:hAnsi="Lato" w:cs="Arial"/>
          <w:szCs w:val="22"/>
          <w:lang w:val="es-MX"/>
        </w:rPr>
      </w:pPr>
      <w:r w:rsidRPr="00485300">
        <w:rPr>
          <w:rFonts w:ascii="Lato" w:hAnsi="Lato" w:cs="Arial"/>
          <w:szCs w:val="22"/>
          <w:lang w:val="es-MX"/>
        </w:rPr>
        <w:t>En total este proceso de revisión, corrección y aprobación de los productos entregables deberá llevar, como máximo, hasta 10 días hábiles después de entregados los mismos y de acuerdo con el procedimiento detallado anteriormente. Lo anterior, a reserva de que dicho plazo pueda ser inferior dependiendo de las fechas en que se emitan los oficios de observaciones, de conformidad o de entrega de los productos debidamente corregidos. El plazo podrá ser superior sólo si el área requirente lo solicite.</w:t>
      </w:r>
    </w:p>
    <w:p w:rsidR="00DA07A5" w:rsidRPr="00485300" w:rsidRDefault="00DA07A5" w:rsidP="00DA07A5">
      <w:pPr>
        <w:pStyle w:val="Prrafodelista"/>
        <w:ind w:left="0"/>
        <w:jc w:val="both"/>
        <w:rPr>
          <w:rFonts w:ascii="Lato" w:hAnsi="Lato" w:cs="Arial"/>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La emisión de los oficios de observaciones y recomendaciones, así como los reportes de conformidad serán realizados en los plazos estipulados en estos Términos de Referencia. Será responsabilidad del </w:t>
      </w:r>
      <w:r w:rsidRPr="00485300">
        <w:rPr>
          <w:rFonts w:ascii="Lato" w:hAnsi="Lato" w:cs="Arial"/>
          <w:i/>
          <w:szCs w:val="22"/>
          <w:lang w:val="es-MX"/>
        </w:rPr>
        <w:t>proveedor</w:t>
      </w:r>
      <w:r w:rsidRPr="00485300">
        <w:rPr>
          <w:rFonts w:ascii="Lato" w:hAnsi="Lato" w:cs="Arial"/>
          <w:szCs w:val="22"/>
          <w:lang w:val="es-MX"/>
        </w:rPr>
        <w:t xml:space="preserve"> recoger estos oficios, así como responder en los plazos establecidos a las observaciones realizadas y entregar los productos con sus correspondientes copias. Los días hábiles para realizar las correcciones a los productos entregables se contarán a partir de la fecha de emisión/envío de la comunicación oficial por parte del área requirente. La atención a los comentarios emitidos por el área requirente, Unidad o Área de Evaluación y/o por los operadores </w:t>
      </w:r>
      <w:r w:rsidR="00963153" w:rsidRPr="00485300">
        <w:rPr>
          <w:rFonts w:ascii="Lato" w:hAnsi="Lato" w:cs="Arial"/>
          <w:szCs w:val="22"/>
          <w:lang w:val="es-MX"/>
        </w:rPr>
        <w:t>de los programas financiados con el Fondo</w:t>
      </w:r>
      <w:r w:rsidRPr="00485300">
        <w:rPr>
          <w:rFonts w:ascii="Lato" w:hAnsi="Lato" w:cs="Arial"/>
          <w:szCs w:val="22"/>
          <w:lang w:val="es-MX"/>
        </w:rPr>
        <w:t xml:space="preserve"> se deberá atender por escrito en el formato elaborado para ello.</w:t>
      </w:r>
    </w:p>
    <w:p w:rsidR="00DA07A5" w:rsidRPr="00485300" w:rsidRDefault="00DA07A5" w:rsidP="00DA07A5">
      <w:pPr>
        <w:pStyle w:val="Prrafodelista"/>
        <w:ind w:left="0"/>
        <w:rPr>
          <w:rFonts w:ascii="Lato" w:hAnsi="Lato" w:cs="Arial"/>
          <w:sz w:val="26"/>
          <w:lang w:val="es-MX"/>
        </w:rPr>
      </w:pPr>
    </w:p>
    <w:p w:rsidR="00DA07A5" w:rsidRPr="00485300" w:rsidRDefault="00DA07A5" w:rsidP="00DA07A5">
      <w:pPr>
        <w:pStyle w:val="Prrafodelista"/>
        <w:ind w:left="0"/>
        <w:jc w:val="both"/>
        <w:rPr>
          <w:rFonts w:ascii="Lato" w:hAnsi="Lato" w:cs="Arial"/>
          <w:szCs w:val="22"/>
          <w:lang w:val="es-MX"/>
        </w:rPr>
      </w:pPr>
      <w:r w:rsidRPr="00485300">
        <w:rPr>
          <w:rFonts w:ascii="Lato" w:hAnsi="Lato" w:cs="Arial"/>
          <w:szCs w:val="22"/>
          <w:lang w:val="es-MX"/>
        </w:rPr>
        <w:t>Si al cabo de este procedimiento el área requirente considera que el producto no fue entregado a su entera satisfacción, se procederá a aplicar las cláusulas correspondientes al contrato que se refieren al no cumplimiento de las características adecuadas de los productos entregables.</w:t>
      </w:r>
    </w:p>
    <w:p w:rsidR="00DA07A5" w:rsidRPr="00485300" w:rsidRDefault="00DA07A5" w:rsidP="00DA07A5">
      <w:pPr>
        <w:jc w:val="both"/>
        <w:rPr>
          <w:rFonts w:ascii="Lato" w:hAnsi="Lato" w:cs="Arial"/>
          <w:b/>
          <w:szCs w:val="22"/>
          <w:lang w:val="es-MX"/>
        </w:rPr>
      </w:pPr>
    </w:p>
    <w:p w:rsidR="00DA07A5" w:rsidRPr="00485300" w:rsidRDefault="00DA07A5" w:rsidP="00DA07A5">
      <w:pPr>
        <w:pStyle w:val="Ttulo1"/>
        <w:keepLines/>
        <w:spacing w:before="120" w:after="120"/>
        <w:ind w:left="0"/>
        <w:jc w:val="both"/>
        <w:rPr>
          <w:rFonts w:ascii="Lato" w:hAnsi="Lato"/>
          <w:b/>
          <w:smallCaps/>
          <w:sz w:val="24"/>
          <w:szCs w:val="22"/>
          <w:lang w:val="es-MX"/>
        </w:rPr>
      </w:pPr>
      <w:bookmarkStart w:id="9" w:name="_Toc366082679"/>
      <w:bookmarkStart w:id="10" w:name="_Toc414883289"/>
      <w:r w:rsidRPr="00485300">
        <w:rPr>
          <w:rFonts w:ascii="Lato" w:hAnsi="Lato"/>
          <w:b/>
          <w:smallCaps/>
          <w:sz w:val="24"/>
          <w:szCs w:val="22"/>
          <w:lang w:val="es-MX"/>
        </w:rPr>
        <w:t>Punto de Reunión</w:t>
      </w:r>
      <w:bookmarkEnd w:id="9"/>
      <w:bookmarkEnd w:id="10"/>
    </w:p>
    <w:p w:rsidR="00DA07A5" w:rsidRPr="00485300" w:rsidRDefault="00DA07A5" w:rsidP="00DA07A5">
      <w:pPr>
        <w:jc w:val="both"/>
        <w:rPr>
          <w:rFonts w:ascii="Lato" w:hAnsi="Lato" w:cs="Arial"/>
          <w:szCs w:val="22"/>
          <w:lang w:val="es-MX"/>
        </w:rPr>
      </w:pPr>
      <w:r w:rsidRPr="00485300">
        <w:rPr>
          <w:rFonts w:ascii="Lato" w:hAnsi="Lato" w:cs="Arial"/>
          <w:szCs w:val="22"/>
          <w:lang w:val="es-MX"/>
        </w:rPr>
        <w:t>El espacio físico para la recepción y entrega de oficios o comunicaciones oficiales, así como para la entrega de productos de la evaluación será en las instalaciones del área requirente: Plaza General Pedro María Anaya No. 1 Edificio la Casona Col. Centro, Pachuca, Hgo.</w:t>
      </w:r>
      <w:r w:rsidR="00600A56" w:rsidRPr="00485300">
        <w:rPr>
          <w:rFonts w:ascii="Lato" w:hAnsi="Lato" w:cs="Arial"/>
          <w:szCs w:val="22"/>
          <w:lang w:val="es-MX"/>
        </w:rPr>
        <w:t xml:space="preserve"> </w:t>
      </w:r>
      <w:r w:rsidRPr="00485300">
        <w:rPr>
          <w:rFonts w:ascii="Lato" w:hAnsi="Lato" w:cs="Arial"/>
          <w:szCs w:val="22"/>
          <w:lang w:val="es-MX"/>
        </w:rPr>
        <w:t>C.P. 42000.</w:t>
      </w:r>
    </w:p>
    <w:p w:rsidR="00DA07A5" w:rsidRPr="00485300" w:rsidRDefault="00DA07A5" w:rsidP="00DA07A5">
      <w:pPr>
        <w:jc w:val="both"/>
        <w:rPr>
          <w:rFonts w:ascii="Lato" w:hAnsi="Lato" w:cs="Arial"/>
          <w:szCs w:val="22"/>
          <w:lang w:val="es-MX"/>
        </w:rPr>
      </w:pPr>
      <w:r w:rsidRPr="00485300">
        <w:rPr>
          <w:rFonts w:ascii="Lato" w:hAnsi="Lato" w:cs="Arial"/>
          <w:szCs w:val="22"/>
          <w:lang w:val="es-MX"/>
        </w:rPr>
        <w:t>Las notificaciones para la celebración de las reuniones se realizarán por correo electrónico con al menos dos días naturales de anticipación.</w:t>
      </w:r>
    </w:p>
    <w:p w:rsidR="00DA07A5" w:rsidRPr="00485300" w:rsidRDefault="00DA07A5" w:rsidP="00DA07A5">
      <w:pPr>
        <w:jc w:val="both"/>
        <w:rPr>
          <w:rFonts w:ascii="Lato" w:hAnsi="Lato" w:cs="Arial"/>
          <w:szCs w:val="22"/>
          <w:lang w:val="es-MX"/>
        </w:rPr>
      </w:pPr>
    </w:p>
    <w:p w:rsidR="00DA07A5" w:rsidRPr="00485300" w:rsidRDefault="00DA07A5" w:rsidP="00DA07A5">
      <w:pPr>
        <w:pStyle w:val="Ttulo1"/>
        <w:keepLines/>
        <w:spacing w:before="120" w:after="120"/>
        <w:ind w:left="0"/>
        <w:jc w:val="both"/>
        <w:rPr>
          <w:rFonts w:ascii="Lato" w:hAnsi="Lato"/>
          <w:b/>
          <w:smallCaps/>
          <w:sz w:val="24"/>
          <w:szCs w:val="22"/>
          <w:lang w:val="es-MX"/>
        </w:rPr>
      </w:pPr>
      <w:bookmarkStart w:id="11" w:name="_Toc366082681"/>
      <w:bookmarkStart w:id="12" w:name="_Toc414883290"/>
      <w:r w:rsidRPr="00485300">
        <w:rPr>
          <w:rFonts w:ascii="Lato" w:hAnsi="Lato"/>
          <w:b/>
          <w:smallCaps/>
          <w:sz w:val="24"/>
          <w:szCs w:val="22"/>
          <w:lang w:val="es-MX"/>
        </w:rPr>
        <w:t>Mecanismos de Administración, Verificación y Aceptación del Servicio</w:t>
      </w:r>
      <w:bookmarkEnd w:id="11"/>
      <w:bookmarkEnd w:id="12"/>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El </w:t>
      </w:r>
      <w:r w:rsidRPr="00485300">
        <w:rPr>
          <w:rFonts w:ascii="Lato" w:hAnsi="Lato" w:cs="Arial"/>
          <w:i/>
          <w:szCs w:val="22"/>
          <w:lang w:val="es-MX"/>
        </w:rPr>
        <w:t>proveedor</w:t>
      </w:r>
      <w:r w:rsidRPr="00485300">
        <w:rPr>
          <w:rFonts w:ascii="Lato" w:hAnsi="Lato" w:cs="Arial"/>
          <w:szCs w:val="22"/>
          <w:lang w:val="es-MX"/>
        </w:rPr>
        <w:t xml:space="preserve"> deberá entregar cada producto de acuerdo a los plazos y condiciones de entrega establecidos en los presentes Términos de Referencia, dichos entregables serán validados por personal del área requirente; cada entregable se dará por recibido con el reporte de conformidad mediante escrito de aceptación del servicio a entera satisfacción por parte del área requirente</w:t>
      </w:r>
      <w:r w:rsidR="007517E9" w:rsidRPr="00485300">
        <w:rPr>
          <w:rFonts w:ascii="Lato" w:hAnsi="Lato" w:cs="Arial"/>
          <w:szCs w:val="22"/>
          <w:lang w:val="es-MX"/>
        </w:rPr>
        <w:t>, mismo que deberá presentar a</w:t>
      </w:r>
      <w:r w:rsidRPr="00485300">
        <w:rPr>
          <w:rFonts w:ascii="Lato" w:hAnsi="Lato" w:cs="Arial"/>
          <w:szCs w:val="22"/>
          <w:lang w:val="es-MX"/>
        </w:rPr>
        <w:t>l área</w:t>
      </w:r>
      <w:r w:rsidRPr="00485300">
        <w:rPr>
          <w:rFonts w:ascii="Lato" w:hAnsi="Lato" w:cs="Arial"/>
          <w:i/>
          <w:szCs w:val="22"/>
          <w:lang w:val="es-MX"/>
        </w:rPr>
        <w:t xml:space="preserve"> contratante </w:t>
      </w:r>
      <w:r w:rsidRPr="00485300">
        <w:rPr>
          <w:rFonts w:ascii="Lato" w:hAnsi="Lato" w:cs="Arial"/>
          <w:szCs w:val="22"/>
          <w:lang w:val="es-MX"/>
        </w:rPr>
        <w:t>para los fines que correspondan, lo anterior en términos de lo establecido en el artículo 84 del Reglamento de la LAASSP.</w:t>
      </w:r>
    </w:p>
    <w:p w:rsidR="00DA07A5" w:rsidRPr="00485300" w:rsidRDefault="00DA07A5" w:rsidP="00DA07A5">
      <w:pPr>
        <w:jc w:val="both"/>
        <w:rPr>
          <w:rFonts w:ascii="Lato" w:hAnsi="Lato" w:cs="Arial"/>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El área requirente, supervisará el trabajo de campo realizado durante la evaluación.</w:t>
      </w:r>
      <w:r w:rsidR="000D1D36" w:rsidRPr="00485300">
        <w:rPr>
          <w:rFonts w:ascii="Lato" w:hAnsi="Lato" w:cs="Arial"/>
          <w:szCs w:val="22"/>
          <w:lang w:val="es-MX"/>
        </w:rPr>
        <w:t xml:space="preserve"> Para lo cual, el </w:t>
      </w:r>
      <w:r w:rsidR="000D1D36" w:rsidRPr="00485300">
        <w:rPr>
          <w:rFonts w:ascii="Lato" w:hAnsi="Lato" w:cs="Arial"/>
          <w:i/>
          <w:szCs w:val="22"/>
          <w:lang w:val="es-MX"/>
        </w:rPr>
        <w:t>proveedor</w:t>
      </w:r>
      <w:r w:rsidR="000D1D36" w:rsidRPr="00485300">
        <w:rPr>
          <w:rFonts w:ascii="Lato" w:hAnsi="Lato" w:cs="Arial"/>
          <w:szCs w:val="22"/>
          <w:lang w:val="es-MX"/>
        </w:rPr>
        <w:t xml:space="preserve"> deberá informarle por vía correo electrónico a la dirección </w:t>
      </w:r>
      <w:hyperlink r:id="rId8" w:history="1">
        <w:r w:rsidR="000D1D36" w:rsidRPr="00485300">
          <w:rPr>
            <w:rStyle w:val="Hipervnculo"/>
            <w:rFonts w:ascii="Lato" w:hAnsi="Lato" w:cs="Arial"/>
            <w:szCs w:val="22"/>
            <w:lang w:val="es-MX"/>
          </w:rPr>
          <w:t>julio.resendiz@pachuca.gob.mx</w:t>
        </w:r>
      </w:hyperlink>
      <w:r w:rsidR="000D1D36" w:rsidRPr="00485300">
        <w:rPr>
          <w:rFonts w:ascii="Lato" w:hAnsi="Lato" w:cs="Arial"/>
          <w:szCs w:val="22"/>
          <w:lang w:val="es-MX"/>
        </w:rPr>
        <w:t xml:space="preserve"> </w:t>
      </w:r>
      <w:r w:rsidR="00D06F8C" w:rsidRPr="00485300">
        <w:rPr>
          <w:rFonts w:ascii="Lato" w:hAnsi="Lato" w:cs="Arial"/>
          <w:szCs w:val="22"/>
          <w:lang w:val="es-MX"/>
        </w:rPr>
        <w:t xml:space="preserve">con copia para </w:t>
      </w:r>
      <w:hyperlink r:id="rId9" w:history="1">
        <w:r w:rsidR="00D06F8C" w:rsidRPr="00485300">
          <w:rPr>
            <w:rStyle w:val="Hipervnculo"/>
            <w:rFonts w:ascii="Lato" w:hAnsi="Lato" w:cs="Arial"/>
            <w:szCs w:val="22"/>
            <w:lang w:val="es-MX"/>
          </w:rPr>
          <w:t>naflom@hotmail.es</w:t>
        </w:r>
      </w:hyperlink>
      <w:r w:rsidR="00D06F8C" w:rsidRPr="00485300">
        <w:rPr>
          <w:rFonts w:ascii="Lato" w:hAnsi="Lato" w:cs="Arial"/>
          <w:szCs w:val="22"/>
          <w:lang w:val="es-MX"/>
        </w:rPr>
        <w:t xml:space="preserve"> </w:t>
      </w:r>
      <w:r w:rsidR="000D1D36" w:rsidRPr="00485300">
        <w:rPr>
          <w:rFonts w:ascii="Lato" w:hAnsi="Lato" w:cs="Arial"/>
          <w:szCs w:val="22"/>
          <w:lang w:val="es-MX"/>
        </w:rPr>
        <w:t>fecha, hora y temática de la sesión de campo con al menos dos días hábiles de anticipación.</w:t>
      </w:r>
    </w:p>
    <w:p w:rsidR="00DA07A5" w:rsidRPr="00485300" w:rsidRDefault="00DA07A5" w:rsidP="00DA07A5">
      <w:pPr>
        <w:jc w:val="both"/>
        <w:rPr>
          <w:rFonts w:ascii="Lato" w:hAnsi="Lato" w:cs="Arial"/>
          <w:szCs w:val="22"/>
          <w:lang w:val="es-MX"/>
        </w:rPr>
      </w:pPr>
    </w:p>
    <w:p w:rsidR="00DA07A5" w:rsidRPr="00485300" w:rsidRDefault="00DA07A5" w:rsidP="00DA07A5">
      <w:pPr>
        <w:jc w:val="both"/>
        <w:rPr>
          <w:rFonts w:ascii="Lato" w:hAnsi="Lato" w:cs="Arial"/>
          <w:szCs w:val="22"/>
          <w:lang w:val="es-MX"/>
        </w:rPr>
      </w:pPr>
      <w:r w:rsidRPr="00485300">
        <w:rPr>
          <w:rFonts w:ascii="Lato" w:hAnsi="Lato" w:cs="Arial"/>
          <w:szCs w:val="22"/>
          <w:lang w:val="es-MX"/>
        </w:rPr>
        <w:t xml:space="preserve">Al concluir el contrato o convenio, el área requirente, elaborará la constancia de cumplimiento total de las obligaciones contractuales en donde se dejará constancia de la recepción del servicio requerido a entera satisfacción por parte del área requirente, todo </w:t>
      </w:r>
      <w:r w:rsidRPr="00485300">
        <w:rPr>
          <w:rFonts w:ascii="Lato" w:hAnsi="Lato" w:cs="Arial"/>
          <w:szCs w:val="22"/>
          <w:lang w:val="es-MX"/>
        </w:rPr>
        <w:lastRenderedPageBreak/>
        <w:t>ello de conformidad con lo establecido en el artículo 103 inciso b) del Reglamento de la LAASSP y los presentes Términos de Referencia.</w:t>
      </w:r>
    </w:p>
    <w:p w:rsidR="00DA07A5" w:rsidRPr="00485300" w:rsidRDefault="00DA07A5" w:rsidP="00DA07A5">
      <w:pPr>
        <w:jc w:val="both"/>
        <w:rPr>
          <w:rFonts w:ascii="Lato" w:hAnsi="Lato" w:cs="Arial"/>
          <w:b/>
          <w:szCs w:val="22"/>
          <w:lang w:val="es-MX"/>
        </w:rPr>
      </w:pPr>
    </w:p>
    <w:p w:rsidR="00DA07A5" w:rsidRPr="00485300" w:rsidRDefault="00DA07A5" w:rsidP="00DA07A5">
      <w:pPr>
        <w:pStyle w:val="Ttulo1"/>
        <w:keepLines/>
        <w:spacing w:before="120" w:after="120"/>
        <w:ind w:left="0"/>
        <w:jc w:val="both"/>
        <w:rPr>
          <w:rFonts w:ascii="Lato" w:hAnsi="Lato"/>
          <w:b/>
          <w:smallCaps/>
          <w:sz w:val="24"/>
          <w:szCs w:val="22"/>
          <w:lang w:val="es-MX"/>
        </w:rPr>
      </w:pPr>
      <w:bookmarkStart w:id="13" w:name="_Toc366082682"/>
      <w:bookmarkStart w:id="14" w:name="_Toc414883291"/>
      <w:r w:rsidRPr="00485300">
        <w:rPr>
          <w:rFonts w:ascii="Lato" w:hAnsi="Lato"/>
          <w:b/>
          <w:smallCaps/>
          <w:sz w:val="24"/>
          <w:szCs w:val="22"/>
          <w:lang w:val="es-MX"/>
        </w:rPr>
        <w:t>Condiciones generales</w:t>
      </w:r>
      <w:bookmarkEnd w:id="13"/>
      <w:bookmarkEnd w:id="14"/>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eastAsia="es-MX"/>
        </w:rPr>
      </w:pPr>
      <w:r w:rsidRPr="00485300">
        <w:rPr>
          <w:rFonts w:ascii="Lato" w:hAnsi="Lato" w:cs="Arial"/>
          <w:szCs w:val="22"/>
          <w:lang w:val="es-MX" w:eastAsia="es-MX"/>
        </w:rPr>
        <w:t xml:space="preserve">Además de los criterios establecidos en los presentes Términos de Referencia el </w:t>
      </w:r>
      <w:r w:rsidRPr="00485300">
        <w:rPr>
          <w:rFonts w:ascii="Lato" w:hAnsi="Lato" w:cs="Arial"/>
          <w:i/>
          <w:szCs w:val="22"/>
          <w:lang w:val="es-MX" w:eastAsia="es-MX"/>
        </w:rPr>
        <w:t>proveedor</w:t>
      </w:r>
      <w:r w:rsidRPr="00485300">
        <w:rPr>
          <w:rFonts w:ascii="Lato" w:hAnsi="Lato" w:cs="Arial"/>
          <w:szCs w:val="22"/>
          <w:lang w:val="es-MX" w:eastAsia="es-MX"/>
        </w:rPr>
        <w:t xml:space="preserve"> podrá, de acuerdo con su experiencia, ampliar o aportar elementos adicionales que fortalezcan a la evaluación, debiendo cumplir como mínimo los puntos solicitados, sin costo alguno para el área requirente.</w:t>
      </w:r>
    </w:p>
    <w:p w:rsidR="00DA07A5" w:rsidRPr="00485300" w:rsidRDefault="00DA07A5" w:rsidP="00DA07A5">
      <w:pPr>
        <w:pStyle w:val="Prrafodelista"/>
        <w:autoSpaceDE w:val="0"/>
        <w:autoSpaceDN w:val="0"/>
        <w:adjustRightInd w:val="0"/>
        <w:ind w:left="709"/>
        <w:jc w:val="both"/>
        <w:rPr>
          <w:rFonts w:ascii="Lato" w:hAnsi="Lato" w:cs="Arial"/>
          <w:szCs w:val="22"/>
          <w:lang w:val="es-MX" w:eastAsia="es-MX"/>
        </w:rPr>
      </w:pPr>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eastAsia="es-MX"/>
        </w:rPr>
      </w:pPr>
      <w:r w:rsidRPr="00485300">
        <w:rPr>
          <w:rFonts w:ascii="Lato" w:hAnsi="Lato" w:cs="Arial"/>
          <w:szCs w:val="22"/>
          <w:lang w:val="es-MX"/>
        </w:rPr>
        <w:t xml:space="preserve">La totalidad de la información generada para la realización de este proyecto es propiedad del área requirente por lo que el </w:t>
      </w:r>
      <w:r w:rsidRPr="00485300">
        <w:rPr>
          <w:rFonts w:ascii="Lato" w:hAnsi="Lato" w:cs="Arial"/>
          <w:i/>
          <w:szCs w:val="22"/>
          <w:lang w:val="es-MX"/>
        </w:rPr>
        <w:t>proveedor</w:t>
      </w:r>
      <w:r w:rsidRPr="00485300">
        <w:rPr>
          <w:rFonts w:ascii="Lato" w:hAnsi="Lato" w:cs="Arial"/>
          <w:szCs w:val="22"/>
          <w:lang w:val="es-MX"/>
        </w:rPr>
        <w:t xml:space="preserve"> no tiene derecho alguno para su diseminación, publicación o utilización. </w:t>
      </w:r>
      <w:r w:rsidR="00BB065C" w:rsidRPr="00485300">
        <w:rPr>
          <w:rFonts w:ascii="Lato" w:hAnsi="Lato" w:cs="Arial"/>
          <w:szCs w:val="22"/>
          <w:lang w:val="es-MX"/>
        </w:rPr>
        <w:t xml:space="preserve">Y se entregarán al área </w:t>
      </w:r>
      <w:proofErr w:type="spellStart"/>
      <w:r w:rsidR="00BB065C" w:rsidRPr="00485300">
        <w:rPr>
          <w:rFonts w:ascii="Lato" w:hAnsi="Lato" w:cs="Arial"/>
          <w:szCs w:val="22"/>
          <w:lang w:val="es-MX"/>
        </w:rPr>
        <w:t>requiriente</w:t>
      </w:r>
      <w:proofErr w:type="spellEnd"/>
      <w:r w:rsidR="00BB065C" w:rsidRPr="00485300">
        <w:rPr>
          <w:rFonts w:ascii="Lato" w:hAnsi="Lato" w:cs="Arial"/>
          <w:szCs w:val="22"/>
          <w:lang w:val="es-MX"/>
        </w:rPr>
        <w:t xml:space="preserve"> en soporte digital todos los archivos editables de la misma, incluyendo diagramas de flujo, hojas de cálculo, archivos de texto</w:t>
      </w:r>
      <w:r w:rsidR="00480C6B" w:rsidRPr="00485300">
        <w:rPr>
          <w:rFonts w:ascii="Lato" w:hAnsi="Lato" w:cs="Arial"/>
          <w:szCs w:val="22"/>
          <w:lang w:val="es-MX"/>
        </w:rPr>
        <w:t xml:space="preserve"> simple y enriquecido</w:t>
      </w:r>
      <w:r w:rsidR="00BB065C" w:rsidRPr="00485300">
        <w:rPr>
          <w:rFonts w:ascii="Lato" w:hAnsi="Lato" w:cs="Arial"/>
          <w:szCs w:val="22"/>
          <w:lang w:val="es-MX"/>
        </w:rPr>
        <w:t>, bases de datos</w:t>
      </w:r>
      <w:r w:rsidR="00480C6B" w:rsidRPr="00485300">
        <w:rPr>
          <w:rFonts w:ascii="Lato" w:hAnsi="Lato" w:cs="Arial"/>
          <w:szCs w:val="22"/>
          <w:lang w:val="es-MX"/>
        </w:rPr>
        <w:t xml:space="preserve"> y</w:t>
      </w:r>
      <w:r w:rsidR="00BB065C" w:rsidRPr="00485300">
        <w:rPr>
          <w:rFonts w:ascii="Lato" w:hAnsi="Lato" w:cs="Arial"/>
          <w:szCs w:val="22"/>
          <w:lang w:val="es-MX"/>
        </w:rPr>
        <w:t xml:space="preserve"> formularios.</w:t>
      </w:r>
    </w:p>
    <w:p w:rsidR="00DA07A5" w:rsidRPr="00485300" w:rsidRDefault="00DA07A5" w:rsidP="00DA07A5">
      <w:pPr>
        <w:autoSpaceDE w:val="0"/>
        <w:autoSpaceDN w:val="0"/>
        <w:adjustRightInd w:val="0"/>
        <w:jc w:val="both"/>
        <w:rPr>
          <w:rFonts w:ascii="Lato" w:hAnsi="Lato" w:cs="Arial"/>
          <w:szCs w:val="22"/>
          <w:lang w:val="es-MX" w:eastAsia="es-MX"/>
        </w:rPr>
      </w:pPr>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eastAsia="es-MX"/>
        </w:rPr>
      </w:pPr>
      <w:r w:rsidRPr="00485300">
        <w:rPr>
          <w:rFonts w:ascii="Lato" w:hAnsi="Lato" w:cs="Arial"/>
          <w:szCs w:val="22"/>
          <w:lang w:val="es-MX"/>
        </w:rPr>
        <w:t xml:space="preserve">El </w:t>
      </w:r>
      <w:r w:rsidRPr="00485300">
        <w:rPr>
          <w:rFonts w:ascii="Lato" w:hAnsi="Lato" w:cs="Arial"/>
          <w:i/>
          <w:szCs w:val="22"/>
          <w:lang w:val="es-MX"/>
        </w:rPr>
        <w:t>proveedor</w:t>
      </w:r>
      <w:r w:rsidRPr="00485300">
        <w:rPr>
          <w:rFonts w:ascii="Lato" w:hAnsi="Lato" w:cs="Arial"/>
          <w:szCs w:val="22"/>
          <w:lang w:val="es-MX"/>
        </w:rPr>
        <w:t xml:space="preserve"> </w:t>
      </w:r>
      <w:r w:rsidRPr="00485300">
        <w:rPr>
          <w:rFonts w:ascii="Lato" w:hAnsi="Lato" w:cs="Arial"/>
          <w:szCs w:val="22"/>
          <w:lang w:val="es-MX" w:eastAsia="es-MX"/>
        </w:rPr>
        <w:t>tendrá responsabilidad por discrepancias, errores u omisiones de los trabajos que presente, durante la vigencia del contrato.</w:t>
      </w:r>
    </w:p>
    <w:p w:rsidR="00DA07A5" w:rsidRPr="00485300" w:rsidRDefault="00DA07A5" w:rsidP="00DA07A5">
      <w:pPr>
        <w:autoSpaceDE w:val="0"/>
        <w:autoSpaceDN w:val="0"/>
        <w:adjustRightInd w:val="0"/>
        <w:jc w:val="right"/>
        <w:rPr>
          <w:rFonts w:ascii="Lato" w:hAnsi="Lato" w:cs="Arial"/>
          <w:szCs w:val="22"/>
          <w:lang w:val="es-MX" w:eastAsia="es-MX"/>
        </w:rPr>
      </w:pPr>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eastAsia="es-MX"/>
        </w:rPr>
      </w:pPr>
      <w:r w:rsidRPr="00485300">
        <w:rPr>
          <w:rFonts w:ascii="Lato" w:hAnsi="Lato" w:cs="Arial"/>
          <w:szCs w:val="22"/>
          <w:lang w:val="es-MX" w:eastAsia="es-MX"/>
        </w:rPr>
        <w:t xml:space="preserve">En caso de presentarse cualquiera de las condiciones citadas en el punto anterior, será obligación del </w:t>
      </w:r>
      <w:r w:rsidRPr="00485300">
        <w:rPr>
          <w:rFonts w:ascii="Lato" w:hAnsi="Lato" w:cs="Arial"/>
          <w:i/>
          <w:szCs w:val="22"/>
          <w:lang w:val="es-MX" w:eastAsia="es-MX"/>
        </w:rPr>
        <w:t>proveedor</w:t>
      </w:r>
      <w:r w:rsidRPr="00485300">
        <w:rPr>
          <w:rFonts w:ascii="Lato" w:hAnsi="Lato" w:cs="Arial"/>
          <w:szCs w:val="22"/>
          <w:lang w:val="es-MX" w:eastAsia="es-MX"/>
        </w:rPr>
        <w:t xml:space="preserve"> realizar los trabajos necesarios para corregir, modificar, sustituir o complementar la parte o las partes del trabajo a que haya lugar, sin que esto implique un costo adicional para el área requirente, lo cual se deberá llevar a cabo durante la vigencia del contrato. De lo contrario se aplicarán las cláusulas correspondientes del contrato suscrito.</w:t>
      </w:r>
    </w:p>
    <w:p w:rsidR="00DA07A5" w:rsidRPr="00485300" w:rsidRDefault="00DA07A5" w:rsidP="00DA07A5">
      <w:pPr>
        <w:pStyle w:val="Prrafodelista"/>
        <w:rPr>
          <w:rFonts w:ascii="Lato" w:hAnsi="Lato" w:cs="Arial"/>
          <w:szCs w:val="22"/>
          <w:lang w:val="es-MX" w:eastAsia="es-MX"/>
        </w:rPr>
      </w:pPr>
    </w:p>
    <w:p w:rsidR="00DA07A5" w:rsidRPr="00485300" w:rsidRDefault="00DA07A5" w:rsidP="00DA07A5">
      <w:pPr>
        <w:pStyle w:val="Prrafodelista"/>
        <w:numPr>
          <w:ilvl w:val="1"/>
          <w:numId w:val="2"/>
        </w:numPr>
        <w:autoSpaceDE w:val="0"/>
        <w:autoSpaceDN w:val="0"/>
        <w:adjustRightInd w:val="0"/>
        <w:ind w:left="709"/>
        <w:jc w:val="both"/>
        <w:rPr>
          <w:rFonts w:ascii="Lato" w:hAnsi="Lato" w:cs="Arial"/>
          <w:szCs w:val="22"/>
          <w:lang w:val="es-MX"/>
        </w:rPr>
      </w:pPr>
      <w:r w:rsidRPr="00485300">
        <w:rPr>
          <w:rFonts w:ascii="Lato" w:hAnsi="Lato" w:cs="Arial"/>
          <w:szCs w:val="22"/>
          <w:lang w:val="es-MX" w:eastAsia="es-MX"/>
        </w:rPr>
        <w:t xml:space="preserve">El área requirente será responsable de resguardar los productos establecidos en los presentes Términos de Referencia del contrato. </w:t>
      </w:r>
    </w:p>
    <w:p w:rsidR="00D06F8C" w:rsidRPr="00485300" w:rsidRDefault="00D06F8C" w:rsidP="00DA07A5">
      <w:pPr>
        <w:rPr>
          <w:rFonts w:ascii="Lato" w:hAnsi="Lato" w:cs="Arial"/>
          <w:smallCaps/>
          <w:szCs w:val="22"/>
          <w:lang w:val="es-MX"/>
        </w:rPr>
      </w:pPr>
    </w:p>
    <w:p w:rsidR="00D06F8C" w:rsidRPr="00485300" w:rsidRDefault="00D06F8C" w:rsidP="00D06F8C">
      <w:pPr>
        <w:pStyle w:val="Ttulo1"/>
        <w:keepLines/>
        <w:spacing w:before="120" w:after="120"/>
        <w:ind w:left="0"/>
        <w:jc w:val="both"/>
        <w:rPr>
          <w:rFonts w:ascii="Lato" w:hAnsi="Lato"/>
          <w:b/>
          <w:smallCaps/>
          <w:sz w:val="24"/>
          <w:szCs w:val="22"/>
          <w:lang w:val="es-MX"/>
        </w:rPr>
      </w:pPr>
      <w:r w:rsidRPr="00485300">
        <w:rPr>
          <w:rFonts w:ascii="Lato" w:hAnsi="Lato"/>
          <w:b/>
          <w:smallCaps/>
          <w:sz w:val="24"/>
          <w:szCs w:val="22"/>
          <w:lang w:val="es-MX"/>
        </w:rPr>
        <w:t>del formato de los informes</w:t>
      </w:r>
    </w:p>
    <w:p w:rsidR="0037215B" w:rsidRPr="00485300" w:rsidRDefault="00D06F8C" w:rsidP="00DA07A5">
      <w:pPr>
        <w:rPr>
          <w:rFonts w:ascii="Lato" w:hAnsi="Lato" w:cs="Arial"/>
          <w:szCs w:val="22"/>
          <w:lang w:val="es-MX"/>
        </w:rPr>
      </w:pPr>
      <w:r w:rsidRPr="00485300">
        <w:rPr>
          <w:rFonts w:ascii="Lato" w:hAnsi="Lato" w:cs="Arial"/>
          <w:szCs w:val="22"/>
          <w:lang w:val="es-MX"/>
        </w:rPr>
        <w:t xml:space="preserve">Tanto los informes </w:t>
      </w:r>
      <w:proofErr w:type="spellStart"/>
      <w:r w:rsidRPr="00485300">
        <w:rPr>
          <w:rFonts w:ascii="Lato" w:hAnsi="Lato" w:cs="Arial"/>
          <w:szCs w:val="22"/>
          <w:lang w:val="es-MX"/>
        </w:rPr>
        <w:t>preeliminares</w:t>
      </w:r>
      <w:proofErr w:type="spellEnd"/>
      <w:r w:rsidRPr="00485300">
        <w:rPr>
          <w:rFonts w:ascii="Lato" w:hAnsi="Lato" w:cs="Arial"/>
          <w:szCs w:val="22"/>
          <w:lang w:val="es-MX"/>
        </w:rPr>
        <w:t xml:space="preserve"> como el informe final de la evaluación deberán guardar las siguientes especificaciones:</w:t>
      </w:r>
    </w:p>
    <w:p w:rsidR="0037215B" w:rsidRPr="00485300" w:rsidRDefault="00922969" w:rsidP="003273DF">
      <w:pPr>
        <w:pStyle w:val="Prrafodelista"/>
        <w:numPr>
          <w:ilvl w:val="0"/>
          <w:numId w:val="191"/>
        </w:numPr>
        <w:rPr>
          <w:rFonts w:ascii="Lato" w:hAnsi="Lato" w:cs="Arial"/>
          <w:szCs w:val="22"/>
          <w:lang w:val="es-MX"/>
        </w:rPr>
      </w:pPr>
      <w:r w:rsidRPr="00485300">
        <w:rPr>
          <w:rFonts w:ascii="Lato" w:hAnsi="Lato" w:cs="Arial"/>
          <w:szCs w:val="22"/>
          <w:lang w:val="es-MX"/>
        </w:rPr>
        <w:t>Fuente Candara</w:t>
      </w:r>
      <w:r w:rsidR="00480C6B" w:rsidRPr="00485300">
        <w:rPr>
          <w:rFonts w:ascii="Lato" w:hAnsi="Lato" w:cs="Arial"/>
          <w:szCs w:val="22"/>
          <w:lang w:val="es-MX"/>
        </w:rPr>
        <w:t>, tamaño 12, interlineado 1.5, párrafo justificado;</w:t>
      </w:r>
    </w:p>
    <w:p w:rsidR="003273DF" w:rsidRPr="00485300" w:rsidRDefault="00922969" w:rsidP="003273DF">
      <w:pPr>
        <w:pStyle w:val="Prrafodelista"/>
        <w:numPr>
          <w:ilvl w:val="0"/>
          <w:numId w:val="191"/>
        </w:numPr>
        <w:rPr>
          <w:rFonts w:ascii="Lato" w:hAnsi="Lato" w:cs="Arial"/>
          <w:szCs w:val="22"/>
          <w:lang w:val="es-MX"/>
        </w:rPr>
      </w:pPr>
      <w:r w:rsidRPr="00485300">
        <w:rPr>
          <w:rFonts w:ascii="Lato" w:hAnsi="Lato" w:cs="Arial"/>
          <w:szCs w:val="22"/>
          <w:lang w:val="es-MX"/>
        </w:rPr>
        <w:t>Página carta con m</w:t>
      </w:r>
      <w:r w:rsidR="003273DF" w:rsidRPr="00485300">
        <w:rPr>
          <w:rFonts w:ascii="Lato" w:hAnsi="Lato" w:cs="Arial"/>
          <w:szCs w:val="22"/>
          <w:lang w:val="es-MX"/>
        </w:rPr>
        <w:t>árg</w:t>
      </w:r>
      <w:r w:rsidR="00480C6B" w:rsidRPr="00485300">
        <w:rPr>
          <w:rFonts w:ascii="Lato" w:hAnsi="Lato" w:cs="Arial"/>
          <w:szCs w:val="22"/>
          <w:lang w:val="es-MX"/>
        </w:rPr>
        <w:t>enes 2.5 cm superior e inferior y</w:t>
      </w:r>
      <w:r w:rsidR="003273DF" w:rsidRPr="00485300">
        <w:rPr>
          <w:rFonts w:ascii="Lato" w:hAnsi="Lato" w:cs="Arial"/>
          <w:szCs w:val="22"/>
          <w:lang w:val="es-MX"/>
        </w:rPr>
        <w:t xml:space="preserve"> 3 cm izquierdo y derecho;</w:t>
      </w:r>
    </w:p>
    <w:p w:rsidR="00E450B5" w:rsidRPr="00485300" w:rsidRDefault="00E450B5" w:rsidP="00E450B5">
      <w:pPr>
        <w:pStyle w:val="Prrafodelista"/>
        <w:numPr>
          <w:ilvl w:val="0"/>
          <w:numId w:val="191"/>
        </w:numPr>
        <w:rPr>
          <w:rFonts w:ascii="Lato" w:hAnsi="Lato" w:cs="Arial"/>
          <w:szCs w:val="22"/>
          <w:lang w:val="es-MX"/>
        </w:rPr>
      </w:pPr>
      <w:r w:rsidRPr="00485300">
        <w:rPr>
          <w:rFonts w:ascii="Lato" w:hAnsi="Lato" w:cs="Arial"/>
          <w:szCs w:val="22"/>
          <w:lang w:val="es-MX"/>
        </w:rPr>
        <w:t>El sistema de citación deberá ser APA 6ª edición;</w:t>
      </w:r>
    </w:p>
    <w:p w:rsidR="00E450B5" w:rsidRPr="00485300" w:rsidRDefault="00E450B5" w:rsidP="00E450B5">
      <w:pPr>
        <w:pStyle w:val="Prrafodelista"/>
        <w:numPr>
          <w:ilvl w:val="0"/>
          <w:numId w:val="191"/>
        </w:numPr>
        <w:rPr>
          <w:rFonts w:ascii="Lato" w:hAnsi="Lato" w:cs="Arial"/>
          <w:szCs w:val="22"/>
          <w:lang w:val="es-MX"/>
        </w:rPr>
      </w:pPr>
      <w:r w:rsidRPr="00485300">
        <w:rPr>
          <w:rFonts w:ascii="Lato" w:hAnsi="Lato" w:cs="Arial"/>
          <w:szCs w:val="22"/>
          <w:lang w:val="es-MX"/>
        </w:rPr>
        <w:t xml:space="preserve">Las imágenes incrustadas en el documento deberán tener una resolución mínima de 150 </w:t>
      </w:r>
      <w:proofErr w:type="spellStart"/>
      <w:r w:rsidRPr="00485300">
        <w:rPr>
          <w:rFonts w:ascii="Lato" w:hAnsi="Lato" w:cs="Arial"/>
          <w:szCs w:val="22"/>
          <w:lang w:val="es-MX"/>
        </w:rPr>
        <w:t>ppp</w:t>
      </w:r>
      <w:proofErr w:type="spellEnd"/>
      <w:r w:rsidRPr="00485300">
        <w:rPr>
          <w:rFonts w:ascii="Lato" w:hAnsi="Lato" w:cs="Arial"/>
          <w:szCs w:val="22"/>
          <w:lang w:val="es-MX"/>
        </w:rPr>
        <w:t xml:space="preserve"> y máxima de 300 </w:t>
      </w:r>
      <w:proofErr w:type="spellStart"/>
      <w:r w:rsidRPr="00485300">
        <w:rPr>
          <w:rFonts w:ascii="Lato" w:hAnsi="Lato" w:cs="Arial"/>
          <w:szCs w:val="22"/>
          <w:lang w:val="es-MX"/>
        </w:rPr>
        <w:t>ppp</w:t>
      </w:r>
      <w:proofErr w:type="spellEnd"/>
      <w:r w:rsidRPr="00485300">
        <w:rPr>
          <w:rFonts w:ascii="Lato" w:hAnsi="Lato" w:cs="Arial"/>
          <w:szCs w:val="22"/>
          <w:lang w:val="es-MX"/>
        </w:rPr>
        <w:t>;</w:t>
      </w:r>
    </w:p>
    <w:p w:rsidR="00E450B5" w:rsidRPr="00485300" w:rsidRDefault="00E450B5" w:rsidP="003273DF">
      <w:pPr>
        <w:pStyle w:val="Prrafodelista"/>
        <w:numPr>
          <w:ilvl w:val="0"/>
          <w:numId w:val="191"/>
        </w:numPr>
        <w:rPr>
          <w:rFonts w:ascii="Lato" w:hAnsi="Lato" w:cs="Arial"/>
          <w:szCs w:val="22"/>
          <w:lang w:val="es-MX"/>
        </w:rPr>
      </w:pPr>
      <w:r w:rsidRPr="00485300">
        <w:rPr>
          <w:rFonts w:ascii="Lato" w:hAnsi="Lato" w:cs="Arial"/>
          <w:szCs w:val="22"/>
          <w:lang w:val="es-MX"/>
        </w:rPr>
        <w:t>Los informes deberán contener una portada que llevará los siguientes elementos:</w:t>
      </w:r>
    </w:p>
    <w:p w:rsidR="00E450B5" w:rsidRPr="00485300" w:rsidRDefault="00E450B5" w:rsidP="00E450B5">
      <w:pPr>
        <w:pStyle w:val="Prrafodelista"/>
        <w:numPr>
          <w:ilvl w:val="1"/>
          <w:numId w:val="191"/>
        </w:numPr>
        <w:rPr>
          <w:rFonts w:ascii="Lato" w:hAnsi="Lato" w:cs="Arial"/>
          <w:szCs w:val="22"/>
          <w:lang w:val="es-MX"/>
        </w:rPr>
      </w:pPr>
      <w:r w:rsidRPr="00485300">
        <w:rPr>
          <w:rFonts w:ascii="Lato" w:hAnsi="Lato" w:cs="Arial"/>
          <w:szCs w:val="22"/>
          <w:lang w:val="es-MX"/>
        </w:rPr>
        <w:t xml:space="preserve">En la esquina superior </w:t>
      </w:r>
      <w:r w:rsidR="00BF3F0F" w:rsidRPr="00485300">
        <w:rPr>
          <w:rFonts w:ascii="Lato" w:hAnsi="Lato" w:cs="Arial"/>
          <w:szCs w:val="22"/>
          <w:lang w:val="es-MX"/>
        </w:rPr>
        <w:t>izquierda</w:t>
      </w:r>
      <w:r w:rsidRPr="00485300">
        <w:rPr>
          <w:rFonts w:ascii="Lato" w:hAnsi="Lato" w:cs="Arial"/>
          <w:szCs w:val="22"/>
          <w:lang w:val="es-MX"/>
        </w:rPr>
        <w:t xml:space="preserve"> el escudo del H. Ayuntamiento Municipal de la Presidencia Municipal</w:t>
      </w:r>
      <w:r w:rsidR="00BF3F0F" w:rsidRPr="00485300">
        <w:rPr>
          <w:rFonts w:ascii="Lato" w:hAnsi="Lato" w:cs="Arial"/>
          <w:szCs w:val="22"/>
          <w:lang w:val="es-MX"/>
        </w:rPr>
        <w:t>;</w:t>
      </w:r>
    </w:p>
    <w:p w:rsidR="00BF3F0F" w:rsidRPr="00485300" w:rsidRDefault="00BF3F0F" w:rsidP="00E450B5">
      <w:pPr>
        <w:pStyle w:val="Prrafodelista"/>
        <w:numPr>
          <w:ilvl w:val="1"/>
          <w:numId w:val="191"/>
        </w:numPr>
        <w:rPr>
          <w:rFonts w:ascii="Lato" w:hAnsi="Lato" w:cs="Arial"/>
          <w:szCs w:val="22"/>
          <w:lang w:val="es-MX"/>
        </w:rPr>
      </w:pPr>
      <w:r w:rsidRPr="00485300">
        <w:rPr>
          <w:rFonts w:ascii="Lato" w:hAnsi="Lato" w:cs="Arial"/>
          <w:szCs w:val="22"/>
          <w:lang w:val="es-MX"/>
        </w:rPr>
        <w:lastRenderedPageBreak/>
        <w:t xml:space="preserve">En la esquina superior derecha el </w:t>
      </w:r>
      <w:proofErr w:type="spellStart"/>
      <w:r w:rsidRPr="00485300">
        <w:rPr>
          <w:rFonts w:ascii="Lato" w:hAnsi="Lato" w:cs="Arial"/>
          <w:szCs w:val="22"/>
          <w:lang w:val="es-MX"/>
        </w:rPr>
        <w:t>isotipo</w:t>
      </w:r>
      <w:proofErr w:type="spellEnd"/>
      <w:r w:rsidRPr="00485300">
        <w:rPr>
          <w:rFonts w:ascii="Lato" w:hAnsi="Lato" w:cs="Arial"/>
          <w:szCs w:val="22"/>
          <w:lang w:val="es-MX"/>
        </w:rPr>
        <w:t xml:space="preserve"> de la presente administración municipal;</w:t>
      </w:r>
    </w:p>
    <w:p w:rsidR="00BF3F0F" w:rsidRPr="00485300" w:rsidRDefault="00BF3F0F" w:rsidP="00E450B5">
      <w:pPr>
        <w:pStyle w:val="Prrafodelista"/>
        <w:numPr>
          <w:ilvl w:val="1"/>
          <w:numId w:val="191"/>
        </w:numPr>
        <w:rPr>
          <w:rFonts w:ascii="Lato" w:hAnsi="Lato" w:cs="Arial"/>
          <w:szCs w:val="22"/>
          <w:lang w:val="es-MX"/>
        </w:rPr>
      </w:pPr>
      <w:r w:rsidRPr="00485300">
        <w:rPr>
          <w:rFonts w:ascii="Lato" w:hAnsi="Lato" w:cs="Arial"/>
          <w:szCs w:val="22"/>
          <w:lang w:val="es-MX"/>
        </w:rPr>
        <w:t>Centrado en la página el tipo, objeto de la evaluación, así como el ejercicio fiscal evaluado;</w:t>
      </w:r>
    </w:p>
    <w:p w:rsidR="00BF3F0F" w:rsidRPr="00485300" w:rsidRDefault="00BF3F0F" w:rsidP="00E450B5">
      <w:pPr>
        <w:pStyle w:val="Prrafodelista"/>
        <w:numPr>
          <w:ilvl w:val="1"/>
          <w:numId w:val="191"/>
        </w:numPr>
        <w:rPr>
          <w:rFonts w:ascii="Lato" w:hAnsi="Lato" w:cs="Arial"/>
          <w:szCs w:val="22"/>
          <w:lang w:val="es-MX"/>
        </w:rPr>
      </w:pPr>
      <w:r w:rsidRPr="00485300">
        <w:rPr>
          <w:rFonts w:ascii="Lato" w:hAnsi="Lato" w:cs="Arial"/>
          <w:szCs w:val="22"/>
          <w:lang w:val="es-MX"/>
        </w:rPr>
        <w:t xml:space="preserve">En la esquina inferior izquierda el </w:t>
      </w:r>
      <w:proofErr w:type="spellStart"/>
      <w:r w:rsidRPr="00485300">
        <w:rPr>
          <w:rFonts w:ascii="Lato" w:hAnsi="Lato" w:cs="Arial"/>
          <w:szCs w:val="22"/>
          <w:lang w:val="es-MX"/>
        </w:rPr>
        <w:t>isotipo</w:t>
      </w:r>
      <w:proofErr w:type="spellEnd"/>
      <w:r w:rsidRPr="00485300">
        <w:rPr>
          <w:rFonts w:ascii="Lato" w:hAnsi="Lato" w:cs="Arial"/>
          <w:szCs w:val="22"/>
          <w:lang w:val="es-MX"/>
        </w:rPr>
        <w:t xml:space="preserve"> de la entidad evaluadora</w:t>
      </w:r>
    </w:p>
    <w:p w:rsidR="00BF3F0F" w:rsidRPr="00485300" w:rsidRDefault="00BF3F0F" w:rsidP="00BF3F0F">
      <w:pPr>
        <w:pStyle w:val="Prrafodelista"/>
        <w:numPr>
          <w:ilvl w:val="0"/>
          <w:numId w:val="191"/>
        </w:numPr>
        <w:rPr>
          <w:rFonts w:ascii="Lato" w:hAnsi="Lato" w:cs="Arial"/>
          <w:szCs w:val="22"/>
          <w:lang w:val="es-MX"/>
        </w:rPr>
      </w:pPr>
      <w:r w:rsidRPr="00485300">
        <w:rPr>
          <w:rFonts w:ascii="Lato" w:hAnsi="Lato" w:cs="Arial"/>
          <w:szCs w:val="22"/>
          <w:lang w:val="es-MX"/>
        </w:rPr>
        <w:t xml:space="preserve">La numeración de la página deberá comenzar en el apartado 1 </w:t>
      </w:r>
      <w:r w:rsidRPr="00485300">
        <w:rPr>
          <w:rFonts w:ascii="Lato" w:hAnsi="Lato" w:cs="Arial"/>
          <w:i/>
          <w:szCs w:val="22"/>
          <w:lang w:val="es-MX"/>
        </w:rPr>
        <w:t xml:space="preserve">“Características de los programas financiados con el Fondo” </w:t>
      </w:r>
      <w:r w:rsidRPr="00485300">
        <w:rPr>
          <w:rFonts w:ascii="Lato" w:hAnsi="Lato" w:cs="Arial"/>
          <w:szCs w:val="22"/>
          <w:lang w:val="es-MX"/>
        </w:rPr>
        <w:t>y se ubicará en el píe de página a la derecha.</w:t>
      </w:r>
    </w:p>
    <w:p w:rsidR="00BF3F0F" w:rsidRPr="00485300" w:rsidRDefault="00480C6B" w:rsidP="00BF3F0F">
      <w:pPr>
        <w:pStyle w:val="Prrafodelista"/>
        <w:numPr>
          <w:ilvl w:val="0"/>
          <w:numId w:val="191"/>
        </w:numPr>
        <w:rPr>
          <w:rFonts w:ascii="Lato" w:hAnsi="Lato" w:cs="Arial"/>
          <w:szCs w:val="22"/>
          <w:lang w:val="es-MX"/>
        </w:rPr>
      </w:pPr>
      <w:r w:rsidRPr="00485300">
        <w:rPr>
          <w:rFonts w:ascii="Lato" w:hAnsi="Lato" w:cs="Arial"/>
          <w:szCs w:val="22"/>
          <w:lang w:val="es-MX"/>
        </w:rPr>
        <w:t>Los archivos deberán entregarse en formato .</w:t>
      </w:r>
      <w:proofErr w:type="spellStart"/>
      <w:r w:rsidRPr="00485300">
        <w:rPr>
          <w:rFonts w:ascii="Lato" w:hAnsi="Lato" w:cs="Arial"/>
          <w:szCs w:val="22"/>
          <w:lang w:val="es-MX"/>
        </w:rPr>
        <w:t>docx</w:t>
      </w:r>
      <w:proofErr w:type="spellEnd"/>
      <w:r w:rsidRPr="00485300">
        <w:rPr>
          <w:rFonts w:ascii="Lato" w:hAnsi="Lato" w:cs="Arial"/>
          <w:szCs w:val="22"/>
          <w:lang w:val="es-MX"/>
        </w:rPr>
        <w:t>;</w:t>
      </w:r>
    </w:p>
    <w:p w:rsidR="00DA07A5" w:rsidRPr="00485300" w:rsidRDefault="00DA07A5" w:rsidP="00DA07A5">
      <w:pPr>
        <w:rPr>
          <w:rFonts w:ascii="Lato" w:hAnsi="Lato" w:cs="Arial"/>
          <w:b/>
          <w:bCs/>
          <w:smallCaps/>
          <w:szCs w:val="22"/>
          <w:lang w:val="es-MX"/>
        </w:rPr>
      </w:pPr>
    </w:p>
    <w:p w:rsidR="00DA07A5" w:rsidRPr="00485300" w:rsidRDefault="00DA07A5" w:rsidP="00DA07A5">
      <w:pPr>
        <w:pStyle w:val="Ttulo2"/>
        <w:spacing w:before="0"/>
        <w:jc w:val="center"/>
        <w:rPr>
          <w:rFonts w:ascii="Lato" w:eastAsia="Times" w:hAnsi="Lato" w:cs="Arial"/>
          <w:smallCaps/>
          <w:color w:val="auto"/>
          <w:sz w:val="24"/>
          <w:szCs w:val="22"/>
          <w:lang w:val="es-MX"/>
        </w:rPr>
      </w:pPr>
      <w:r w:rsidRPr="00485300">
        <w:rPr>
          <w:rFonts w:ascii="Lato" w:eastAsia="Times" w:hAnsi="Lato" w:cs="Arial"/>
          <w:smallCaps/>
          <w:color w:val="auto"/>
          <w:sz w:val="24"/>
          <w:szCs w:val="22"/>
          <w:lang w:val="es-MX"/>
        </w:rPr>
        <w:t xml:space="preserve">ANEXO A. CRITERIOS TÉCNICOS DE LA EVALUACIÓN </w:t>
      </w:r>
    </w:p>
    <w:p w:rsidR="00DA07A5" w:rsidRPr="00485300" w:rsidRDefault="00DA07A5" w:rsidP="00DA07A5">
      <w:pPr>
        <w:rPr>
          <w:rFonts w:ascii="Lato" w:eastAsia="Times" w:hAnsi="Lato"/>
          <w:sz w:val="26"/>
          <w:lang w:val="es-MX" w:eastAsia="es-ES"/>
        </w:rPr>
      </w:pPr>
    </w:p>
    <w:p w:rsidR="00DA07A5" w:rsidRPr="00485300" w:rsidRDefault="00DA07A5" w:rsidP="00DA07A5">
      <w:pPr>
        <w:spacing w:line="276" w:lineRule="auto"/>
        <w:rPr>
          <w:rFonts w:ascii="Lato" w:eastAsia="Times" w:hAnsi="Lato" w:cs="Arial"/>
          <w:b/>
          <w:bCs/>
          <w:smallCaps/>
          <w:szCs w:val="28"/>
          <w:lang w:val="es-MX"/>
        </w:rPr>
      </w:pPr>
      <w:r w:rsidRPr="00485300">
        <w:rPr>
          <w:rFonts w:ascii="Lato" w:eastAsia="Times" w:hAnsi="Lato" w:cs="Arial"/>
          <w:b/>
          <w:bCs/>
          <w:smallCaps/>
          <w:szCs w:val="28"/>
          <w:lang w:val="es-MX"/>
        </w:rPr>
        <w:t>Temas de evaluación y Metodología</w:t>
      </w: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t xml:space="preserve">La evaluación de consistencia y resultados se divide en seis temas y 51 preguntas de acuerdo con el siguiente cuadro: </w:t>
      </w:r>
    </w:p>
    <w:p w:rsidR="00DA07A5" w:rsidRPr="00485300" w:rsidRDefault="00DA07A5" w:rsidP="00DA07A5">
      <w:pPr>
        <w:spacing w:line="276" w:lineRule="auto"/>
        <w:jc w:val="both"/>
        <w:rPr>
          <w:rFonts w:ascii="Lato" w:eastAsia="Times" w:hAnsi="Lato" w:cs="Arial"/>
          <w:szCs w:val="22"/>
          <w:lang w:val="es-MX"/>
        </w:rPr>
      </w:pPr>
    </w:p>
    <w:tbl>
      <w:tblPr>
        <w:tblW w:w="0" w:type="auto"/>
        <w:jc w:val="center"/>
        <w:tblCellMar>
          <w:left w:w="0" w:type="dxa"/>
          <w:right w:w="0" w:type="dxa"/>
        </w:tblCellMar>
        <w:tblLook w:val="04A0" w:firstRow="1" w:lastRow="0" w:firstColumn="1" w:lastColumn="0" w:noHBand="0" w:noVBand="1"/>
      </w:tblPr>
      <w:tblGrid>
        <w:gridCol w:w="4234"/>
        <w:gridCol w:w="1899"/>
        <w:gridCol w:w="1582"/>
      </w:tblGrid>
      <w:tr w:rsidR="00DA07A5" w:rsidRPr="00485300" w:rsidTr="00503E71">
        <w:trPr>
          <w:trHeight w:val="289"/>
          <w:jc w:val="center"/>
        </w:trPr>
        <w:tc>
          <w:tcPr>
            <w:tcW w:w="42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07A5" w:rsidRPr="00485300" w:rsidRDefault="00DA07A5" w:rsidP="00503E71">
            <w:pPr>
              <w:spacing w:line="276" w:lineRule="auto"/>
              <w:jc w:val="center"/>
              <w:rPr>
                <w:rFonts w:ascii="Lato" w:eastAsia="Times" w:hAnsi="Lato" w:cs="Arial"/>
                <w:b/>
                <w:sz w:val="22"/>
                <w:szCs w:val="22"/>
                <w:lang w:val="es-MX"/>
              </w:rPr>
            </w:pPr>
            <w:r w:rsidRPr="00485300">
              <w:rPr>
                <w:rFonts w:ascii="Lato" w:eastAsia="Times" w:hAnsi="Lato" w:cs="Arial"/>
                <w:b/>
                <w:sz w:val="22"/>
                <w:szCs w:val="22"/>
                <w:lang w:val="es-MX"/>
              </w:rPr>
              <w:t>APARTADO</w:t>
            </w:r>
          </w:p>
        </w:tc>
        <w:tc>
          <w:tcPr>
            <w:tcW w:w="18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07A5" w:rsidRPr="00485300" w:rsidRDefault="00DA07A5" w:rsidP="00503E71">
            <w:pPr>
              <w:spacing w:line="276" w:lineRule="auto"/>
              <w:jc w:val="center"/>
              <w:rPr>
                <w:rFonts w:ascii="Lato" w:eastAsia="Times" w:hAnsi="Lato" w:cs="Arial"/>
                <w:b/>
                <w:sz w:val="22"/>
                <w:szCs w:val="22"/>
                <w:lang w:val="es-MX"/>
              </w:rPr>
            </w:pPr>
            <w:r w:rsidRPr="00485300">
              <w:rPr>
                <w:rFonts w:ascii="Lato" w:eastAsia="Times" w:hAnsi="Lato" w:cs="Arial"/>
                <w:b/>
                <w:sz w:val="22"/>
                <w:szCs w:val="22"/>
                <w:lang w:val="es-MX"/>
              </w:rPr>
              <w:t>PREGUNTAS</w:t>
            </w:r>
          </w:p>
        </w:tc>
        <w:tc>
          <w:tcPr>
            <w:tcW w:w="15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A07A5" w:rsidRPr="00485300" w:rsidRDefault="00DA07A5" w:rsidP="00503E71">
            <w:pPr>
              <w:spacing w:line="276" w:lineRule="auto"/>
              <w:jc w:val="center"/>
              <w:rPr>
                <w:rFonts w:ascii="Lato" w:eastAsia="Times" w:hAnsi="Lato" w:cs="Arial"/>
                <w:b/>
                <w:sz w:val="22"/>
                <w:szCs w:val="22"/>
                <w:lang w:val="es-MX"/>
              </w:rPr>
            </w:pPr>
            <w:r w:rsidRPr="00485300">
              <w:rPr>
                <w:rFonts w:ascii="Lato" w:eastAsia="Times" w:hAnsi="Lato" w:cs="Arial"/>
                <w:b/>
                <w:sz w:val="22"/>
                <w:szCs w:val="22"/>
                <w:lang w:val="es-MX"/>
              </w:rPr>
              <w:t>TOTAL</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Diseño</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1-13</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13</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Planeación y Orientación a Resultados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14-22</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9</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Cobertura y Focalización</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23-25</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3</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Operación</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26-42</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17</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Percepción de la Población Atendida</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43</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1</w:t>
            </w:r>
          </w:p>
        </w:tc>
      </w:tr>
      <w:tr w:rsidR="00DA07A5" w:rsidRPr="00485300" w:rsidTr="00503E71">
        <w:trPr>
          <w:trHeight w:val="289"/>
          <w:jc w:val="center"/>
        </w:trPr>
        <w:tc>
          <w:tcPr>
            <w:tcW w:w="4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sz w:val="22"/>
                <w:szCs w:val="22"/>
                <w:lang w:val="es-MX"/>
              </w:rPr>
            </w:pPr>
            <w:r w:rsidRPr="00485300">
              <w:rPr>
                <w:rFonts w:ascii="Lato" w:eastAsia="Times" w:hAnsi="Lato" w:cs="Arial"/>
                <w:sz w:val="22"/>
                <w:szCs w:val="22"/>
                <w:lang w:val="es-MX"/>
              </w:rPr>
              <w:t>Medición de Resultados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44-51</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8</w:t>
            </w:r>
          </w:p>
        </w:tc>
      </w:tr>
      <w:tr w:rsidR="00DA07A5" w:rsidRPr="00485300" w:rsidTr="00503E71">
        <w:trPr>
          <w:trHeight w:val="289"/>
          <w:jc w:val="center"/>
        </w:trPr>
        <w:tc>
          <w:tcPr>
            <w:tcW w:w="42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A07A5" w:rsidRPr="00485300" w:rsidRDefault="00DA07A5" w:rsidP="00503E71">
            <w:pPr>
              <w:spacing w:line="276" w:lineRule="auto"/>
              <w:jc w:val="both"/>
              <w:rPr>
                <w:rFonts w:ascii="Lato" w:eastAsia="Times" w:hAnsi="Lato" w:cs="Arial"/>
                <w:b/>
                <w:sz w:val="22"/>
                <w:szCs w:val="22"/>
                <w:lang w:val="es-MX"/>
              </w:rPr>
            </w:pPr>
            <w:r w:rsidRPr="00485300">
              <w:rPr>
                <w:rFonts w:ascii="Lato" w:eastAsia="Times" w:hAnsi="Lato" w:cs="Arial"/>
                <w:b/>
                <w:sz w:val="22"/>
                <w:szCs w:val="22"/>
                <w:lang w:val="es-MX"/>
              </w:rPr>
              <w:t>TOTAL</w:t>
            </w:r>
          </w:p>
        </w:tc>
        <w:tc>
          <w:tcPr>
            <w:tcW w:w="18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51</w:t>
            </w:r>
          </w:p>
        </w:tc>
        <w:tc>
          <w:tcPr>
            <w:tcW w:w="15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A07A5" w:rsidRPr="00485300" w:rsidRDefault="00DA07A5" w:rsidP="00503E71">
            <w:pPr>
              <w:spacing w:line="276" w:lineRule="auto"/>
              <w:jc w:val="center"/>
              <w:rPr>
                <w:rFonts w:ascii="Lato" w:eastAsia="Times" w:hAnsi="Lato" w:cs="Arial"/>
                <w:sz w:val="22"/>
                <w:szCs w:val="22"/>
                <w:lang w:val="es-MX"/>
              </w:rPr>
            </w:pPr>
            <w:r w:rsidRPr="00485300">
              <w:rPr>
                <w:rFonts w:ascii="Lato" w:eastAsia="Times" w:hAnsi="Lato" w:cs="Arial"/>
                <w:sz w:val="22"/>
                <w:szCs w:val="22"/>
                <w:lang w:val="es-MX"/>
              </w:rPr>
              <w:t>51</w:t>
            </w:r>
          </w:p>
        </w:tc>
      </w:tr>
    </w:tbl>
    <w:p w:rsidR="00DA07A5" w:rsidRPr="00485300" w:rsidRDefault="00DA07A5" w:rsidP="00DA07A5">
      <w:pPr>
        <w:spacing w:line="276" w:lineRule="auto"/>
        <w:jc w:val="both"/>
        <w:rPr>
          <w:rFonts w:ascii="Lato" w:eastAsia="Times" w:hAnsi="Lato" w:cs="Arial"/>
          <w:szCs w:val="22"/>
          <w:lang w:val="es-MX"/>
        </w:rPr>
      </w:pPr>
    </w:p>
    <w:p w:rsidR="00DA07A5" w:rsidRPr="00485300" w:rsidRDefault="00DA07A5" w:rsidP="00DA07A5">
      <w:pPr>
        <w:spacing w:line="276" w:lineRule="auto"/>
        <w:jc w:val="both"/>
        <w:rPr>
          <w:rFonts w:ascii="Lato" w:eastAsia="Times" w:hAnsi="Lato" w:cs="Arial"/>
          <w:szCs w:val="22"/>
          <w:lang w:val="es-MX"/>
        </w:rPr>
      </w:pP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t xml:space="preserve">La evaluación se realiza mediante un análisis de gabinete con base en información proporcionada por la dependencia o entidad responsable </w:t>
      </w:r>
      <w:r w:rsidR="00963153" w:rsidRPr="00485300">
        <w:rPr>
          <w:rFonts w:ascii="Lato" w:eastAsia="Times" w:hAnsi="Lato" w:cs="Arial"/>
          <w:szCs w:val="22"/>
          <w:lang w:val="es-MX"/>
        </w:rPr>
        <w:t>de los programas financiados con el Fondo</w:t>
      </w:r>
      <w:r w:rsidRPr="00485300">
        <w:rPr>
          <w:rFonts w:ascii="Lato" w:eastAsia="Times" w:hAnsi="Lato" w:cs="Arial"/>
          <w:szCs w:val="22"/>
          <w:lang w:val="es-MX"/>
        </w:rPr>
        <w:t>, así como información adicional que la instancia evaluadora considere necesaria para justificar su análisis. En este contexto, se entiende por análisis de gabinete al conjunto de actividades que involucra el acopio, la organización y la valoración de información concentrada en registros administrativos, bases de datos, evaluaciones internas y/o externas y documentación pública. Sin embargo, de acuerdo con las necesidades de información y tomando en cuenta la forma de operar de cada programa, se podrán programar y llevar a cabo entrevistas con responsables de los programas y/o personal de la unidad de evaluación y/o planeación de la dependencia coordinadora.</w:t>
      </w:r>
    </w:p>
    <w:p w:rsidR="00DA07A5" w:rsidRPr="00485300" w:rsidRDefault="00DA07A5" w:rsidP="00DA07A5">
      <w:pPr>
        <w:spacing w:line="276" w:lineRule="auto"/>
        <w:jc w:val="both"/>
        <w:rPr>
          <w:rFonts w:ascii="Lato" w:eastAsia="Times" w:hAnsi="Lato" w:cs="Arial"/>
          <w:bCs/>
          <w:smallCaps/>
          <w:szCs w:val="22"/>
          <w:lang w:val="es-MX"/>
        </w:rPr>
      </w:pPr>
    </w:p>
    <w:p w:rsidR="00DA07A5" w:rsidRPr="00485300" w:rsidRDefault="00DA07A5" w:rsidP="00DA07A5">
      <w:pPr>
        <w:spacing w:line="276" w:lineRule="auto"/>
        <w:rPr>
          <w:rFonts w:ascii="Lato" w:eastAsia="Times" w:hAnsi="Lato" w:cs="Arial"/>
          <w:b/>
          <w:bCs/>
          <w:smallCaps/>
          <w:szCs w:val="28"/>
          <w:lang w:val="es-MX"/>
        </w:rPr>
      </w:pPr>
      <w:r w:rsidRPr="00485300">
        <w:rPr>
          <w:rFonts w:ascii="Lato" w:eastAsia="Times" w:hAnsi="Lato" w:cs="Arial"/>
          <w:b/>
          <w:bCs/>
          <w:smallCaps/>
          <w:szCs w:val="28"/>
          <w:lang w:val="es-MX"/>
        </w:rPr>
        <w:t>Criterios generales para responder a las preguntas</w:t>
      </w: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lastRenderedPageBreak/>
        <w:t xml:space="preserve">Los seis temas incluyen preguntas específicas, de las que </w:t>
      </w:r>
      <w:r w:rsidRPr="00485300">
        <w:rPr>
          <w:rFonts w:ascii="Lato" w:eastAsia="Times" w:hAnsi="Lato" w:cs="Arial"/>
          <w:b/>
          <w:szCs w:val="22"/>
          <w:lang w:val="es-MX"/>
        </w:rPr>
        <w:t>34</w:t>
      </w:r>
      <w:r w:rsidRPr="00485300">
        <w:rPr>
          <w:rFonts w:ascii="Lato" w:eastAsia="Times" w:hAnsi="Lato" w:cs="Arial"/>
          <w:szCs w:val="22"/>
          <w:lang w:val="es-MX"/>
        </w:rPr>
        <w:t xml:space="preserve"> deben ser respondidas mediante un esquema binario </w:t>
      </w:r>
      <w:r w:rsidRPr="00485300">
        <w:rPr>
          <w:rFonts w:ascii="Lato" w:eastAsia="Times" w:hAnsi="Lato" w:cs="Arial"/>
          <w:b/>
          <w:szCs w:val="22"/>
          <w:lang w:val="es-MX"/>
        </w:rPr>
        <w:t>(SÍ/NO)</w:t>
      </w:r>
      <w:r w:rsidRPr="00485300">
        <w:rPr>
          <w:rFonts w:ascii="Lato" w:eastAsia="Times" w:hAnsi="Lato" w:cs="Arial"/>
          <w:szCs w:val="22"/>
          <w:lang w:val="es-MX"/>
        </w:rPr>
        <w:t xml:space="preserve"> sustentando con evidencia documental y haciendo explícitos los principales argumentos empleados en el análisis. En los casos en que la respuesta sea </w:t>
      </w:r>
      <w:r w:rsidRPr="00485300">
        <w:rPr>
          <w:rFonts w:ascii="Lato" w:eastAsia="Times" w:hAnsi="Lato" w:cs="Arial"/>
          <w:b/>
          <w:szCs w:val="22"/>
          <w:lang w:val="es-MX"/>
        </w:rPr>
        <w:t>SÍ</w:t>
      </w:r>
      <w:r w:rsidRPr="00485300">
        <w:rPr>
          <w:rFonts w:ascii="Lato" w:eastAsia="Times" w:hAnsi="Lato" w:cs="Arial"/>
          <w:szCs w:val="22"/>
          <w:lang w:val="es-MX"/>
        </w:rPr>
        <w:t xml:space="preserve">, se debe seleccionar uno de cuatro niveles de respuesta definidos para cada pregunta. </w:t>
      </w:r>
    </w:p>
    <w:p w:rsidR="00DA07A5" w:rsidRPr="00485300" w:rsidRDefault="00DA07A5" w:rsidP="00DA07A5">
      <w:pPr>
        <w:spacing w:line="276" w:lineRule="auto"/>
        <w:jc w:val="both"/>
        <w:rPr>
          <w:rFonts w:ascii="Lato" w:eastAsia="Times" w:hAnsi="Lato" w:cs="Arial"/>
          <w:szCs w:val="22"/>
          <w:lang w:val="es-MX"/>
        </w:rPr>
      </w:pPr>
    </w:p>
    <w:p w:rsidR="00DA07A5" w:rsidRPr="00485300" w:rsidRDefault="00DA07A5" w:rsidP="00DA07A5">
      <w:pPr>
        <w:spacing w:line="276" w:lineRule="auto"/>
        <w:jc w:val="both"/>
        <w:rPr>
          <w:rFonts w:ascii="Lato" w:eastAsia="Times" w:hAnsi="Lato" w:cs="Arial"/>
          <w:b/>
          <w:bCs/>
          <w:smallCaps/>
          <w:sz w:val="26"/>
          <w:lang w:val="es-MX"/>
        </w:rPr>
      </w:pPr>
      <w:r w:rsidRPr="00485300">
        <w:rPr>
          <w:rFonts w:ascii="Lato" w:eastAsia="Times" w:hAnsi="Lato" w:cs="Arial"/>
          <w:szCs w:val="22"/>
          <w:lang w:val="es-MX"/>
        </w:rPr>
        <w:t xml:space="preserve">Las </w:t>
      </w:r>
      <w:r w:rsidRPr="00485300">
        <w:rPr>
          <w:rFonts w:ascii="Lato" w:eastAsia="Times" w:hAnsi="Lato" w:cs="Arial"/>
          <w:b/>
          <w:szCs w:val="22"/>
          <w:lang w:val="es-MX"/>
        </w:rPr>
        <w:t>17</w:t>
      </w:r>
      <w:r w:rsidRPr="00485300">
        <w:rPr>
          <w:rFonts w:ascii="Lato" w:eastAsia="Times" w:hAnsi="Lato" w:cs="Arial"/>
          <w:szCs w:val="22"/>
          <w:lang w:val="es-MX"/>
        </w:rPr>
        <w:t xml:space="preserve"> preguntas que no tienen respuestas binarias (por lo que no incluyen niveles de respuestas) se deben responder con base en un análisis sustentado en evidencia documental y haciendo explícitos los principales argumentos empleados en el mismo.</w:t>
      </w:r>
    </w:p>
    <w:p w:rsidR="00DA07A5" w:rsidRPr="00485300" w:rsidRDefault="00DA07A5" w:rsidP="00DA07A5">
      <w:pPr>
        <w:spacing w:line="276" w:lineRule="auto"/>
        <w:jc w:val="both"/>
        <w:rPr>
          <w:rFonts w:ascii="Lato" w:eastAsia="Times" w:hAnsi="Lato" w:cs="Arial"/>
          <w:bCs/>
          <w:smallCaps/>
          <w:lang w:val="es-MX"/>
        </w:rPr>
      </w:pPr>
    </w:p>
    <w:p w:rsidR="00DA07A5" w:rsidRPr="00485300" w:rsidRDefault="00DA07A5" w:rsidP="00845287">
      <w:pPr>
        <w:numPr>
          <w:ilvl w:val="0"/>
          <w:numId w:val="136"/>
        </w:numPr>
        <w:spacing w:line="276" w:lineRule="auto"/>
        <w:rPr>
          <w:rFonts w:ascii="Lato" w:eastAsia="Times" w:hAnsi="Lato" w:cs="Arial"/>
          <w:b/>
          <w:bCs/>
          <w:smallCaps/>
          <w:szCs w:val="28"/>
          <w:lang w:val="es-MX"/>
        </w:rPr>
      </w:pPr>
      <w:r w:rsidRPr="00485300">
        <w:rPr>
          <w:rFonts w:ascii="Lato" w:eastAsia="Times" w:hAnsi="Lato" w:cs="Arial"/>
          <w:b/>
          <w:bCs/>
          <w:smallCaps/>
          <w:szCs w:val="28"/>
          <w:lang w:val="es-MX"/>
        </w:rPr>
        <w:t>Formato de respuesta</w:t>
      </w:r>
    </w:p>
    <w:p w:rsidR="00DA07A5" w:rsidRPr="00485300" w:rsidRDefault="00DA07A5" w:rsidP="00DA07A5">
      <w:pPr>
        <w:spacing w:line="276" w:lineRule="auto"/>
        <w:jc w:val="both"/>
        <w:rPr>
          <w:rFonts w:ascii="Lato" w:eastAsia="Times" w:hAnsi="Lato" w:cs="Arial"/>
          <w:bCs/>
          <w:smallCaps/>
          <w:lang w:val="es-MX"/>
        </w:rPr>
      </w:pP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t xml:space="preserve">Cada una de las preguntas debe responderse en </w:t>
      </w:r>
      <w:r w:rsidRPr="00485300">
        <w:rPr>
          <w:rFonts w:ascii="Lato" w:eastAsia="Times" w:hAnsi="Lato" w:cs="Arial"/>
          <w:b/>
          <w:szCs w:val="22"/>
          <w:lang w:val="es-MX"/>
        </w:rPr>
        <w:t>un</w:t>
      </w:r>
      <w:r w:rsidRPr="00485300">
        <w:rPr>
          <w:rFonts w:ascii="Lato" w:eastAsia="Times" w:hAnsi="Lato" w:cs="Arial"/>
          <w:szCs w:val="22"/>
          <w:lang w:val="es-MX"/>
        </w:rPr>
        <w:t xml:space="preserve"> </w:t>
      </w:r>
      <w:r w:rsidRPr="00485300">
        <w:rPr>
          <w:rFonts w:ascii="Lato" w:eastAsia="Times" w:hAnsi="Lato" w:cs="Arial"/>
          <w:b/>
          <w:szCs w:val="22"/>
          <w:lang w:val="es-MX"/>
        </w:rPr>
        <w:t>máximo de una cuartilla</w:t>
      </w:r>
      <w:r w:rsidRPr="00485300">
        <w:rPr>
          <w:rFonts w:ascii="Lato" w:eastAsia="Times" w:hAnsi="Lato" w:cs="Arial"/>
          <w:szCs w:val="22"/>
          <w:lang w:val="es-MX"/>
        </w:rPr>
        <w:t xml:space="preserve"> e incluir los siguientes conceptos:</w:t>
      </w:r>
    </w:p>
    <w:p w:rsidR="00DA07A5" w:rsidRPr="00485300" w:rsidRDefault="00DA07A5" w:rsidP="00845287">
      <w:pPr>
        <w:pStyle w:val="Prrafodelista"/>
        <w:numPr>
          <w:ilvl w:val="0"/>
          <w:numId w:val="33"/>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485300">
        <w:rPr>
          <w:rFonts w:ascii="Lato" w:hAnsi="Lato" w:cs="Arial"/>
          <w:szCs w:val="22"/>
          <w:lang w:val="es-MX"/>
        </w:rPr>
        <w:t>la pregunta;</w:t>
      </w:r>
    </w:p>
    <w:p w:rsidR="00DA07A5" w:rsidRPr="00485300" w:rsidRDefault="00DA07A5" w:rsidP="00845287">
      <w:pPr>
        <w:pStyle w:val="Prrafodelista"/>
        <w:numPr>
          <w:ilvl w:val="0"/>
          <w:numId w:val="33"/>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485300">
        <w:rPr>
          <w:rFonts w:ascii="Lato" w:hAnsi="Lato" w:cs="Arial"/>
          <w:szCs w:val="22"/>
          <w:lang w:val="es-MX"/>
        </w:rPr>
        <w:t xml:space="preserve">la respuesta binaria </w:t>
      </w:r>
      <w:r w:rsidRPr="00485300">
        <w:rPr>
          <w:rFonts w:ascii="Lato" w:hAnsi="Lato" w:cs="Arial"/>
          <w:b/>
          <w:szCs w:val="22"/>
          <w:lang w:val="es-MX"/>
        </w:rPr>
        <w:t xml:space="preserve">(SÍ/NO) </w:t>
      </w:r>
      <w:r w:rsidRPr="00485300">
        <w:rPr>
          <w:rFonts w:ascii="Lato" w:hAnsi="Lato" w:cs="Arial"/>
          <w:szCs w:val="22"/>
          <w:lang w:val="es-MX"/>
        </w:rPr>
        <w:t xml:space="preserve">o abierta; </w:t>
      </w:r>
    </w:p>
    <w:p w:rsidR="00DA07A5" w:rsidRPr="00485300" w:rsidRDefault="00DA07A5" w:rsidP="00845287">
      <w:pPr>
        <w:pStyle w:val="Prrafodelista"/>
        <w:numPr>
          <w:ilvl w:val="1"/>
          <w:numId w:val="33"/>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485300">
        <w:rPr>
          <w:rFonts w:ascii="Lato" w:hAnsi="Lato" w:cs="Arial"/>
          <w:szCs w:val="22"/>
          <w:lang w:val="es-MX"/>
        </w:rPr>
        <w:t>para las respuestas binarias y en los casos en los que la respuesta sea “</w:t>
      </w:r>
      <w:r w:rsidRPr="00485300">
        <w:rPr>
          <w:rFonts w:ascii="Lato" w:hAnsi="Lato" w:cs="Arial"/>
          <w:b/>
          <w:szCs w:val="22"/>
          <w:lang w:val="es-MX"/>
        </w:rPr>
        <w:t>Sí”</w:t>
      </w:r>
      <w:r w:rsidRPr="00485300">
        <w:rPr>
          <w:rFonts w:ascii="Lato" w:hAnsi="Lato" w:cs="Arial"/>
          <w:szCs w:val="22"/>
          <w:lang w:val="es-MX"/>
        </w:rPr>
        <w:t>, el nivel de respuesta (que incluya el número y la oración), y</w:t>
      </w:r>
    </w:p>
    <w:p w:rsidR="00DA07A5" w:rsidRPr="00485300" w:rsidRDefault="00DA07A5" w:rsidP="00845287">
      <w:pPr>
        <w:pStyle w:val="Prrafodelista"/>
        <w:numPr>
          <w:ilvl w:val="0"/>
          <w:numId w:val="33"/>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485300">
        <w:rPr>
          <w:rFonts w:ascii="Lato" w:hAnsi="Lato" w:cs="Arial"/>
          <w:szCs w:val="22"/>
          <w:lang w:val="es-MX"/>
        </w:rPr>
        <w:t>el análisis que justifique la respuesta.</w:t>
      </w:r>
    </w:p>
    <w:p w:rsidR="00DA07A5" w:rsidRPr="00485300" w:rsidRDefault="00DA07A5" w:rsidP="00DA07A5">
      <w:pPr>
        <w:spacing w:line="276" w:lineRule="auto"/>
        <w:jc w:val="both"/>
        <w:rPr>
          <w:rFonts w:ascii="Lato" w:eastAsia="Times" w:hAnsi="Lato" w:cs="Arial"/>
          <w:bCs/>
          <w:smallCaps/>
          <w:lang w:val="es-MX"/>
        </w:rPr>
      </w:pPr>
    </w:p>
    <w:p w:rsidR="00DA07A5" w:rsidRPr="00485300" w:rsidRDefault="00DA07A5" w:rsidP="00845287">
      <w:pPr>
        <w:numPr>
          <w:ilvl w:val="0"/>
          <w:numId w:val="136"/>
        </w:numPr>
        <w:spacing w:line="276" w:lineRule="auto"/>
        <w:rPr>
          <w:rFonts w:ascii="Lato" w:eastAsia="Times" w:hAnsi="Lato" w:cs="Arial"/>
          <w:b/>
          <w:bCs/>
          <w:smallCaps/>
          <w:szCs w:val="28"/>
          <w:lang w:val="es-MX"/>
        </w:rPr>
      </w:pPr>
      <w:r w:rsidRPr="00485300">
        <w:rPr>
          <w:rFonts w:ascii="Lato" w:eastAsia="Times" w:hAnsi="Lato" w:cs="Arial"/>
          <w:b/>
          <w:bCs/>
          <w:smallCaps/>
          <w:szCs w:val="28"/>
          <w:lang w:val="es-MX"/>
        </w:rPr>
        <w:t>Consideraciones para dar respuesta</w:t>
      </w:r>
    </w:p>
    <w:p w:rsidR="00DA07A5" w:rsidRPr="00485300" w:rsidRDefault="00DA07A5" w:rsidP="00DA07A5">
      <w:pPr>
        <w:spacing w:line="276" w:lineRule="auto"/>
        <w:jc w:val="both"/>
        <w:rPr>
          <w:rFonts w:ascii="Lato" w:eastAsia="Times" w:hAnsi="Lato" w:cs="Arial"/>
          <w:bCs/>
          <w:szCs w:val="22"/>
          <w:lang w:val="es-MX"/>
        </w:rPr>
      </w:pPr>
    </w:p>
    <w:p w:rsidR="00DA07A5" w:rsidRPr="00485300" w:rsidRDefault="00DA07A5" w:rsidP="00DA07A5">
      <w:pPr>
        <w:spacing w:line="276" w:lineRule="auto"/>
        <w:jc w:val="both"/>
        <w:rPr>
          <w:rFonts w:ascii="Lato" w:eastAsia="Times" w:hAnsi="Lato" w:cs="Arial"/>
          <w:szCs w:val="22"/>
          <w:lang w:val="es-MX"/>
        </w:rPr>
      </w:pPr>
      <w:r w:rsidRPr="00485300">
        <w:rPr>
          <w:rFonts w:ascii="Lato" w:eastAsia="Times" w:hAnsi="Lato" w:cs="Arial"/>
          <w:szCs w:val="22"/>
          <w:lang w:val="es-MX"/>
        </w:rPr>
        <w:t>Para las preguntas que deben responderse de manera binaria (</w:t>
      </w:r>
      <w:r w:rsidRPr="00485300">
        <w:rPr>
          <w:rFonts w:ascii="Lato" w:eastAsia="Times" w:hAnsi="Lato" w:cs="Arial"/>
          <w:b/>
          <w:szCs w:val="22"/>
          <w:lang w:val="es-MX"/>
        </w:rPr>
        <w:t>SÍ/NO</w:t>
      </w:r>
      <w:r w:rsidRPr="00485300">
        <w:rPr>
          <w:rFonts w:ascii="Lato" w:eastAsia="Times" w:hAnsi="Lato" w:cs="Arial"/>
          <w:szCs w:val="22"/>
          <w:lang w:val="es-MX"/>
        </w:rPr>
        <w:t>), se debe considerar lo siguiente:</w:t>
      </w:r>
    </w:p>
    <w:p w:rsidR="00DA07A5" w:rsidRPr="00485300" w:rsidRDefault="00DA07A5" w:rsidP="00845287">
      <w:pPr>
        <w:pStyle w:val="Prrafodelista"/>
        <w:numPr>
          <w:ilvl w:val="0"/>
          <w:numId w:val="34"/>
        </w:numPr>
        <w:spacing w:line="276" w:lineRule="auto"/>
        <w:contextualSpacing w:val="0"/>
        <w:jc w:val="both"/>
        <w:rPr>
          <w:rFonts w:ascii="Lato" w:hAnsi="Lato" w:cs="Arial"/>
          <w:szCs w:val="22"/>
          <w:lang w:val="es-MX" w:eastAsia="en-US"/>
        </w:rPr>
      </w:pPr>
      <w:r w:rsidRPr="00485300">
        <w:rPr>
          <w:rFonts w:ascii="Lato" w:hAnsi="Lato" w:cs="Arial"/>
          <w:i/>
          <w:szCs w:val="22"/>
          <w:lang w:val="es-MX"/>
        </w:rPr>
        <w:t>Determinación de la respuesta binaria</w:t>
      </w:r>
      <w:r w:rsidRPr="00485300">
        <w:rPr>
          <w:rFonts w:ascii="Lato" w:hAnsi="Lato" w:cs="Arial"/>
          <w:szCs w:val="22"/>
          <w:lang w:val="es-MX"/>
        </w:rPr>
        <w:t xml:space="preserve"> </w:t>
      </w:r>
      <w:r w:rsidRPr="00485300">
        <w:rPr>
          <w:rFonts w:ascii="Lato" w:hAnsi="Lato" w:cs="Arial"/>
          <w:b/>
          <w:szCs w:val="22"/>
          <w:lang w:val="es-MX"/>
        </w:rPr>
        <w:t xml:space="preserve">(SÍ/NO). </w:t>
      </w:r>
      <w:r w:rsidRPr="00485300">
        <w:rPr>
          <w:rFonts w:ascii="Lato" w:hAnsi="Lato" w:cs="Arial"/>
          <w:szCs w:val="22"/>
          <w:lang w:val="es-MX" w:eastAsia="en-US"/>
        </w:rPr>
        <w:t xml:space="preserve">Cuando </w:t>
      </w:r>
      <w:r w:rsidR="00963153" w:rsidRPr="00485300">
        <w:rPr>
          <w:rFonts w:ascii="Lato" w:hAnsi="Lato" w:cs="Arial"/>
          <w:szCs w:val="22"/>
          <w:lang w:val="es-MX" w:eastAsia="en-US"/>
        </w:rPr>
        <w:t>los programas financiados con el Fondo</w:t>
      </w:r>
      <w:r w:rsidRPr="00485300">
        <w:rPr>
          <w:rFonts w:ascii="Lato" w:hAnsi="Lato" w:cs="Arial"/>
          <w:szCs w:val="22"/>
          <w:lang w:val="es-MX" w:eastAsia="en-US"/>
        </w:rPr>
        <w:t xml:space="preserve"> no cuente</w:t>
      </w:r>
      <w:r w:rsidR="00F6257F" w:rsidRPr="00485300">
        <w:rPr>
          <w:rFonts w:ascii="Lato" w:hAnsi="Lato" w:cs="Arial"/>
          <w:szCs w:val="22"/>
          <w:lang w:val="es-MX" w:eastAsia="en-US"/>
        </w:rPr>
        <w:t>n</w:t>
      </w:r>
      <w:r w:rsidRPr="00485300">
        <w:rPr>
          <w:rFonts w:ascii="Lato" w:hAnsi="Lato" w:cs="Arial"/>
          <w:szCs w:val="22"/>
          <w:lang w:val="es-MX" w:eastAsia="en-US"/>
        </w:rPr>
        <w:t xml:space="preserve"> con documentos ni evidencias para dar respuesta a la pregunta se considera información </w:t>
      </w:r>
      <w:r w:rsidRPr="00485300">
        <w:rPr>
          <w:rFonts w:ascii="Lato" w:hAnsi="Lato" w:cs="Arial"/>
          <w:i/>
          <w:szCs w:val="22"/>
          <w:lang w:val="es-MX" w:eastAsia="en-US"/>
        </w:rPr>
        <w:t>inexistente</w:t>
      </w:r>
      <w:r w:rsidRPr="00485300">
        <w:rPr>
          <w:rFonts w:ascii="Lato" w:hAnsi="Lato" w:cs="Arial"/>
          <w:szCs w:val="22"/>
          <w:lang w:val="es-MX" w:eastAsia="en-US"/>
        </w:rPr>
        <w:t xml:space="preserve"> y, por lo tanto, la respuesta es “</w:t>
      </w:r>
      <w:r w:rsidRPr="00485300">
        <w:rPr>
          <w:rFonts w:ascii="Lato" w:hAnsi="Lato" w:cs="Arial"/>
          <w:b/>
          <w:szCs w:val="22"/>
          <w:lang w:val="es-MX" w:eastAsia="en-US"/>
        </w:rPr>
        <w:t>No</w:t>
      </w:r>
      <w:r w:rsidRPr="00485300">
        <w:rPr>
          <w:rFonts w:ascii="Lato" w:hAnsi="Lato" w:cs="Arial"/>
          <w:szCs w:val="22"/>
          <w:lang w:val="es-MX" w:eastAsia="en-US"/>
        </w:rPr>
        <w:t>”.</w:t>
      </w:r>
    </w:p>
    <w:p w:rsidR="00DA07A5" w:rsidRPr="00485300" w:rsidRDefault="00DA07A5" w:rsidP="00845287">
      <w:pPr>
        <w:pStyle w:val="Prrafodelista"/>
        <w:numPr>
          <w:ilvl w:val="0"/>
          <w:numId w:val="34"/>
        </w:numPr>
        <w:spacing w:line="276" w:lineRule="auto"/>
        <w:contextualSpacing w:val="0"/>
        <w:jc w:val="both"/>
        <w:rPr>
          <w:rFonts w:ascii="Lato" w:hAnsi="Lato" w:cs="Arial"/>
          <w:szCs w:val="22"/>
          <w:lang w:val="es-MX" w:eastAsia="en-US"/>
        </w:rPr>
      </w:pPr>
      <w:r w:rsidRPr="00485300">
        <w:rPr>
          <w:rFonts w:ascii="Lato" w:hAnsi="Lato" w:cs="Arial"/>
          <w:szCs w:val="22"/>
          <w:lang w:val="es-MX" w:eastAsia="en-US"/>
        </w:rPr>
        <w:t xml:space="preserve">Si </w:t>
      </w:r>
      <w:r w:rsidR="00963153" w:rsidRPr="00485300">
        <w:rPr>
          <w:rFonts w:ascii="Lato" w:hAnsi="Lato" w:cs="Arial"/>
          <w:szCs w:val="22"/>
          <w:lang w:val="es-MX" w:eastAsia="en-US"/>
        </w:rPr>
        <w:t>los programas financiados con el Fondo</w:t>
      </w:r>
      <w:r w:rsidRPr="00485300">
        <w:rPr>
          <w:rFonts w:ascii="Lato" w:hAnsi="Lato" w:cs="Arial"/>
          <w:szCs w:val="22"/>
          <w:lang w:val="es-MX" w:eastAsia="en-US"/>
        </w:rPr>
        <w:t xml:space="preserve"> cuenta</w:t>
      </w:r>
      <w:r w:rsidR="00F6257F" w:rsidRPr="00485300">
        <w:rPr>
          <w:rFonts w:ascii="Lato" w:hAnsi="Lato" w:cs="Arial"/>
          <w:szCs w:val="22"/>
          <w:lang w:val="es-MX" w:eastAsia="en-US"/>
        </w:rPr>
        <w:t>n</w:t>
      </w:r>
      <w:r w:rsidRPr="00485300">
        <w:rPr>
          <w:rFonts w:ascii="Lato" w:hAnsi="Lato" w:cs="Arial"/>
          <w:szCs w:val="22"/>
          <w:lang w:val="es-MX" w:eastAsia="en-US"/>
        </w:rPr>
        <w:t xml:space="preserve"> con información para responder la pregunta, es decir, si la respuesta es “</w:t>
      </w:r>
      <w:r w:rsidRPr="00485300">
        <w:rPr>
          <w:rFonts w:ascii="Lato" w:hAnsi="Lato" w:cs="Arial"/>
          <w:b/>
          <w:szCs w:val="22"/>
          <w:lang w:val="es-MX" w:eastAsia="en-US"/>
        </w:rPr>
        <w:t>Sí</w:t>
      </w:r>
      <w:r w:rsidRPr="00485300">
        <w:rPr>
          <w:rFonts w:ascii="Lato" w:hAnsi="Lato" w:cs="Arial"/>
          <w:szCs w:val="22"/>
          <w:lang w:val="es-MX" w:eastAsia="en-US"/>
        </w:rPr>
        <w:t>”, se procede a precisar uno de cuatro niveles de respuesta, considerando los criterios establecidos en cada nivel.</w:t>
      </w:r>
    </w:p>
    <w:p w:rsidR="00DA07A5" w:rsidRPr="00485300" w:rsidRDefault="00DA07A5" w:rsidP="00DA07A5">
      <w:pPr>
        <w:spacing w:line="276" w:lineRule="auto"/>
        <w:jc w:val="both"/>
        <w:rPr>
          <w:rFonts w:ascii="Lato" w:hAnsi="Lato" w:cs="Arial"/>
          <w:szCs w:val="22"/>
          <w:lang w:val="es-MX"/>
        </w:rPr>
      </w:pPr>
    </w:p>
    <w:p w:rsidR="00DA07A5" w:rsidRPr="003F0FD9" w:rsidRDefault="00DA07A5" w:rsidP="00DA07A5">
      <w:pPr>
        <w:spacing w:line="276" w:lineRule="auto"/>
        <w:jc w:val="both"/>
        <w:rPr>
          <w:rFonts w:ascii="Lato" w:hAnsi="Lato" w:cs="Arial"/>
          <w:szCs w:val="22"/>
          <w:lang w:val="es-MX"/>
        </w:rPr>
      </w:pPr>
      <w:r w:rsidRPr="00485300">
        <w:rPr>
          <w:rFonts w:ascii="Lato" w:hAnsi="Lato" w:cs="Arial"/>
          <w:szCs w:val="22"/>
          <w:lang w:val="es-MX"/>
        </w:rPr>
        <w:t>Se podrá responder “</w:t>
      </w:r>
      <w:r w:rsidRPr="00485300">
        <w:rPr>
          <w:rFonts w:ascii="Lato" w:hAnsi="Lato" w:cs="Arial"/>
          <w:i/>
          <w:szCs w:val="22"/>
          <w:lang w:val="es-MX"/>
        </w:rPr>
        <w:t>No aplica</w:t>
      </w:r>
      <w:r w:rsidRPr="00485300">
        <w:rPr>
          <w:rFonts w:ascii="Lato" w:hAnsi="Lato" w:cs="Arial"/>
          <w:szCs w:val="22"/>
          <w:lang w:val="es-MX"/>
        </w:rPr>
        <w:t xml:space="preserve">” a alguna(s) de las preguntas sólo cuando las particularidades </w:t>
      </w:r>
      <w:r w:rsidR="00963153" w:rsidRPr="00485300">
        <w:rPr>
          <w:rFonts w:ascii="Lato" w:hAnsi="Lato" w:cs="Arial"/>
          <w:szCs w:val="22"/>
          <w:lang w:val="es-MX"/>
        </w:rPr>
        <w:t>de los programas financiados con el Fondo</w:t>
      </w:r>
      <w:r w:rsidRPr="00485300">
        <w:rPr>
          <w:rFonts w:ascii="Lato" w:hAnsi="Lato" w:cs="Arial"/>
          <w:szCs w:val="22"/>
          <w:lang w:val="es-MX"/>
        </w:rPr>
        <w:t xml:space="preserve"> evaluado no permitan responder a la pregunta. De presentarse el caso, se deben explicar las causas y los motivos de por qué </w:t>
      </w:r>
      <w:r w:rsidRPr="00485300">
        <w:rPr>
          <w:rFonts w:ascii="Lato" w:hAnsi="Lato" w:cs="Arial"/>
          <w:i/>
          <w:szCs w:val="22"/>
          <w:lang w:val="es-MX"/>
        </w:rPr>
        <w:t>“No aplica”</w:t>
      </w:r>
      <w:r w:rsidRPr="00485300">
        <w:rPr>
          <w:rFonts w:ascii="Lato" w:hAnsi="Lato" w:cs="Arial"/>
          <w:szCs w:val="22"/>
          <w:lang w:val="es-MX"/>
        </w:rPr>
        <w:t xml:space="preserve"> en el espaci</w:t>
      </w:r>
      <w:r w:rsidRPr="003F0FD9">
        <w:rPr>
          <w:rFonts w:ascii="Lato" w:hAnsi="Lato" w:cs="Arial"/>
          <w:szCs w:val="22"/>
          <w:lang w:val="es-MX"/>
        </w:rPr>
        <w:t xml:space="preserve">o para la respuesta. El CONEVAL podrá solicitar que se analicen nuevamente las preguntas en las que se haya respondido </w:t>
      </w:r>
      <w:r w:rsidRPr="003F0FD9">
        <w:rPr>
          <w:rFonts w:ascii="Lato" w:hAnsi="Lato" w:cs="Arial"/>
          <w:i/>
          <w:szCs w:val="22"/>
          <w:lang w:val="es-MX"/>
        </w:rPr>
        <w:t>“No aplica”</w:t>
      </w:r>
      <w:r w:rsidRPr="003F0FD9">
        <w:rPr>
          <w:rFonts w:ascii="Lato" w:hAnsi="Lato" w:cs="Arial"/>
          <w:szCs w:val="22"/>
          <w:lang w:val="es-MX"/>
        </w:rPr>
        <w:t>.</w:t>
      </w:r>
    </w:p>
    <w:p w:rsidR="00DA07A5" w:rsidRPr="003F0FD9" w:rsidRDefault="00DA07A5" w:rsidP="00DA07A5">
      <w:pPr>
        <w:spacing w:line="276" w:lineRule="auto"/>
        <w:jc w:val="both"/>
        <w:rPr>
          <w:rFonts w:ascii="Lato"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hAnsi="Lato" w:cs="Arial"/>
          <w:szCs w:val="22"/>
          <w:lang w:val="es-MX"/>
        </w:rPr>
        <w:lastRenderedPageBreak/>
        <w:t>Para el total de las preguntas, los Términos de Referencia</w:t>
      </w:r>
      <w:r w:rsidRPr="003F0FD9">
        <w:rPr>
          <w:rFonts w:ascii="Lato" w:eastAsia="Times" w:hAnsi="Lato" w:cs="Arial"/>
          <w:szCs w:val="22"/>
          <w:lang w:val="es-MX"/>
        </w:rPr>
        <w:t xml:space="preserve"> incluyen los siguientes cuatro aspectos que se deben considerar al responder:</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845287">
      <w:pPr>
        <w:pStyle w:val="Prrafodelista"/>
        <w:numPr>
          <w:ilvl w:val="1"/>
          <w:numId w:val="32"/>
        </w:numPr>
        <w:spacing w:after="200" w:line="276" w:lineRule="auto"/>
        <w:ind w:left="426" w:right="51" w:hanging="426"/>
        <w:contextualSpacing w:val="0"/>
        <w:jc w:val="both"/>
        <w:rPr>
          <w:rFonts w:ascii="Lato" w:hAnsi="Lato" w:cs="Arial"/>
          <w:szCs w:val="22"/>
          <w:lang w:val="es-MX" w:eastAsia="en-US"/>
        </w:rPr>
      </w:pPr>
      <w:r w:rsidRPr="003F0FD9">
        <w:rPr>
          <w:rFonts w:ascii="Lato" w:hAnsi="Lato" w:cs="Arial"/>
          <w:iCs/>
          <w:szCs w:val="22"/>
          <w:lang w:val="es-MX" w:eastAsia="en-US"/>
        </w:rPr>
        <w:t>De</w:t>
      </w:r>
      <w:r w:rsidRPr="003F0FD9">
        <w:rPr>
          <w:rFonts w:ascii="Lato" w:hAnsi="Lato" w:cs="Arial"/>
          <w:szCs w:val="22"/>
          <w:lang w:val="es-MX" w:eastAsia="en-US"/>
        </w:rPr>
        <w:t xml:space="preserve"> manera enunciativa más no limitativa, </w:t>
      </w:r>
      <w:r w:rsidRPr="003F0FD9">
        <w:rPr>
          <w:rFonts w:ascii="Lato" w:hAnsi="Lato" w:cs="Arial"/>
          <w:i/>
          <w:szCs w:val="22"/>
          <w:lang w:val="es-MX" w:eastAsia="en-US"/>
        </w:rPr>
        <w:t>elementos con los que debe justificar su valoración</w:t>
      </w:r>
      <w:r w:rsidRPr="003F0FD9">
        <w:rPr>
          <w:rFonts w:ascii="Lato" w:hAnsi="Lato" w:cs="Arial"/>
          <w:szCs w:val="22"/>
          <w:lang w:val="es-MX" w:eastAsia="en-US"/>
        </w:rPr>
        <w:t>, así como la información que se debe incluir en la respuesta o en anexos.</w:t>
      </w:r>
    </w:p>
    <w:p w:rsidR="00DA07A5" w:rsidRPr="003F0FD9" w:rsidRDefault="00DA07A5" w:rsidP="00845287">
      <w:pPr>
        <w:pStyle w:val="Prrafodelista"/>
        <w:numPr>
          <w:ilvl w:val="1"/>
          <w:numId w:val="32"/>
        </w:numPr>
        <w:spacing w:after="200" w:line="276" w:lineRule="auto"/>
        <w:ind w:left="426" w:right="51" w:hanging="426"/>
        <w:contextualSpacing w:val="0"/>
        <w:jc w:val="both"/>
        <w:rPr>
          <w:rFonts w:ascii="Lato" w:hAnsi="Lato" w:cs="Arial"/>
          <w:iCs/>
          <w:szCs w:val="22"/>
          <w:lang w:val="es-MX" w:eastAsia="en-US"/>
        </w:rPr>
      </w:pPr>
      <w:r w:rsidRPr="003F0FD9">
        <w:rPr>
          <w:rFonts w:ascii="Lato" w:hAnsi="Lato" w:cs="Arial"/>
          <w:i/>
          <w:iCs/>
          <w:szCs w:val="22"/>
          <w:lang w:val="es-MX" w:eastAsia="en-US"/>
        </w:rPr>
        <w:t xml:space="preserve">Fuentes de información </w:t>
      </w:r>
      <w:r w:rsidRPr="003F0FD9">
        <w:rPr>
          <w:rFonts w:ascii="Lato" w:hAnsi="Lato" w:cs="Arial"/>
          <w:bCs/>
          <w:i/>
          <w:iCs/>
          <w:szCs w:val="22"/>
          <w:lang w:val="es-MX" w:eastAsia="en-US"/>
        </w:rPr>
        <w:t>mínimas</w:t>
      </w:r>
      <w:r w:rsidRPr="003F0FD9">
        <w:rPr>
          <w:rFonts w:ascii="Lato" w:hAnsi="Lato" w:cs="Arial"/>
          <w:iCs/>
          <w:szCs w:val="22"/>
          <w:lang w:val="es-MX" w:eastAsia="en-US"/>
        </w:rPr>
        <w:t xml:space="preserve"> a utilizar para la respuesta</w:t>
      </w:r>
      <w:r w:rsidRPr="003F0FD9">
        <w:rPr>
          <w:rFonts w:ascii="Lato" w:hAnsi="Lato" w:cs="Arial"/>
          <w:szCs w:val="22"/>
          <w:lang w:val="es-MX" w:eastAsia="en-US"/>
        </w:rPr>
        <w:t>. Se podrán utilizar otras fuentes de información que se consideren necesarias.</w:t>
      </w:r>
    </w:p>
    <w:p w:rsidR="00DA07A5" w:rsidRPr="003F0FD9" w:rsidRDefault="00DA07A5" w:rsidP="00845287">
      <w:pPr>
        <w:pStyle w:val="Prrafodelista"/>
        <w:numPr>
          <w:ilvl w:val="1"/>
          <w:numId w:val="32"/>
        </w:numPr>
        <w:spacing w:after="200" w:line="276" w:lineRule="auto"/>
        <w:ind w:left="426" w:right="51" w:hanging="426"/>
        <w:contextualSpacing w:val="0"/>
        <w:jc w:val="both"/>
        <w:rPr>
          <w:rFonts w:ascii="Lato" w:hAnsi="Lato" w:cs="Arial"/>
          <w:iCs/>
          <w:szCs w:val="22"/>
          <w:lang w:val="es-MX" w:eastAsia="en-US"/>
        </w:rPr>
      </w:pPr>
      <w:r w:rsidRPr="003F0FD9">
        <w:rPr>
          <w:rFonts w:ascii="Lato" w:hAnsi="Lato" w:cs="Arial"/>
          <w:i/>
          <w:iCs/>
          <w:szCs w:val="22"/>
          <w:lang w:val="es-MX" w:eastAsia="en-US"/>
        </w:rPr>
        <w:t>Congruencia entre respuestas</w:t>
      </w:r>
      <w:r w:rsidRPr="003F0FD9">
        <w:rPr>
          <w:rFonts w:ascii="Lato" w:hAnsi="Lato" w:cs="Arial"/>
          <w:szCs w:val="22"/>
          <w:lang w:val="es-MX" w:eastAsia="en-US"/>
        </w:rPr>
        <w:t xml:space="preserve">. En caso de que la pregunta analizada tenga relación con otra(s), se señala(n) la(s) pregunta(s) con la(s) que debe haber coherencia en la(s) repuesta(s). Lo anterior no implica, en el caso de las preguntas con respuesta binaria, que la respuesta binaria </w:t>
      </w:r>
      <w:r w:rsidRPr="003F0FD9">
        <w:rPr>
          <w:rFonts w:ascii="Lato" w:hAnsi="Lato" w:cs="Arial"/>
          <w:b/>
          <w:szCs w:val="22"/>
          <w:lang w:val="es-MX" w:eastAsia="en-US"/>
        </w:rPr>
        <w:t>(Sí/NO)</w:t>
      </w:r>
      <w:r w:rsidRPr="003F0FD9">
        <w:rPr>
          <w:rFonts w:ascii="Lato" w:hAnsi="Lato" w:cs="Arial"/>
          <w:szCs w:val="22"/>
          <w:lang w:val="es-MX" w:eastAsia="en-US"/>
        </w:rPr>
        <w:t xml:space="preserve"> o el nivel de respuesta otorgado a las preguntas relacionadas tenga que ser el mismo, sino que la argumentación sea consistente.</w:t>
      </w:r>
    </w:p>
    <w:p w:rsidR="00DA07A5" w:rsidRPr="003F0FD9" w:rsidRDefault="00DA07A5" w:rsidP="00845287">
      <w:pPr>
        <w:pStyle w:val="Prrafodelista"/>
        <w:numPr>
          <w:ilvl w:val="1"/>
          <w:numId w:val="32"/>
        </w:numPr>
        <w:spacing w:after="200" w:line="276" w:lineRule="auto"/>
        <w:ind w:left="426" w:right="51" w:hanging="426"/>
        <w:contextualSpacing w:val="0"/>
        <w:jc w:val="both"/>
        <w:rPr>
          <w:rFonts w:ascii="Lato" w:hAnsi="Lato" w:cs="Arial"/>
          <w:iCs/>
          <w:szCs w:val="22"/>
          <w:lang w:val="es-MX" w:eastAsia="en-US"/>
        </w:rPr>
      </w:pPr>
      <w:r w:rsidRPr="003F0FD9">
        <w:rPr>
          <w:rFonts w:ascii="Lato" w:hAnsi="Lato" w:cs="Arial"/>
          <w:iCs/>
          <w:szCs w:val="22"/>
          <w:lang w:val="es-MX" w:eastAsia="en-US"/>
        </w:rPr>
        <w:t>Los anexos que se deben incluir en el informe de evaluación son</w:t>
      </w:r>
      <w:r w:rsidRPr="003F0FD9">
        <w:rPr>
          <w:rFonts w:ascii="Lato" w:hAnsi="Lato" w:cs="Arial"/>
          <w:szCs w:val="22"/>
          <w:lang w:val="es-MX" w:eastAsia="en-US"/>
        </w:rPr>
        <w:t xml:space="preserve"> los siguientes:</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Anexo 1 “Metodología para la cuantificación de las Poblaciones Potencial y Objetivo” (</w:t>
      </w:r>
      <w:r w:rsidRPr="003F0FD9">
        <w:rPr>
          <w:rFonts w:ascii="Lato" w:hAnsi="Lato" w:cs="Arial"/>
          <w:i/>
          <w:iCs/>
          <w:szCs w:val="22"/>
          <w:lang w:val="es-MX" w:eastAsia="en-US"/>
        </w:rPr>
        <w:t>Formato libre</w:t>
      </w:r>
      <w:r w:rsidRPr="003F0FD9">
        <w:rPr>
          <w:rFonts w:ascii="Lato" w:hAnsi="Lato" w:cs="Arial"/>
          <w:iCs/>
          <w:szCs w:val="22"/>
          <w:lang w:val="es-MX" w:eastAsia="en-US"/>
        </w:rPr>
        <w:t>).</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Anexo 2 “Procedimiento para la actualización de la base de datos de beneficiarios” (</w:t>
      </w:r>
      <w:r w:rsidRPr="003F0FD9">
        <w:rPr>
          <w:rFonts w:ascii="Lato" w:hAnsi="Lato" w:cs="Arial"/>
          <w:i/>
          <w:iCs/>
          <w:szCs w:val="22"/>
          <w:lang w:val="es-MX" w:eastAsia="en-US"/>
        </w:rPr>
        <w:t>Formato libre</w:t>
      </w:r>
      <w:r w:rsidRPr="003F0FD9">
        <w:rPr>
          <w:rFonts w:ascii="Lato" w:hAnsi="Lato" w:cs="Arial"/>
          <w:iCs/>
          <w:szCs w:val="22"/>
          <w:lang w:val="es-MX" w:eastAsia="en-US"/>
        </w:rPr>
        <w:t>).</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 xml:space="preserve">Anexo 3 “Matriz de Indicadores para Resultados </w:t>
      </w:r>
      <w:r w:rsidR="00963153">
        <w:rPr>
          <w:rFonts w:ascii="Lato" w:hAnsi="Lato" w:cs="Arial"/>
          <w:iCs/>
          <w:szCs w:val="22"/>
          <w:lang w:val="es-MX" w:eastAsia="en-US"/>
        </w:rPr>
        <w:t>de los programas financiados con el Fondo</w:t>
      </w:r>
      <w:r w:rsidRPr="003F0FD9">
        <w:rPr>
          <w:rFonts w:ascii="Lato" w:hAnsi="Lato" w:cs="Arial"/>
          <w:iCs/>
          <w:szCs w:val="22"/>
          <w:lang w:val="es-MX" w:eastAsia="en-US"/>
        </w:rPr>
        <w:t>”.</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Anexo 4 “</w:t>
      </w:r>
      <w:r w:rsidR="00CF501C" w:rsidRPr="003F0FD9">
        <w:rPr>
          <w:rFonts w:ascii="Lato" w:hAnsi="Lato" w:cs="Arial"/>
          <w:iCs/>
          <w:szCs w:val="22"/>
          <w:lang w:val="es-MX" w:eastAsia="en-US"/>
        </w:rPr>
        <w:t xml:space="preserve">Fichas de </w:t>
      </w:r>
      <w:r w:rsidRPr="003F0FD9">
        <w:rPr>
          <w:rFonts w:ascii="Lato" w:hAnsi="Lato" w:cs="Arial"/>
          <w:iCs/>
          <w:szCs w:val="22"/>
          <w:lang w:val="es-MX" w:eastAsia="en-US"/>
        </w:rPr>
        <w:t>Indicadores”.</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bCs/>
          <w:szCs w:val="22"/>
          <w:lang w:val="es-MX"/>
        </w:rPr>
        <w:t xml:space="preserve">Anexo 5 “Metas del </w:t>
      </w:r>
      <w:r w:rsidR="003F0FD9" w:rsidRPr="003F0FD9">
        <w:rPr>
          <w:rFonts w:ascii="Lato" w:hAnsi="Lato" w:cs="Arial"/>
          <w:bCs/>
          <w:szCs w:val="22"/>
          <w:lang w:val="es-MX"/>
        </w:rPr>
        <w:t>fondo</w:t>
      </w:r>
      <w:r w:rsidRPr="003F0FD9">
        <w:rPr>
          <w:rFonts w:ascii="Lato" w:hAnsi="Lato" w:cs="Arial"/>
          <w:bCs/>
          <w:szCs w:val="22"/>
          <w:lang w:val="es-MX"/>
        </w:rPr>
        <w:t>”.</w:t>
      </w:r>
    </w:p>
    <w:p w:rsidR="00DA07A5" w:rsidRPr="003F0FD9" w:rsidRDefault="00DA07A5" w:rsidP="00845287">
      <w:pPr>
        <w:pStyle w:val="Prrafodelista"/>
        <w:numPr>
          <w:ilvl w:val="0"/>
          <w:numId w:val="35"/>
        </w:numPr>
        <w:spacing w:after="200" w:line="276" w:lineRule="auto"/>
        <w:ind w:right="51"/>
        <w:contextualSpacing w:val="0"/>
        <w:jc w:val="both"/>
        <w:rPr>
          <w:rFonts w:ascii="Lato" w:hAnsi="Lato" w:cs="Arial"/>
          <w:iCs/>
          <w:szCs w:val="22"/>
          <w:lang w:val="es-MX" w:eastAsia="en-US"/>
        </w:rPr>
      </w:pPr>
      <w:r w:rsidRPr="003F0FD9">
        <w:rPr>
          <w:rFonts w:ascii="Lato" w:hAnsi="Lato" w:cs="Arial"/>
          <w:iCs/>
          <w:szCs w:val="22"/>
          <w:lang w:val="es-MX" w:eastAsia="en-US"/>
        </w:rPr>
        <w:t xml:space="preserve">Anexo 6 “Complementariedad y coincidencias entre programas federales </w:t>
      </w:r>
      <w:r w:rsidRPr="003F0FD9">
        <w:rPr>
          <w:rFonts w:ascii="Lato" w:hAnsi="Lato" w:cs="Arial"/>
          <w:szCs w:val="22"/>
          <w:lang w:val="es-MX"/>
        </w:rPr>
        <w:t>y/o acciones de desarrollo social en otros niveles de gobierno</w:t>
      </w:r>
      <w:r w:rsidRPr="003F0FD9">
        <w:rPr>
          <w:rFonts w:ascii="Lato" w:hAnsi="Lato" w:cs="Arial"/>
          <w:iCs/>
          <w:szCs w:val="22"/>
          <w:lang w:val="es-MX"/>
        </w:rPr>
        <w:t>”.</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7</w:t>
      </w:r>
      <w:r w:rsidR="00DA07A5" w:rsidRPr="003F0FD9">
        <w:rPr>
          <w:rFonts w:ascii="Lato" w:hAnsi="Lato" w:cs="Arial"/>
          <w:iCs/>
          <w:szCs w:val="22"/>
          <w:lang w:val="es-MX"/>
        </w:rPr>
        <w:t xml:space="preserve"> “Evolución de la Cobertura”.</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8</w:t>
      </w:r>
      <w:r w:rsidR="00DA07A5" w:rsidRPr="003F0FD9">
        <w:rPr>
          <w:rFonts w:ascii="Lato" w:hAnsi="Lato" w:cs="Arial"/>
          <w:iCs/>
          <w:szCs w:val="22"/>
          <w:lang w:val="es-MX"/>
        </w:rPr>
        <w:t xml:space="preserve"> “Información de la Población Atendida”.</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9</w:t>
      </w:r>
      <w:r w:rsidR="00DA07A5" w:rsidRPr="003F0FD9">
        <w:rPr>
          <w:rFonts w:ascii="Lato" w:hAnsi="Lato" w:cs="Arial"/>
          <w:iCs/>
          <w:szCs w:val="22"/>
          <w:lang w:val="es-MX"/>
        </w:rPr>
        <w:t xml:space="preserve"> “Diagramas de flujo de los Componentes y procesos claves”.</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10</w:t>
      </w:r>
      <w:r w:rsidR="00DA07A5" w:rsidRPr="003F0FD9">
        <w:rPr>
          <w:rFonts w:ascii="Lato" w:hAnsi="Lato" w:cs="Arial"/>
          <w:iCs/>
          <w:szCs w:val="22"/>
          <w:lang w:val="es-MX"/>
        </w:rPr>
        <w:t xml:space="preserve"> “Gastos desglosados </w:t>
      </w:r>
      <w:r w:rsidR="00963153">
        <w:rPr>
          <w:rFonts w:ascii="Lato" w:hAnsi="Lato" w:cs="Arial"/>
          <w:iCs/>
          <w:szCs w:val="22"/>
          <w:lang w:val="es-MX"/>
        </w:rPr>
        <w:t>de los programas financiados con el Fondo</w:t>
      </w:r>
      <w:r w:rsidR="00DA07A5" w:rsidRPr="003F0FD9">
        <w:rPr>
          <w:rFonts w:ascii="Lato" w:hAnsi="Lato" w:cs="Arial"/>
          <w:iCs/>
          <w:szCs w:val="22"/>
          <w:lang w:val="es-MX"/>
        </w:rPr>
        <w:t xml:space="preserve"> y criterios de clasificación”.</w:t>
      </w:r>
    </w:p>
    <w:p w:rsidR="00DA07A5" w:rsidRPr="003F0FD9" w:rsidRDefault="00CF501C" w:rsidP="00845287">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lastRenderedPageBreak/>
        <w:t>Anexo 11</w:t>
      </w:r>
      <w:r w:rsidR="00DA07A5" w:rsidRPr="003F0FD9">
        <w:rPr>
          <w:rFonts w:ascii="Lato" w:hAnsi="Lato" w:cs="Arial"/>
          <w:iCs/>
          <w:szCs w:val="22"/>
          <w:lang w:val="es-MX"/>
        </w:rPr>
        <w:t xml:space="preserve"> “Avance de los Indicadores respecto de sus metas”.</w:t>
      </w:r>
    </w:p>
    <w:p w:rsidR="000D1D36" w:rsidRPr="003F0FD9" w:rsidRDefault="00CF501C" w:rsidP="000D1D36">
      <w:pPr>
        <w:pStyle w:val="Prrafodelista"/>
        <w:numPr>
          <w:ilvl w:val="0"/>
          <w:numId w:val="35"/>
        </w:numPr>
        <w:spacing w:after="200" w:line="276" w:lineRule="auto"/>
        <w:ind w:right="51"/>
        <w:contextualSpacing w:val="0"/>
        <w:jc w:val="both"/>
        <w:rPr>
          <w:rFonts w:ascii="Lato" w:hAnsi="Lato" w:cs="Arial"/>
          <w:szCs w:val="22"/>
          <w:lang w:val="es-MX"/>
        </w:rPr>
      </w:pPr>
      <w:r w:rsidRPr="003F0FD9">
        <w:rPr>
          <w:rFonts w:ascii="Lato" w:hAnsi="Lato" w:cs="Arial"/>
          <w:iCs/>
          <w:szCs w:val="22"/>
          <w:lang w:val="es-MX"/>
        </w:rPr>
        <w:t>Anexo 12</w:t>
      </w:r>
      <w:r w:rsidR="00DA07A5" w:rsidRPr="003F0FD9">
        <w:rPr>
          <w:rFonts w:ascii="Lato" w:hAnsi="Lato" w:cs="Arial"/>
          <w:iCs/>
          <w:szCs w:val="22"/>
          <w:lang w:val="es-MX"/>
        </w:rPr>
        <w:t xml:space="preserve"> “Instrumentos de Medición del Grado de Satisfacción de la Población Atendida” </w:t>
      </w:r>
      <w:r w:rsidR="00DA07A5" w:rsidRPr="003F0FD9">
        <w:rPr>
          <w:rFonts w:ascii="Lato" w:hAnsi="Lato" w:cs="Arial"/>
          <w:iCs/>
          <w:szCs w:val="22"/>
          <w:lang w:val="es-MX" w:eastAsia="en-US"/>
        </w:rPr>
        <w:t>(</w:t>
      </w:r>
      <w:r w:rsidR="00DA07A5" w:rsidRPr="003F0FD9">
        <w:rPr>
          <w:rFonts w:ascii="Lato" w:hAnsi="Lato" w:cs="Arial"/>
          <w:i/>
          <w:iCs/>
          <w:szCs w:val="22"/>
          <w:lang w:val="es-MX" w:eastAsia="en-US"/>
        </w:rPr>
        <w:t>Formato libre</w:t>
      </w:r>
      <w:r w:rsidR="00DA07A5" w:rsidRPr="003F0FD9">
        <w:rPr>
          <w:rFonts w:ascii="Lato" w:hAnsi="Lato" w:cs="Arial"/>
          <w:iCs/>
          <w:szCs w:val="22"/>
          <w:lang w:val="es-MX" w:eastAsia="en-US"/>
        </w:rPr>
        <w:t>).</w:t>
      </w:r>
    </w:p>
    <w:p w:rsidR="00DE0771" w:rsidRPr="00DE0771" w:rsidRDefault="00CF501C" w:rsidP="00DE0771">
      <w:pPr>
        <w:pStyle w:val="Prrafodelista"/>
        <w:numPr>
          <w:ilvl w:val="0"/>
          <w:numId w:val="35"/>
        </w:numPr>
        <w:rPr>
          <w:rFonts w:ascii="Lato" w:hAnsi="Lato" w:cs="Arial"/>
          <w:iCs/>
          <w:szCs w:val="22"/>
          <w:lang w:val="es-MX"/>
        </w:rPr>
      </w:pPr>
      <w:r w:rsidRPr="00DE0771">
        <w:rPr>
          <w:rFonts w:ascii="Lato" w:hAnsi="Lato" w:cs="Arial"/>
          <w:iCs/>
          <w:szCs w:val="22"/>
          <w:lang w:val="es-MX"/>
        </w:rPr>
        <w:t>Anexo 13</w:t>
      </w:r>
      <w:r w:rsidR="00DE0771">
        <w:rPr>
          <w:rFonts w:ascii="Lato" w:hAnsi="Lato" w:cs="Arial"/>
          <w:iCs/>
          <w:szCs w:val="22"/>
          <w:lang w:val="es-MX"/>
        </w:rPr>
        <w:t xml:space="preserve">.  “Comparación de </w:t>
      </w:r>
      <w:r w:rsidR="00DE0771" w:rsidRPr="00DE0771">
        <w:rPr>
          <w:rFonts w:ascii="Lato" w:hAnsi="Lato" w:cs="Arial"/>
          <w:iCs/>
          <w:szCs w:val="22"/>
          <w:lang w:val="es-MX"/>
        </w:rPr>
        <w:t xml:space="preserve">los resultados del Fondo evaluado, </w:t>
      </w:r>
      <w:r w:rsidR="00DE0771">
        <w:rPr>
          <w:rFonts w:ascii="Lato" w:hAnsi="Lato" w:cs="Arial"/>
          <w:iCs/>
          <w:szCs w:val="22"/>
          <w:lang w:val="es-MX"/>
        </w:rPr>
        <w:t>en</w:t>
      </w:r>
      <w:r w:rsidR="00DE0771" w:rsidRPr="00DE0771">
        <w:rPr>
          <w:rFonts w:ascii="Lato" w:hAnsi="Lato" w:cs="Arial"/>
          <w:iCs/>
          <w:szCs w:val="22"/>
          <w:lang w:val="es-MX"/>
        </w:rPr>
        <w:t xml:space="preserve"> los ejercicios fiscales 2016 y 2017” (Formato libre).</w:t>
      </w: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t>Evaluación</w:t>
      </w:r>
    </w:p>
    <w:p w:rsidR="00DA07A5" w:rsidRPr="003F0FD9" w:rsidRDefault="00DA07A5" w:rsidP="00DA07A5">
      <w:pPr>
        <w:spacing w:line="276" w:lineRule="auto"/>
        <w:jc w:val="center"/>
        <w:rPr>
          <w:rFonts w:ascii="Lato" w:eastAsia="Times" w:hAnsi="Lato" w:cs="Arial"/>
          <w:b/>
          <w:bCs/>
          <w:smallCaps/>
          <w:szCs w:val="22"/>
          <w:lang w:val="es-MX"/>
        </w:rPr>
      </w:pPr>
    </w:p>
    <w:p w:rsidR="00DA07A5" w:rsidRPr="003F0FD9" w:rsidRDefault="00DA07A5" w:rsidP="00DA07A5">
      <w:pPr>
        <w:spacing w:line="276" w:lineRule="auto"/>
        <w:jc w:val="center"/>
        <w:rPr>
          <w:rFonts w:ascii="Lato" w:eastAsia="Times" w:hAnsi="Lato" w:cs="Arial"/>
          <w:b/>
          <w:bCs/>
          <w:smallCaps/>
          <w:szCs w:val="22"/>
          <w:lang w:val="es-MX"/>
        </w:rPr>
      </w:pPr>
    </w:p>
    <w:p w:rsidR="00DA07A5" w:rsidRPr="003F0FD9" w:rsidRDefault="00DA07A5" w:rsidP="00845287">
      <w:pPr>
        <w:numPr>
          <w:ilvl w:val="0"/>
          <w:numId w:val="135"/>
        </w:numPr>
        <w:spacing w:line="276" w:lineRule="auto"/>
        <w:rPr>
          <w:rFonts w:ascii="Lato" w:hAnsi="Lato" w:cs="Arial"/>
          <w:b/>
          <w:bCs/>
          <w:smallCaps/>
          <w:lang w:val="es-MX"/>
        </w:rPr>
      </w:pPr>
      <w:r w:rsidRPr="003F0FD9">
        <w:rPr>
          <w:rFonts w:ascii="Lato" w:hAnsi="Lato" w:cs="Arial"/>
          <w:b/>
          <w:bCs/>
          <w:smallCaps/>
          <w:lang w:val="es-MX"/>
        </w:rPr>
        <w:t xml:space="preserve">Características </w:t>
      </w:r>
      <w:r w:rsidR="00963153">
        <w:rPr>
          <w:rFonts w:ascii="Lato" w:hAnsi="Lato" w:cs="Arial"/>
          <w:b/>
          <w:bCs/>
          <w:smallCaps/>
          <w:lang w:val="es-MX"/>
        </w:rPr>
        <w:t>de los programas financiados con el Fondo</w:t>
      </w:r>
    </w:p>
    <w:p w:rsidR="00DA07A5" w:rsidRPr="003F0FD9" w:rsidRDefault="00DA07A5" w:rsidP="00DA07A5">
      <w:pPr>
        <w:tabs>
          <w:tab w:val="left" w:pos="567"/>
        </w:tabs>
        <w:spacing w:after="120" w:line="276" w:lineRule="auto"/>
        <w:ind w:left="1418"/>
        <w:jc w:val="center"/>
        <w:rPr>
          <w:rFonts w:ascii="Lato" w:eastAsia="Times" w:hAnsi="Lato" w:cs="Arial"/>
          <w:b/>
          <w:bCs/>
          <w:smallCaps/>
          <w:szCs w:val="22"/>
          <w:lang w:val="es-MX"/>
        </w:rPr>
      </w:pPr>
    </w:p>
    <w:p w:rsidR="00DA07A5" w:rsidRPr="003F0FD9" w:rsidRDefault="00DA07A5" w:rsidP="00DA07A5">
      <w:pPr>
        <w:spacing w:after="120" w:line="276" w:lineRule="auto"/>
        <w:jc w:val="both"/>
        <w:rPr>
          <w:rFonts w:ascii="Lato" w:eastAsia="Times" w:hAnsi="Lato" w:cs="Arial"/>
          <w:szCs w:val="22"/>
          <w:lang w:val="es-MX"/>
        </w:rPr>
      </w:pPr>
      <w:r w:rsidRPr="003F0FD9">
        <w:rPr>
          <w:rFonts w:ascii="Lato" w:eastAsia="Times" w:hAnsi="Lato" w:cs="Arial"/>
          <w:szCs w:val="22"/>
          <w:lang w:val="es-MX"/>
        </w:rPr>
        <w:t xml:space="preserve">Con base en información solicitada a los responsables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se debe capturar </w:t>
      </w:r>
      <w:r w:rsidRPr="003F0FD9">
        <w:rPr>
          <w:rFonts w:ascii="Lato" w:eastAsia="Times" w:hAnsi="Lato" w:cs="Arial"/>
          <w:i/>
          <w:szCs w:val="22"/>
          <w:lang w:val="es-MX"/>
        </w:rPr>
        <w:t>una</w:t>
      </w:r>
      <w:r w:rsidRPr="003F0FD9">
        <w:rPr>
          <w:rFonts w:ascii="Lato" w:eastAsia="Times" w:hAnsi="Lato" w:cs="Arial"/>
          <w:szCs w:val="22"/>
          <w:lang w:val="es-MX"/>
        </w:rPr>
        <w:t xml:space="preserve"> Descripción General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que consistirá en una breve descripción de la información reportada en </w:t>
      </w:r>
      <w:r w:rsidRPr="003F0FD9">
        <w:rPr>
          <w:rFonts w:ascii="Lato" w:eastAsia="Times" w:hAnsi="Lato" w:cs="Arial"/>
          <w:b/>
          <w:szCs w:val="22"/>
          <w:lang w:val="es-MX"/>
        </w:rPr>
        <w:t>un máximo de dos cuartillas</w:t>
      </w:r>
      <w:r w:rsidRPr="003F0FD9">
        <w:rPr>
          <w:rFonts w:ascii="Lato" w:eastAsia="Times" w:hAnsi="Lato" w:cs="Arial"/>
          <w:szCs w:val="22"/>
          <w:lang w:val="es-MX"/>
        </w:rPr>
        <w:t>. Dicha descripción debe considerar los siguientes aspectos:</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Identificación </w:t>
      </w:r>
      <w:r w:rsidR="00963153">
        <w:rPr>
          <w:rFonts w:ascii="Lato" w:hAnsi="Lato" w:cs="Arial"/>
          <w:szCs w:val="22"/>
          <w:lang w:val="es-MX"/>
        </w:rPr>
        <w:t>de los programas financiados con el Fondo</w:t>
      </w:r>
      <w:r w:rsidRPr="003F0FD9">
        <w:rPr>
          <w:rFonts w:ascii="Lato" w:hAnsi="Lato" w:cs="Arial"/>
          <w:szCs w:val="22"/>
          <w:lang w:val="es-MX"/>
        </w:rPr>
        <w:t xml:space="preserve"> (nombre, siglas, dependencia y/o entidad coordinadora, año de inicio de operación, entre otros);</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Problema o necesidad que pretende atender;</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Metas y objetivos </w:t>
      </w:r>
      <w:proofErr w:type="spellStart"/>
      <w:r w:rsidR="002C1262">
        <w:rPr>
          <w:rFonts w:ascii="Lato" w:hAnsi="Lato" w:cs="Arial"/>
          <w:szCs w:val="22"/>
          <w:lang w:val="es-MX"/>
        </w:rPr>
        <w:t>municipale</w:t>
      </w:r>
      <w:proofErr w:type="spellEnd"/>
      <w:r w:rsidR="002C1262">
        <w:rPr>
          <w:rFonts w:ascii="Lato" w:hAnsi="Lato" w:cs="Arial"/>
          <w:szCs w:val="22"/>
          <w:lang w:val="es-MX"/>
        </w:rPr>
        <w:t xml:space="preserve"> y </w:t>
      </w:r>
      <w:r w:rsidRPr="003F0FD9">
        <w:rPr>
          <w:rFonts w:ascii="Lato" w:hAnsi="Lato" w:cs="Arial"/>
          <w:szCs w:val="22"/>
          <w:lang w:val="es-MX"/>
        </w:rPr>
        <w:t>nacionales a los que se vincula;</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Descripción de los objetivos </w:t>
      </w:r>
      <w:r w:rsidR="00963153">
        <w:rPr>
          <w:rFonts w:ascii="Lato" w:hAnsi="Lato" w:cs="Arial"/>
          <w:szCs w:val="22"/>
          <w:lang w:val="es-MX"/>
        </w:rPr>
        <w:t>de los programas financiados con el Fondo</w:t>
      </w:r>
      <w:r w:rsidRPr="003F0FD9">
        <w:rPr>
          <w:rFonts w:ascii="Lato" w:hAnsi="Lato" w:cs="Arial"/>
          <w:szCs w:val="22"/>
          <w:lang w:val="es-MX"/>
        </w:rPr>
        <w:t>, así como de los bienes y/o servicios que ofrece;</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Identificación y cuantificación de la población potencial, objetivo y atendida (desagregada por sexo, grupos de edad, población indígena y </w:t>
      </w:r>
      <w:r w:rsidR="002C1262">
        <w:rPr>
          <w:rFonts w:ascii="Lato" w:hAnsi="Lato" w:cs="Arial"/>
          <w:szCs w:val="22"/>
          <w:lang w:val="es-MX"/>
        </w:rPr>
        <w:t>localidad</w:t>
      </w:r>
      <w:r w:rsidRPr="003F0FD9">
        <w:rPr>
          <w:rFonts w:ascii="Lato" w:hAnsi="Lato" w:cs="Arial"/>
          <w:szCs w:val="22"/>
          <w:lang w:val="es-MX"/>
        </w:rPr>
        <w:t xml:space="preserve">, cuando aplique); </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Cobertura y mecanismos de focalización;</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Presupuesto ejercido 2016 y 2017;</w:t>
      </w:r>
    </w:p>
    <w:p w:rsidR="00DA07A5" w:rsidRPr="003F0FD9" w:rsidRDefault="00DA07A5" w:rsidP="00845287">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Principales metas de Fin, Propósito y Componentes, y,</w:t>
      </w:r>
    </w:p>
    <w:p w:rsidR="00DA07A5" w:rsidRPr="002C1262" w:rsidRDefault="00DA07A5" w:rsidP="002C1262">
      <w:pPr>
        <w:pStyle w:val="Prrafodelista"/>
        <w:numPr>
          <w:ilvl w:val="0"/>
          <w:numId w:val="36"/>
        </w:numPr>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 xml:space="preserve">Valoración del diseño </w:t>
      </w:r>
      <w:r w:rsidR="00963153">
        <w:rPr>
          <w:rFonts w:ascii="Lato" w:hAnsi="Lato" w:cs="Arial"/>
          <w:szCs w:val="22"/>
          <w:lang w:val="es-MX"/>
        </w:rPr>
        <w:t>de los programas financiados con el Fondo</w:t>
      </w:r>
      <w:r w:rsidRPr="003F0FD9">
        <w:rPr>
          <w:rFonts w:ascii="Lato" w:hAnsi="Lato" w:cs="Arial"/>
          <w:szCs w:val="22"/>
          <w:lang w:val="es-MX"/>
        </w:rPr>
        <w:t xml:space="preserve"> respecto a la atención del problema o necesidad.</w:t>
      </w:r>
      <w:r w:rsidR="002C1262">
        <w:rPr>
          <w:rFonts w:ascii="Lato" w:hAnsi="Lato" w:cs="Arial"/>
          <w:szCs w:val="22"/>
          <w:lang w:val="es-MX"/>
        </w:rPr>
        <w:br w:type="page"/>
      </w:r>
    </w:p>
    <w:p w:rsidR="00DA07A5" w:rsidRPr="003F0FD9" w:rsidRDefault="00DA07A5" w:rsidP="00845287">
      <w:pPr>
        <w:numPr>
          <w:ilvl w:val="0"/>
          <w:numId w:val="135"/>
        </w:numPr>
        <w:spacing w:line="276" w:lineRule="auto"/>
        <w:rPr>
          <w:rFonts w:ascii="Lato" w:hAnsi="Lato" w:cs="Arial"/>
          <w:b/>
          <w:bCs/>
          <w:smallCaps/>
          <w:lang w:val="es-MX"/>
        </w:rPr>
      </w:pPr>
      <w:r w:rsidRPr="003F0FD9">
        <w:rPr>
          <w:rFonts w:ascii="Lato" w:hAnsi="Lato" w:cs="Arial"/>
          <w:b/>
          <w:bCs/>
          <w:smallCaps/>
          <w:lang w:val="es-MX"/>
        </w:rPr>
        <w:lastRenderedPageBreak/>
        <w:t xml:space="preserve"> Diseño</w:t>
      </w:r>
    </w:p>
    <w:p w:rsidR="00DA07A5" w:rsidRPr="003F0FD9" w:rsidRDefault="00DA07A5" w:rsidP="00DA07A5">
      <w:pPr>
        <w:spacing w:line="276" w:lineRule="auto"/>
        <w:jc w:val="center"/>
        <w:rPr>
          <w:rFonts w:ascii="Lato" w:eastAsia="Times" w:hAnsi="Lato" w:cs="Arial"/>
          <w:b/>
          <w:bCs/>
          <w:szCs w:val="22"/>
          <w:lang w:val="es-MX"/>
        </w:rPr>
      </w:pPr>
    </w:p>
    <w:p w:rsidR="00DA07A5" w:rsidRPr="003F0FD9" w:rsidRDefault="00DA07A5" w:rsidP="00845287">
      <w:pPr>
        <w:numPr>
          <w:ilvl w:val="1"/>
          <w:numId w:val="135"/>
        </w:numPr>
        <w:spacing w:line="276" w:lineRule="auto"/>
        <w:jc w:val="both"/>
        <w:rPr>
          <w:rFonts w:ascii="Lato" w:eastAsia="Times" w:hAnsi="Lato" w:cs="Arial"/>
          <w:b/>
          <w:bCs/>
          <w:smallCaps/>
          <w:szCs w:val="22"/>
          <w:lang w:val="es-MX"/>
        </w:rPr>
      </w:pPr>
      <w:bookmarkStart w:id="15" w:name="_Toc220407480"/>
      <w:bookmarkStart w:id="16" w:name="_Toc220407650"/>
      <w:r w:rsidRPr="003F0FD9">
        <w:rPr>
          <w:rFonts w:ascii="Lato" w:eastAsia="Times" w:hAnsi="Lato" w:cs="Arial"/>
          <w:b/>
          <w:bCs/>
          <w:smallCaps/>
          <w:szCs w:val="22"/>
          <w:lang w:val="es-MX"/>
        </w:rPr>
        <w:t xml:space="preserve">Análisis de la </w:t>
      </w:r>
      <w:r w:rsidRPr="003F0FD9">
        <w:rPr>
          <w:rFonts w:ascii="Lato" w:hAnsi="Lato" w:cs="Arial"/>
          <w:b/>
          <w:bCs/>
          <w:smallCaps/>
          <w:szCs w:val="22"/>
          <w:lang w:val="es-MX"/>
        </w:rPr>
        <w:t>Justificación</w:t>
      </w:r>
      <w:r w:rsidRPr="003F0FD9">
        <w:rPr>
          <w:rFonts w:ascii="Lato" w:eastAsia="Times" w:hAnsi="Lato" w:cs="Arial"/>
          <w:b/>
          <w:bCs/>
          <w:smallCaps/>
          <w:szCs w:val="22"/>
          <w:lang w:val="es-MX"/>
        </w:rPr>
        <w:t xml:space="preserve"> de la creación y del diseño </w:t>
      </w:r>
      <w:r w:rsidR="00963153">
        <w:rPr>
          <w:rFonts w:ascii="Lato" w:eastAsia="Times" w:hAnsi="Lato" w:cs="Arial"/>
          <w:b/>
          <w:bCs/>
          <w:smallCaps/>
          <w:szCs w:val="22"/>
          <w:lang w:val="es-MX"/>
        </w:rPr>
        <w:t>de los programas financiados con el Fondo</w:t>
      </w:r>
      <w:bookmarkEnd w:id="15"/>
      <w:bookmarkEnd w:id="16"/>
    </w:p>
    <w:p w:rsidR="00DA07A5" w:rsidRPr="003F0FD9" w:rsidRDefault="00DA07A5" w:rsidP="00DA07A5">
      <w:pPr>
        <w:tabs>
          <w:tab w:val="left" w:pos="567"/>
        </w:tabs>
        <w:spacing w:line="276" w:lineRule="auto"/>
        <w:rPr>
          <w:rFonts w:ascii="Lato" w:eastAsia="Times" w:hAnsi="Lato" w:cs="Arial"/>
          <w:b/>
          <w:bCs/>
          <w:smallCaps/>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 xml:space="preserve">Con base en la identificación que la dependencia, entidad y/o la unidad responsable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hayan realizado del problema o necesidad que se espera resolver con la ejecución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se debe realizar un análisis que permita contestar las siguientes preguntas:</w:t>
      </w:r>
    </w:p>
    <w:p w:rsidR="00DA07A5" w:rsidRPr="003F0FD9" w:rsidRDefault="00DA07A5" w:rsidP="00DA07A5">
      <w:pPr>
        <w:tabs>
          <w:tab w:val="left" w:pos="567"/>
        </w:tabs>
        <w:spacing w:line="276" w:lineRule="auto"/>
        <w:rPr>
          <w:rFonts w:ascii="Lato" w:eastAsia="Times" w:hAnsi="Lato" w:cs="Arial"/>
          <w:b/>
          <w:bCs/>
          <w:smallCaps/>
          <w:szCs w:val="22"/>
          <w:lang w:val="es-MX"/>
        </w:rPr>
      </w:pPr>
    </w:p>
    <w:p w:rsidR="00DA07A5" w:rsidRPr="003F0FD9" w:rsidRDefault="00DA07A5" w:rsidP="00845287">
      <w:pPr>
        <w:numPr>
          <w:ilvl w:val="0"/>
          <w:numId w:val="27"/>
        </w:numPr>
        <w:tabs>
          <w:tab w:val="left" w:pos="540"/>
        </w:tabs>
        <w:spacing w:line="276" w:lineRule="auto"/>
        <w:ind w:left="0" w:firstLine="0"/>
        <w:jc w:val="both"/>
        <w:rPr>
          <w:rFonts w:ascii="Lato" w:eastAsia="Times" w:hAnsi="Lato" w:cs="Arial"/>
          <w:b/>
          <w:szCs w:val="22"/>
          <w:lang w:val="es-MX"/>
        </w:rPr>
      </w:pPr>
      <w:r w:rsidRPr="003F0FD9">
        <w:rPr>
          <w:rFonts w:ascii="Lato" w:eastAsia="Times" w:hAnsi="Lato" w:cs="Arial"/>
          <w:b/>
          <w:iCs/>
          <w:szCs w:val="22"/>
          <w:lang w:val="es-MX"/>
        </w:rPr>
        <w:t>El problema o necesidad</w:t>
      </w:r>
      <w:r w:rsidR="00F71907">
        <w:rPr>
          <w:rFonts w:ascii="Lato" w:eastAsia="Times" w:hAnsi="Lato" w:cs="Arial"/>
          <w:b/>
          <w:iCs/>
          <w:szCs w:val="22"/>
          <w:lang w:val="es-MX"/>
        </w:rPr>
        <w:t xml:space="preserve"> </w:t>
      </w:r>
      <w:r w:rsidRPr="003F0FD9">
        <w:rPr>
          <w:rFonts w:ascii="Lato" w:eastAsia="Times" w:hAnsi="Lato" w:cs="Arial"/>
          <w:b/>
          <w:iCs/>
          <w:szCs w:val="22"/>
          <w:lang w:val="es-MX"/>
        </w:rPr>
        <w:t>prioritaria que</w:t>
      </w:r>
      <w:r w:rsidR="00F71907">
        <w:rPr>
          <w:rFonts w:ascii="Lato" w:eastAsia="Times" w:hAnsi="Lato" w:cs="Arial"/>
          <w:b/>
          <w:iCs/>
          <w:szCs w:val="22"/>
          <w:lang w:val="es-MX"/>
        </w:rPr>
        <w:t xml:space="preserve"> se</w:t>
      </w:r>
      <w:r w:rsidRPr="003F0FD9">
        <w:rPr>
          <w:rFonts w:ascii="Lato" w:eastAsia="Times" w:hAnsi="Lato" w:cs="Arial"/>
          <w:b/>
          <w:iCs/>
          <w:szCs w:val="22"/>
          <w:lang w:val="es-MX"/>
        </w:rPr>
        <w:t xml:space="preserve"> busca resolver </w:t>
      </w:r>
      <w:r w:rsidR="00F71907">
        <w:rPr>
          <w:rFonts w:ascii="Lato" w:eastAsia="Times" w:hAnsi="Lato" w:cs="Arial"/>
          <w:b/>
          <w:iCs/>
          <w:szCs w:val="22"/>
          <w:lang w:val="es-MX"/>
        </w:rPr>
        <w:t xml:space="preserve">con la aplicación del Fondo, </w:t>
      </w:r>
      <w:r w:rsidRPr="003F0FD9">
        <w:rPr>
          <w:rFonts w:ascii="Lato" w:eastAsia="Times" w:hAnsi="Lato" w:cs="Arial"/>
          <w:b/>
          <w:iCs/>
          <w:szCs w:val="22"/>
          <w:lang w:val="es-MX"/>
        </w:rPr>
        <w:t>está identificado en un documento que cuenta con la siguiente información:</w:t>
      </w:r>
    </w:p>
    <w:p w:rsidR="00DA07A5" w:rsidRPr="003F0FD9" w:rsidRDefault="00DA07A5" w:rsidP="00845287">
      <w:pPr>
        <w:pStyle w:val="Prrafodelista"/>
        <w:numPr>
          <w:ilvl w:val="2"/>
          <w:numId w:val="32"/>
        </w:numPr>
        <w:tabs>
          <w:tab w:val="left" w:pos="142"/>
          <w:tab w:val="left" w:pos="284"/>
          <w:tab w:val="left" w:pos="426"/>
        </w:tabs>
        <w:spacing w:line="276" w:lineRule="auto"/>
        <w:ind w:left="426" w:firstLine="0"/>
        <w:contextualSpacing w:val="0"/>
        <w:jc w:val="both"/>
        <w:rPr>
          <w:rFonts w:ascii="Lato" w:hAnsi="Lato" w:cs="Arial"/>
          <w:b/>
          <w:szCs w:val="22"/>
          <w:lang w:val="es-MX" w:eastAsia="es-MX"/>
        </w:rPr>
      </w:pPr>
      <w:r w:rsidRPr="003F0FD9">
        <w:rPr>
          <w:rFonts w:ascii="Lato" w:hAnsi="Lato" w:cs="Arial"/>
          <w:b/>
          <w:szCs w:val="22"/>
          <w:lang w:val="es-MX" w:eastAsia="es-MX"/>
        </w:rPr>
        <w:t>El problema o necesidad se formula como un hecho negativo o como una situación que puede ser revertida.</w:t>
      </w:r>
    </w:p>
    <w:p w:rsidR="00DA07A5" w:rsidRPr="003F0FD9" w:rsidRDefault="00DA07A5" w:rsidP="00845287">
      <w:pPr>
        <w:pStyle w:val="Prrafodelista"/>
        <w:numPr>
          <w:ilvl w:val="2"/>
          <w:numId w:val="32"/>
        </w:numPr>
        <w:tabs>
          <w:tab w:val="left" w:pos="567"/>
        </w:tabs>
        <w:spacing w:line="276" w:lineRule="auto"/>
        <w:ind w:left="426" w:firstLine="0"/>
        <w:contextualSpacing w:val="0"/>
        <w:jc w:val="both"/>
        <w:rPr>
          <w:rFonts w:ascii="Lato" w:hAnsi="Lato" w:cs="Arial"/>
          <w:b/>
          <w:szCs w:val="22"/>
          <w:lang w:val="es-MX" w:eastAsia="es-MX"/>
        </w:rPr>
      </w:pPr>
      <w:r w:rsidRPr="003F0FD9">
        <w:rPr>
          <w:rFonts w:ascii="Lato" w:hAnsi="Lato" w:cs="Arial"/>
          <w:b/>
          <w:szCs w:val="22"/>
          <w:lang w:val="es-MX" w:eastAsia="es-MX"/>
        </w:rPr>
        <w:t>Se define la población que tiene el problema o necesidad.</w:t>
      </w:r>
    </w:p>
    <w:p w:rsidR="00DA07A5" w:rsidRPr="003F0FD9" w:rsidRDefault="00DA07A5" w:rsidP="00845287">
      <w:pPr>
        <w:pStyle w:val="Prrafodelista"/>
        <w:numPr>
          <w:ilvl w:val="2"/>
          <w:numId w:val="32"/>
        </w:numPr>
        <w:tabs>
          <w:tab w:val="left" w:pos="567"/>
        </w:tabs>
        <w:spacing w:line="276" w:lineRule="auto"/>
        <w:ind w:left="426" w:firstLine="0"/>
        <w:contextualSpacing w:val="0"/>
        <w:jc w:val="both"/>
        <w:rPr>
          <w:rFonts w:ascii="Lato" w:hAnsi="Lato" w:cs="Arial"/>
          <w:b/>
          <w:szCs w:val="22"/>
          <w:lang w:val="es-MX" w:eastAsia="es-MX"/>
        </w:rPr>
      </w:pPr>
      <w:r w:rsidRPr="003F0FD9">
        <w:rPr>
          <w:rFonts w:ascii="Lato" w:hAnsi="Lato" w:cs="Arial"/>
          <w:b/>
          <w:szCs w:val="22"/>
          <w:lang w:val="es-MX" w:eastAsia="es-MX"/>
        </w:rPr>
        <w:t>Se define el plazo para su revisión y su actualización.</w:t>
      </w:r>
    </w:p>
    <w:p w:rsidR="00DA07A5" w:rsidRPr="003F0FD9" w:rsidRDefault="00DA07A5" w:rsidP="00DA07A5">
      <w:pPr>
        <w:tabs>
          <w:tab w:val="left" w:pos="540"/>
        </w:tabs>
        <w:spacing w:line="276" w:lineRule="auto"/>
        <w:jc w:val="both"/>
        <w:rPr>
          <w:rFonts w:ascii="Lato" w:eastAsia="Times" w:hAnsi="Lato" w:cs="Arial"/>
          <w:iCs/>
          <w:szCs w:val="22"/>
          <w:lang w:val="es-MX"/>
        </w:rPr>
      </w:pPr>
    </w:p>
    <w:p w:rsidR="00DA07A5" w:rsidRPr="003F0FD9" w:rsidRDefault="00DA07A5" w:rsidP="00DA07A5">
      <w:pPr>
        <w:tabs>
          <w:tab w:val="left" w:pos="142"/>
          <w:tab w:val="left" w:pos="540"/>
        </w:tabs>
        <w:spacing w:line="276" w:lineRule="auto"/>
        <w:jc w:val="both"/>
        <w:rPr>
          <w:rFonts w:ascii="Lato" w:hAnsi="Lato" w:cs="Arial"/>
          <w:szCs w:val="22"/>
          <w:lang w:val="es-MX" w:eastAsia="es-MX"/>
        </w:rPr>
      </w:pPr>
      <w:r w:rsidRPr="003F0FD9">
        <w:rPr>
          <w:rFonts w:ascii="Lato" w:eastAsia="Times" w:hAnsi="Lato" w:cs="Arial"/>
          <w:iCs/>
          <w:szCs w:val="22"/>
          <w:lang w:val="es-MX"/>
        </w:rPr>
        <w:t>Si e</w:t>
      </w:r>
      <w:r w:rsidRPr="003F0FD9">
        <w:rPr>
          <w:rFonts w:ascii="Lato" w:eastAsia="Times" w:hAnsi="Lato" w:cs="Arial"/>
          <w:iCs/>
          <w:szCs w:val="22"/>
          <w:lang w:val="es-MX" w:eastAsia="es-MX"/>
        </w:rPr>
        <w:t xml:space="preserve">l </w:t>
      </w:r>
      <w:r w:rsidR="00F71907">
        <w:rPr>
          <w:rFonts w:ascii="Lato" w:hAnsi="Lato" w:cs="Arial"/>
          <w:szCs w:val="22"/>
          <w:lang w:val="es-MX" w:eastAsia="es-MX"/>
        </w:rPr>
        <w:t>Fondo</w:t>
      </w:r>
      <w:r w:rsidRPr="003F0FD9">
        <w:rPr>
          <w:rFonts w:ascii="Lato" w:eastAsia="Times" w:hAnsi="Lato" w:cs="Arial"/>
          <w:iCs/>
          <w:szCs w:val="22"/>
          <w:lang w:val="es-MX" w:eastAsia="es-MX"/>
        </w:rPr>
        <w:t xml:space="preserve"> no cuenta con documentación ni evidencias de que el problema o necesidad esté identi</w:t>
      </w:r>
      <w:r w:rsidRPr="003F0FD9">
        <w:rPr>
          <w:rFonts w:ascii="Lato" w:hAnsi="Lato" w:cs="Arial"/>
          <w:szCs w:val="22"/>
          <w:lang w:val="es-MX" w:eastAsia="es-MX"/>
        </w:rPr>
        <w:t xml:space="preserve">ficado,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27"/>
        <w:gridCol w:w="9466"/>
      </w:tblGrid>
      <w:tr w:rsidR="00DA07A5" w:rsidRPr="003F0FD9" w:rsidTr="00503E71">
        <w:trPr>
          <w:trHeight w:val="268"/>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615"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615" w:type="dxa"/>
            <w:tcBorders>
              <w:top w:val="single" w:sz="4" w:space="0" w:color="auto"/>
              <w:left w:val="single" w:sz="4" w:space="0" w:color="auto"/>
              <w:bottom w:val="single" w:sz="4" w:space="0" w:color="auto"/>
              <w:right w:val="single" w:sz="4" w:space="0" w:color="auto"/>
            </w:tcBorders>
          </w:tcPr>
          <w:p w:rsidR="00DA07A5" w:rsidRPr="003F0FD9" w:rsidRDefault="00F6257F"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 xml:space="preserve">El </w:t>
            </w:r>
            <w:r w:rsidR="00963153">
              <w:rPr>
                <w:rFonts w:ascii="Lato" w:hAnsi="Lato" w:cs="Arial"/>
                <w:sz w:val="24"/>
                <w:lang w:eastAsia="es-MX"/>
              </w:rPr>
              <w:t>Fondo</w:t>
            </w:r>
            <w:r w:rsidR="00DA07A5" w:rsidRPr="003F0FD9">
              <w:rPr>
                <w:rFonts w:ascii="Lato" w:hAnsi="Lato" w:cs="Arial"/>
                <w:sz w:val="24"/>
                <w:lang w:eastAsia="es-MX"/>
              </w:rPr>
              <w:t xml:space="preserve"> tiene identificado el problema o necesidad que busca resolver,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problema no cumple con las características establecidas en la pregunta.</w:t>
            </w:r>
          </w:p>
        </w:tc>
      </w:tr>
      <w:tr w:rsidR="00DA07A5" w:rsidRPr="00E914F9" w:rsidTr="00503E71">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615"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tiene identificado el problema o necesidad que busca resolver,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problema cumple con al menos una de las características establecidas en la pregunta.</w:t>
            </w:r>
          </w:p>
        </w:tc>
      </w:tr>
      <w:tr w:rsidR="00DA07A5" w:rsidRPr="00E914F9" w:rsidTr="00503E71">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615"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tiene identificado el problema o necesidad que busca resolver,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problema cumple con todas las características establecidas en la pregunta.</w:t>
            </w:r>
          </w:p>
        </w:tc>
      </w:tr>
      <w:tr w:rsidR="00DA07A5" w:rsidRPr="00E914F9" w:rsidTr="00503E71">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615"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tiene identificado el problema o necesidad que busca resolver,</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problema cumple con todas las características establecidas en la pregunta,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actualiza periódicamente la información para conocer la evolución del problema.</w:t>
            </w:r>
          </w:p>
        </w:tc>
      </w:tr>
    </w:tbl>
    <w:p w:rsidR="00DA07A5" w:rsidRPr="003F0FD9" w:rsidRDefault="00DA07A5" w:rsidP="00DA07A5">
      <w:pPr>
        <w:tabs>
          <w:tab w:val="left" w:pos="540"/>
        </w:tabs>
        <w:jc w:val="both"/>
        <w:rPr>
          <w:rFonts w:ascii="Lato" w:hAnsi="Lato" w:cs="Arial"/>
          <w:szCs w:val="22"/>
          <w:lang w:val="es-MX"/>
        </w:rPr>
      </w:pPr>
    </w:p>
    <w:p w:rsidR="00DA07A5" w:rsidRPr="003F0FD9" w:rsidRDefault="00DA07A5" w:rsidP="00DA07A5">
      <w:pPr>
        <w:pStyle w:val="Prrafodelista"/>
        <w:tabs>
          <w:tab w:val="left" w:pos="426"/>
        </w:tabs>
        <w:spacing w:line="276" w:lineRule="auto"/>
        <w:ind w:left="0"/>
        <w:jc w:val="both"/>
        <w:rPr>
          <w:rFonts w:ascii="Lato" w:hAnsi="Lato" w:cs="Arial"/>
          <w:szCs w:val="22"/>
          <w:lang w:val="es-MX"/>
        </w:rPr>
      </w:pPr>
      <w:r w:rsidRPr="003F0FD9">
        <w:rPr>
          <w:rFonts w:ascii="Lato" w:hAnsi="Lato" w:cs="Arial"/>
          <w:szCs w:val="22"/>
          <w:lang w:val="es-MX"/>
        </w:rPr>
        <w:t xml:space="preserve">Se considera que la información se actualiza </w:t>
      </w:r>
      <w:r w:rsidRPr="003F0FD9">
        <w:rPr>
          <w:rFonts w:ascii="Lato" w:hAnsi="Lato" w:cs="Arial"/>
          <w:i/>
          <w:szCs w:val="22"/>
          <w:lang w:val="es-MX"/>
        </w:rPr>
        <w:t xml:space="preserve">periódicamente </w:t>
      </w:r>
      <w:r w:rsidRPr="003F0FD9">
        <w:rPr>
          <w:rFonts w:ascii="Lato" w:hAnsi="Lato" w:cs="Arial"/>
          <w:szCs w:val="22"/>
          <w:lang w:val="es-MX"/>
        </w:rPr>
        <w:t>cuando está establecido un plazo para su revisión y/o actualización.</w:t>
      </w:r>
    </w:p>
    <w:p w:rsidR="00DA07A5" w:rsidRPr="003F0FD9" w:rsidRDefault="00DA07A5" w:rsidP="00DA07A5">
      <w:pPr>
        <w:pStyle w:val="Prrafodelista"/>
        <w:tabs>
          <w:tab w:val="left" w:pos="426"/>
        </w:tabs>
        <w:spacing w:line="276" w:lineRule="auto"/>
        <w:ind w:left="0"/>
        <w:jc w:val="both"/>
        <w:rPr>
          <w:rFonts w:ascii="Lato" w:hAnsi="Lato" w:cs="Arial"/>
          <w:szCs w:val="22"/>
          <w:lang w:val="es-MX"/>
        </w:rPr>
      </w:pPr>
      <w:r w:rsidRPr="003F0FD9">
        <w:rPr>
          <w:rFonts w:ascii="Lato" w:hAnsi="Lato" w:cs="Arial"/>
          <w:szCs w:val="22"/>
          <w:lang w:val="es-MX"/>
        </w:rPr>
        <w:lastRenderedPageBreak/>
        <w:t xml:space="preserve"> </w:t>
      </w:r>
    </w:p>
    <w:p w:rsidR="00DA07A5" w:rsidRPr="003F0FD9" w:rsidRDefault="00DA07A5" w:rsidP="00845287">
      <w:pPr>
        <w:pStyle w:val="Prrafodelista"/>
        <w:numPr>
          <w:ilvl w:val="1"/>
          <w:numId w:val="45"/>
        </w:numPr>
        <w:tabs>
          <w:tab w:val="left" w:pos="0"/>
          <w:tab w:val="left" w:pos="993"/>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En la respuesta se debe incluir la definición del problema y, en su caso, la propuesta de modificación o recomendaciones de mejora. Asimismo, indicar si el problema considera diferencias entre hombres y mujeres, a fin de conocer las limitaciones y/o las oportunidades que presenta el entorno económico, demográfico, social, cultural, político, jurídico e institucional para la promoción de la igualdad entre los sexos.</w:t>
      </w:r>
    </w:p>
    <w:p w:rsidR="00DA07A5" w:rsidRPr="003F0FD9" w:rsidRDefault="00DA07A5" w:rsidP="00DA07A5">
      <w:pPr>
        <w:pStyle w:val="Prrafodelista"/>
        <w:tabs>
          <w:tab w:val="left" w:pos="284"/>
          <w:tab w:val="left" w:pos="993"/>
        </w:tabs>
        <w:spacing w:line="276" w:lineRule="auto"/>
        <w:ind w:left="0"/>
        <w:jc w:val="both"/>
        <w:rPr>
          <w:rFonts w:ascii="Lato" w:hAnsi="Lato" w:cs="Arial"/>
          <w:szCs w:val="22"/>
          <w:lang w:val="es-MX"/>
        </w:rPr>
      </w:pPr>
    </w:p>
    <w:p w:rsidR="00DA07A5" w:rsidRPr="003F0FD9" w:rsidRDefault="00DA07A5" w:rsidP="00845287">
      <w:pPr>
        <w:pStyle w:val="Prrafodelista"/>
        <w:numPr>
          <w:ilvl w:val="1"/>
          <w:numId w:val="45"/>
        </w:numPr>
        <w:tabs>
          <w:tab w:val="left" w:pos="0"/>
          <w:tab w:val="left" w:pos="993"/>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Reglas de Operación (ROP) o documento normativo, informes, diagnósticos,</w:t>
      </w:r>
      <w:r w:rsidR="00F71907">
        <w:rPr>
          <w:rFonts w:ascii="Lato" w:hAnsi="Lato" w:cs="Arial"/>
          <w:szCs w:val="22"/>
          <w:lang w:val="es-MX"/>
        </w:rPr>
        <w:t xml:space="preserve"> estudios, árbol de problema de los</w:t>
      </w:r>
      <w:r w:rsidRPr="003F0FD9">
        <w:rPr>
          <w:rFonts w:ascii="Lato" w:hAnsi="Lato" w:cs="Arial"/>
          <w:szCs w:val="22"/>
          <w:lang w:val="es-MX"/>
        </w:rPr>
        <w:t xml:space="preserve"> programa</w:t>
      </w:r>
      <w:r w:rsidR="00F71907">
        <w:rPr>
          <w:rFonts w:ascii="Lato" w:hAnsi="Lato" w:cs="Arial"/>
          <w:szCs w:val="22"/>
          <w:lang w:val="es-MX"/>
        </w:rPr>
        <w:t>s</w:t>
      </w:r>
      <w:r w:rsidRPr="003F0FD9">
        <w:rPr>
          <w:rFonts w:ascii="Lato" w:hAnsi="Lato" w:cs="Arial"/>
          <w:szCs w:val="22"/>
          <w:lang w:val="es-MX"/>
        </w:rPr>
        <w:t xml:space="preserve"> </w:t>
      </w:r>
      <w:r w:rsidR="00F71907">
        <w:rPr>
          <w:rFonts w:ascii="Lato" w:hAnsi="Lato" w:cs="Arial"/>
          <w:szCs w:val="22"/>
          <w:lang w:val="es-MX"/>
        </w:rPr>
        <w:t xml:space="preserve">financiados con el Fondo </w:t>
      </w:r>
      <w:r w:rsidRPr="003F0FD9">
        <w:rPr>
          <w:rFonts w:ascii="Lato" w:hAnsi="Lato" w:cs="Arial"/>
          <w:szCs w:val="22"/>
          <w:lang w:val="es-MX"/>
        </w:rPr>
        <w:t xml:space="preserve">y/o documentos utilizados por el </w:t>
      </w:r>
      <w:r w:rsidR="00F71907">
        <w:rPr>
          <w:rFonts w:ascii="Lato" w:hAnsi="Lato" w:cs="Arial"/>
          <w:szCs w:val="22"/>
          <w:lang w:val="es-MX"/>
        </w:rPr>
        <w:t>Fondo</w:t>
      </w:r>
      <w:r w:rsidRPr="003F0FD9">
        <w:rPr>
          <w:rFonts w:ascii="Lato" w:hAnsi="Lato" w:cs="Arial"/>
          <w:szCs w:val="22"/>
          <w:lang w:val="es-MX"/>
        </w:rPr>
        <w:t xml:space="preserve"> que contengan información sobre el problema o necesidad, su población, su cuantificación y su proceso de revisión o actualización.</w:t>
      </w:r>
    </w:p>
    <w:p w:rsidR="00DA07A5" w:rsidRPr="003F0FD9" w:rsidRDefault="00DA07A5" w:rsidP="00DA07A5">
      <w:pPr>
        <w:tabs>
          <w:tab w:val="left" w:pos="284"/>
          <w:tab w:val="left" w:pos="993"/>
        </w:tabs>
        <w:spacing w:line="276" w:lineRule="auto"/>
        <w:jc w:val="both"/>
        <w:rPr>
          <w:rFonts w:ascii="Lato" w:hAnsi="Lato" w:cs="Arial"/>
          <w:szCs w:val="22"/>
          <w:lang w:val="es-MX"/>
        </w:rPr>
      </w:pPr>
    </w:p>
    <w:p w:rsidR="00DA07A5" w:rsidRPr="003F0FD9" w:rsidRDefault="00DA07A5" w:rsidP="00845287">
      <w:pPr>
        <w:pStyle w:val="Prrafodelista"/>
        <w:numPr>
          <w:ilvl w:val="1"/>
          <w:numId w:val="45"/>
        </w:numPr>
        <w:tabs>
          <w:tab w:val="left" w:pos="0"/>
          <w:tab w:val="left" w:pos="993"/>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w:t>
      </w:r>
      <w:r w:rsidR="001B2F63">
        <w:rPr>
          <w:rFonts w:ascii="Lato" w:hAnsi="Lato" w:cs="Arial"/>
          <w:szCs w:val="22"/>
          <w:lang w:val="es-MX"/>
        </w:rPr>
        <w:t>as de las preguntas 2, 7, 13, 19 y 21</w:t>
      </w:r>
      <w:r w:rsidRPr="003F0FD9">
        <w:rPr>
          <w:rFonts w:ascii="Lato" w:hAnsi="Lato" w:cs="Arial"/>
          <w:szCs w:val="22"/>
          <w:lang w:val="es-MX"/>
        </w:rPr>
        <w:t>.</w:t>
      </w:r>
    </w:p>
    <w:p w:rsidR="00DA07A5" w:rsidRPr="003F0FD9" w:rsidRDefault="00DA07A5" w:rsidP="00DA07A5">
      <w:pPr>
        <w:tabs>
          <w:tab w:val="left" w:pos="284"/>
          <w:tab w:val="left" w:pos="993"/>
        </w:tabs>
        <w:spacing w:line="276" w:lineRule="auto"/>
        <w:jc w:val="both"/>
        <w:rPr>
          <w:rFonts w:ascii="Lato" w:hAnsi="Lato" w:cs="Arial"/>
          <w:szCs w:val="22"/>
          <w:lang w:val="es-MX"/>
        </w:rPr>
      </w:pP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rPr>
          <w:rFonts w:ascii="Lato" w:hAnsi="Lato" w:cs="Arial"/>
          <w:szCs w:val="22"/>
          <w:lang w:val="es-MX"/>
        </w:rPr>
      </w:pPr>
    </w:p>
    <w:p w:rsidR="00DA07A5" w:rsidRPr="003F0FD9" w:rsidRDefault="00DA07A5" w:rsidP="00845287">
      <w:pPr>
        <w:numPr>
          <w:ilvl w:val="0"/>
          <w:numId w:val="27"/>
        </w:numPr>
        <w:tabs>
          <w:tab w:val="left" w:pos="540"/>
        </w:tabs>
        <w:spacing w:line="276" w:lineRule="auto"/>
        <w:ind w:left="0" w:firstLine="0"/>
        <w:jc w:val="both"/>
        <w:rPr>
          <w:rFonts w:ascii="Lato" w:eastAsia="Times" w:hAnsi="Lato" w:cs="Arial"/>
          <w:b/>
          <w:iCs/>
          <w:szCs w:val="22"/>
          <w:lang w:val="es-MX"/>
        </w:rPr>
      </w:pPr>
      <w:r w:rsidRPr="003F0FD9">
        <w:rPr>
          <w:rFonts w:ascii="Lato" w:eastAsia="Times" w:hAnsi="Lato" w:cs="Arial"/>
          <w:b/>
          <w:iCs/>
          <w:szCs w:val="22"/>
          <w:lang w:val="es-MX"/>
        </w:rPr>
        <w:br w:type="page"/>
      </w:r>
      <w:r w:rsidRPr="003F0FD9">
        <w:rPr>
          <w:rFonts w:ascii="Lato" w:eastAsia="Times" w:hAnsi="Lato" w:cs="Arial"/>
          <w:b/>
          <w:iCs/>
          <w:szCs w:val="22"/>
          <w:lang w:val="es-MX"/>
        </w:rPr>
        <w:lastRenderedPageBreak/>
        <w:t xml:space="preserve">Existe un diagnóstico del problema que atiende el </w:t>
      </w:r>
      <w:r w:rsidR="00F71907">
        <w:rPr>
          <w:rFonts w:ascii="Lato" w:eastAsia="Times" w:hAnsi="Lato" w:cs="Arial"/>
          <w:b/>
          <w:iCs/>
          <w:szCs w:val="22"/>
          <w:lang w:val="es-MX"/>
        </w:rPr>
        <w:t>Fondo</w:t>
      </w:r>
      <w:r w:rsidRPr="003F0FD9">
        <w:rPr>
          <w:rFonts w:ascii="Lato" w:eastAsia="Times" w:hAnsi="Lato" w:cs="Arial"/>
          <w:b/>
          <w:iCs/>
          <w:szCs w:val="22"/>
          <w:lang w:val="es-MX"/>
        </w:rPr>
        <w:t xml:space="preserve"> que describa de manera específica: </w:t>
      </w:r>
    </w:p>
    <w:p w:rsidR="00DA07A5" w:rsidRPr="003F0FD9" w:rsidRDefault="00DA07A5" w:rsidP="00845287">
      <w:pPr>
        <w:pStyle w:val="Prrafodelista"/>
        <w:numPr>
          <w:ilvl w:val="0"/>
          <w:numId w:val="43"/>
        </w:numPr>
        <w:tabs>
          <w:tab w:val="left" w:pos="540"/>
        </w:tabs>
        <w:spacing w:line="276" w:lineRule="auto"/>
        <w:contextualSpacing w:val="0"/>
        <w:jc w:val="both"/>
        <w:rPr>
          <w:rFonts w:ascii="Lato" w:hAnsi="Lato" w:cs="Arial"/>
          <w:b/>
          <w:szCs w:val="22"/>
          <w:lang w:val="es-MX" w:eastAsia="es-MX"/>
        </w:rPr>
      </w:pPr>
      <w:r w:rsidRPr="003F0FD9">
        <w:rPr>
          <w:rFonts w:ascii="Lato" w:hAnsi="Lato" w:cs="Arial"/>
          <w:b/>
          <w:szCs w:val="22"/>
          <w:lang w:val="es-MX" w:eastAsia="es-MX"/>
        </w:rPr>
        <w:t>Causas, efectos y características del problema.</w:t>
      </w:r>
    </w:p>
    <w:p w:rsidR="00DA07A5" w:rsidRPr="003F0FD9" w:rsidRDefault="00DA07A5" w:rsidP="00845287">
      <w:pPr>
        <w:pStyle w:val="Prrafodelista"/>
        <w:numPr>
          <w:ilvl w:val="0"/>
          <w:numId w:val="43"/>
        </w:numPr>
        <w:tabs>
          <w:tab w:val="left" w:pos="540"/>
        </w:tabs>
        <w:spacing w:line="276" w:lineRule="auto"/>
        <w:contextualSpacing w:val="0"/>
        <w:jc w:val="both"/>
        <w:rPr>
          <w:rFonts w:ascii="Lato" w:hAnsi="Lato" w:cs="Arial"/>
          <w:b/>
          <w:szCs w:val="22"/>
          <w:lang w:val="es-MX" w:eastAsia="es-MX"/>
        </w:rPr>
      </w:pPr>
      <w:r w:rsidRPr="003F0FD9">
        <w:rPr>
          <w:rFonts w:ascii="Lato" w:hAnsi="Lato" w:cs="Arial"/>
          <w:b/>
          <w:szCs w:val="22"/>
          <w:lang w:val="es-MX" w:eastAsia="es-MX"/>
        </w:rPr>
        <w:t>Cuantificación y características de la población que presenta el problema.</w:t>
      </w:r>
    </w:p>
    <w:p w:rsidR="00DA07A5" w:rsidRPr="003F0FD9" w:rsidRDefault="00DA07A5" w:rsidP="00845287">
      <w:pPr>
        <w:pStyle w:val="Prrafodelista"/>
        <w:numPr>
          <w:ilvl w:val="0"/>
          <w:numId w:val="43"/>
        </w:numPr>
        <w:tabs>
          <w:tab w:val="left" w:pos="540"/>
        </w:tabs>
        <w:spacing w:line="276" w:lineRule="auto"/>
        <w:contextualSpacing w:val="0"/>
        <w:jc w:val="both"/>
        <w:rPr>
          <w:rFonts w:ascii="Lato" w:hAnsi="Lato" w:cs="Arial"/>
          <w:b/>
          <w:szCs w:val="22"/>
          <w:lang w:val="es-MX" w:eastAsia="es-MX"/>
        </w:rPr>
      </w:pPr>
      <w:r w:rsidRPr="003F0FD9">
        <w:rPr>
          <w:rFonts w:ascii="Lato" w:hAnsi="Lato" w:cs="Arial"/>
          <w:b/>
          <w:szCs w:val="22"/>
          <w:lang w:val="es-MX" w:eastAsia="es-MX"/>
        </w:rPr>
        <w:t>Ubicación territorial de la población que presenta el problema.</w:t>
      </w:r>
    </w:p>
    <w:p w:rsidR="00DA07A5" w:rsidRPr="003F0FD9" w:rsidRDefault="00DA07A5" w:rsidP="00845287">
      <w:pPr>
        <w:pStyle w:val="Prrafodelista"/>
        <w:numPr>
          <w:ilvl w:val="0"/>
          <w:numId w:val="43"/>
        </w:numPr>
        <w:tabs>
          <w:tab w:val="left" w:pos="540"/>
        </w:tabs>
        <w:spacing w:line="276" w:lineRule="auto"/>
        <w:contextualSpacing w:val="0"/>
        <w:jc w:val="both"/>
        <w:rPr>
          <w:rFonts w:ascii="Lato" w:hAnsi="Lato" w:cs="Arial"/>
          <w:b/>
          <w:iCs/>
          <w:szCs w:val="22"/>
          <w:lang w:val="es-MX"/>
        </w:rPr>
      </w:pPr>
      <w:r w:rsidRPr="003F0FD9">
        <w:rPr>
          <w:rFonts w:ascii="Lato" w:hAnsi="Lato" w:cs="Arial"/>
          <w:b/>
          <w:szCs w:val="22"/>
          <w:lang w:val="es-MX" w:eastAsia="es-MX"/>
        </w:rPr>
        <w:t>El plazo para su revisión y su actualización.</w:t>
      </w:r>
    </w:p>
    <w:p w:rsidR="00DA07A5" w:rsidRPr="003F0FD9" w:rsidRDefault="00DA07A5" w:rsidP="00DA07A5">
      <w:pPr>
        <w:tabs>
          <w:tab w:val="left" w:pos="540"/>
        </w:tabs>
        <w:spacing w:line="276" w:lineRule="auto"/>
        <w:ind w:left="360"/>
        <w:jc w:val="both"/>
        <w:rPr>
          <w:rFonts w:ascii="Lato" w:eastAsia="Times" w:hAnsi="Lato" w:cs="Arial"/>
          <w:b/>
          <w:iCs/>
          <w:szCs w:val="22"/>
          <w:lang w:val="es-MX"/>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hAnsi="Lato" w:cs="Arial"/>
          <w:szCs w:val="22"/>
          <w:lang w:val="es-MX"/>
        </w:rPr>
        <w:t xml:space="preserve">Si el </w:t>
      </w:r>
      <w:r w:rsidR="00F71907">
        <w:rPr>
          <w:rFonts w:ascii="Lato" w:eastAsia="Times" w:hAnsi="Lato" w:cs="Arial"/>
          <w:iCs/>
          <w:szCs w:val="22"/>
          <w:lang w:val="es-MX" w:eastAsia="es-MX"/>
        </w:rPr>
        <w:t>Fondo</w:t>
      </w:r>
      <w:r w:rsidRPr="003F0FD9">
        <w:rPr>
          <w:rFonts w:ascii="Lato" w:eastAsia="Times" w:hAnsi="Lato" w:cs="Arial"/>
          <w:iCs/>
          <w:szCs w:val="22"/>
          <w:lang w:val="es-MX" w:eastAsia="es-MX"/>
        </w:rPr>
        <w:t xml:space="preserve"> no cuenta con un diagnóstico del problema al que atiende</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03"/>
        <w:gridCol w:w="9415"/>
      </w:tblGrid>
      <w:tr w:rsidR="00DA07A5" w:rsidRPr="003F0FD9" w:rsidTr="00503E71">
        <w:trPr>
          <w:jc w:val="center"/>
        </w:trPr>
        <w:tc>
          <w:tcPr>
            <w:tcW w:w="803" w:type="dxa"/>
            <w:shd w:val="clear" w:color="auto" w:fill="auto"/>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 xml:space="preserve">Nivel </w:t>
            </w:r>
          </w:p>
        </w:tc>
        <w:tc>
          <w:tcPr>
            <w:tcW w:w="9415" w:type="dxa"/>
            <w:shd w:val="clear" w:color="auto" w:fill="auto"/>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jc w:val="center"/>
        </w:trPr>
        <w:tc>
          <w:tcPr>
            <w:tcW w:w="80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1</w:t>
            </w:r>
          </w:p>
        </w:tc>
        <w:tc>
          <w:tcPr>
            <w:tcW w:w="9415" w:type="dxa"/>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cuenta con documentos, información y/o evidencias que le permiten conocer la situación del problema que pretende atender,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diagnóstico no cumple con las características establecidas en la pregunta.</w:t>
            </w:r>
          </w:p>
        </w:tc>
      </w:tr>
      <w:tr w:rsidR="00DA07A5" w:rsidRPr="00E914F9" w:rsidTr="00503E71">
        <w:trPr>
          <w:jc w:val="center"/>
        </w:trPr>
        <w:tc>
          <w:tcPr>
            <w:tcW w:w="80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2</w:t>
            </w:r>
          </w:p>
        </w:tc>
        <w:tc>
          <w:tcPr>
            <w:tcW w:w="9415" w:type="dxa"/>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cuenta con documentos, información y/o evidencias que le permiten conocer la situación del problema que pretende atender,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diagnóstico cumple con una de las características establecidas en la pregunta.</w:t>
            </w:r>
          </w:p>
        </w:tc>
      </w:tr>
      <w:tr w:rsidR="00DA07A5" w:rsidRPr="00E914F9" w:rsidTr="00503E71">
        <w:trPr>
          <w:jc w:val="center"/>
        </w:trPr>
        <w:tc>
          <w:tcPr>
            <w:tcW w:w="80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3</w:t>
            </w:r>
          </w:p>
        </w:tc>
        <w:tc>
          <w:tcPr>
            <w:tcW w:w="9415" w:type="dxa"/>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cuenta con documentos, información y/o evidencias que le permiten conocer la situación del problema que pretende atender,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diagnóstico cumple con dos de las características establecidas en la pregunta.</w:t>
            </w:r>
          </w:p>
        </w:tc>
      </w:tr>
      <w:tr w:rsidR="00DA07A5" w:rsidRPr="00E914F9" w:rsidTr="00503E71">
        <w:trPr>
          <w:trHeight w:val="596"/>
          <w:jc w:val="center"/>
        </w:trPr>
        <w:tc>
          <w:tcPr>
            <w:tcW w:w="80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4</w:t>
            </w:r>
          </w:p>
        </w:tc>
        <w:tc>
          <w:tcPr>
            <w:tcW w:w="9415" w:type="dxa"/>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cuenta con documentos, información y/o evidencias que le permiten conocer la situación del problema que pretende atender,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El diagnóstico cumple con todas las características establecidas en la pregunta, y</w:t>
            </w:r>
          </w:p>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 xml:space="preserve">El </w:t>
            </w:r>
            <w:r w:rsidR="00F71907">
              <w:rPr>
                <w:rFonts w:ascii="Lato" w:hAnsi="Lato" w:cs="Arial"/>
                <w:sz w:val="24"/>
                <w:lang w:eastAsia="es-MX"/>
              </w:rPr>
              <w:t>Fondo</w:t>
            </w:r>
            <w:r w:rsidRPr="003F0FD9">
              <w:rPr>
                <w:rFonts w:ascii="Lato" w:hAnsi="Lato" w:cs="Arial"/>
                <w:sz w:val="24"/>
                <w:lang w:eastAsia="es-MX"/>
              </w:rPr>
              <w:t xml:space="preserve"> señala un plazo para la revisión y actualización de su diagnóstico en algún documento.</w:t>
            </w:r>
          </w:p>
        </w:tc>
      </w:tr>
    </w:tbl>
    <w:p w:rsidR="00DA07A5" w:rsidRPr="003F0FD9" w:rsidRDefault="00DA07A5" w:rsidP="00DA07A5">
      <w:pPr>
        <w:pStyle w:val="Prrafodelista"/>
        <w:tabs>
          <w:tab w:val="left" w:pos="0"/>
          <w:tab w:val="left" w:pos="426"/>
        </w:tabs>
        <w:spacing w:line="276" w:lineRule="auto"/>
        <w:ind w:left="426"/>
        <w:jc w:val="both"/>
        <w:rPr>
          <w:rFonts w:ascii="Lato" w:hAnsi="Lato" w:cs="Arial"/>
          <w:szCs w:val="22"/>
          <w:lang w:val="es-MX"/>
        </w:rPr>
      </w:pPr>
    </w:p>
    <w:p w:rsidR="00DA07A5" w:rsidRPr="003F0FD9" w:rsidRDefault="00DA07A5" w:rsidP="00DA07A5">
      <w:pPr>
        <w:pStyle w:val="Prrafodelista"/>
        <w:tabs>
          <w:tab w:val="left" w:pos="0"/>
          <w:tab w:val="left" w:pos="426"/>
        </w:tabs>
        <w:spacing w:line="276" w:lineRule="auto"/>
        <w:ind w:left="0"/>
        <w:jc w:val="both"/>
        <w:rPr>
          <w:rFonts w:ascii="Lato" w:hAnsi="Lato" w:cs="Arial"/>
          <w:szCs w:val="22"/>
          <w:lang w:val="es-MX"/>
        </w:rPr>
      </w:pPr>
      <w:r w:rsidRPr="003F0FD9">
        <w:rPr>
          <w:rFonts w:ascii="Lato" w:hAnsi="Lato" w:cs="Arial"/>
          <w:szCs w:val="22"/>
          <w:lang w:val="es-MX"/>
        </w:rPr>
        <w:t xml:space="preserve">Se considera que el diagnóstico se actualiza </w:t>
      </w:r>
      <w:r w:rsidRPr="003F0FD9">
        <w:rPr>
          <w:rFonts w:ascii="Lato" w:hAnsi="Lato" w:cs="Arial"/>
          <w:i/>
          <w:szCs w:val="22"/>
          <w:lang w:val="es-MX"/>
        </w:rPr>
        <w:t xml:space="preserve">periódicamente </w:t>
      </w:r>
      <w:r w:rsidRPr="003F0FD9">
        <w:rPr>
          <w:rFonts w:ascii="Lato" w:hAnsi="Lato" w:cs="Arial"/>
          <w:szCs w:val="22"/>
          <w:lang w:val="es-MX"/>
        </w:rPr>
        <w:t>cuando está establecido un plazo para su revisión y/o actualización.</w:t>
      </w:r>
    </w:p>
    <w:p w:rsidR="00DA07A5" w:rsidRPr="003F0FD9" w:rsidRDefault="00DA07A5" w:rsidP="00DA07A5">
      <w:pPr>
        <w:pStyle w:val="Prrafodelista"/>
        <w:tabs>
          <w:tab w:val="left" w:pos="284"/>
          <w:tab w:val="left" w:pos="993"/>
        </w:tabs>
        <w:spacing w:line="276" w:lineRule="auto"/>
        <w:ind w:left="366"/>
        <w:jc w:val="both"/>
        <w:rPr>
          <w:rFonts w:ascii="Lato" w:hAnsi="Lato" w:cs="Arial"/>
          <w:szCs w:val="22"/>
          <w:lang w:val="es-MX"/>
        </w:rPr>
      </w:pPr>
    </w:p>
    <w:p w:rsidR="00DA07A5" w:rsidRPr="003F0FD9" w:rsidRDefault="00DA07A5" w:rsidP="00845287">
      <w:pPr>
        <w:pStyle w:val="Prrafodelista"/>
        <w:numPr>
          <w:ilvl w:val="1"/>
          <w:numId w:val="49"/>
        </w:numPr>
        <w:tabs>
          <w:tab w:val="left" w:pos="-142"/>
          <w:tab w:val="left" w:pos="0"/>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En la respuesta se deben incluir las principales causas y los efectos del problema señalados en el diagnóstico. Adicionalmente, se valorará la vigencia del diagnóstico y, en su caso, se propondrán sugerencias para mejorarlo.</w:t>
      </w:r>
    </w:p>
    <w:p w:rsidR="00DA07A5" w:rsidRPr="003F0FD9" w:rsidRDefault="00DA07A5" w:rsidP="00DA07A5">
      <w:pPr>
        <w:tabs>
          <w:tab w:val="left" w:pos="-142"/>
          <w:tab w:val="left" w:pos="426"/>
        </w:tabs>
        <w:spacing w:line="276" w:lineRule="auto"/>
        <w:jc w:val="both"/>
        <w:rPr>
          <w:rFonts w:ascii="Lato" w:hAnsi="Lato" w:cs="Arial"/>
          <w:szCs w:val="22"/>
          <w:lang w:val="es-MX"/>
        </w:rPr>
      </w:pPr>
    </w:p>
    <w:p w:rsidR="00DA07A5" w:rsidRPr="003F0FD9" w:rsidRDefault="00DA07A5" w:rsidP="00845287">
      <w:pPr>
        <w:pStyle w:val="Prrafodelista"/>
        <w:numPr>
          <w:ilvl w:val="1"/>
          <w:numId w:val="49"/>
        </w:numPr>
        <w:tabs>
          <w:tab w:val="left" w:pos="-142"/>
          <w:tab w:val="left" w:pos="0"/>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lastRenderedPageBreak/>
        <w:t>Las fuentes de información mínimas a utilizar deben ser documentos de diagnóstico y árbol de problema.</w:t>
      </w:r>
    </w:p>
    <w:p w:rsidR="00DA07A5" w:rsidRPr="003F0FD9" w:rsidRDefault="00DA07A5" w:rsidP="00DA07A5">
      <w:pPr>
        <w:pStyle w:val="Prrafodelista"/>
        <w:tabs>
          <w:tab w:val="left" w:pos="142"/>
          <w:tab w:val="left" w:pos="284"/>
          <w:tab w:val="left" w:pos="993"/>
        </w:tabs>
        <w:spacing w:line="276" w:lineRule="auto"/>
        <w:ind w:left="366"/>
        <w:jc w:val="both"/>
        <w:rPr>
          <w:rFonts w:ascii="Lato" w:hAnsi="Lato" w:cs="Arial"/>
          <w:szCs w:val="22"/>
          <w:lang w:val="es-MX"/>
        </w:rPr>
      </w:pPr>
    </w:p>
    <w:p w:rsidR="00DA07A5" w:rsidRPr="003F0FD9" w:rsidRDefault="00DA07A5" w:rsidP="00845287">
      <w:pPr>
        <w:pStyle w:val="Prrafodelista"/>
        <w:numPr>
          <w:ilvl w:val="1"/>
          <w:numId w:val="49"/>
        </w:numPr>
        <w:tabs>
          <w:tab w:val="left" w:pos="-142"/>
        </w:tabs>
        <w:overflowPunct w:val="0"/>
        <w:autoSpaceDE w:val="0"/>
        <w:autoSpaceDN w:val="0"/>
        <w:adjustRightInd w:val="0"/>
        <w:spacing w:line="276" w:lineRule="auto"/>
        <w:ind w:left="0" w:hanging="426"/>
        <w:contextualSpacing w:val="0"/>
        <w:jc w:val="both"/>
        <w:textAlignment w:val="baseline"/>
        <w:rPr>
          <w:rFonts w:ascii="Lato" w:hAnsi="Lato" w:cs="Arial"/>
          <w:szCs w:val="22"/>
          <w:lang w:val="es-MX"/>
        </w:rPr>
      </w:pPr>
      <w:r w:rsidRPr="003F0FD9">
        <w:rPr>
          <w:rFonts w:ascii="Lato" w:hAnsi="Lato" w:cs="Arial"/>
          <w:szCs w:val="22"/>
          <w:lang w:val="es-MX"/>
        </w:rPr>
        <w:t xml:space="preserve"> La respuesta a esta pregunta debe ser consistente con las respuesta</w:t>
      </w:r>
      <w:r w:rsidR="001B2F63">
        <w:rPr>
          <w:rFonts w:ascii="Lato" w:hAnsi="Lato" w:cs="Arial"/>
          <w:szCs w:val="22"/>
          <w:lang w:val="es-MX"/>
        </w:rPr>
        <w:t>s de las preguntas 1, 3, 7, y 19</w:t>
      </w:r>
      <w:r w:rsidRPr="003F0FD9">
        <w:rPr>
          <w:rFonts w:ascii="Lato" w:hAnsi="Lato" w:cs="Arial"/>
          <w:szCs w:val="22"/>
          <w:lang w:val="es-MX"/>
        </w:rPr>
        <w:t>.</w:t>
      </w:r>
    </w:p>
    <w:p w:rsidR="00DA07A5" w:rsidRPr="003F0FD9" w:rsidRDefault="00DA07A5" w:rsidP="00845287">
      <w:pPr>
        <w:pStyle w:val="Prrafodelista"/>
        <w:numPr>
          <w:ilvl w:val="0"/>
          <w:numId w:val="27"/>
        </w:numPr>
        <w:tabs>
          <w:tab w:val="left" w:pos="284"/>
          <w:tab w:val="left" w:pos="993"/>
        </w:tabs>
        <w:spacing w:line="276" w:lineRule="auto"/>
        <w:jc w:val="both"/>
        <w:rPr>
          <w:rFonts w:ascii="Lato" w:hAnsi="Lato" w:cs="Arial"/>
          <w:b/>
          <w:iCs/>
          <w:szCs w:val="22"/>
          <w:lang w:val="es-MX"/>
        </w:rPr>
      </w:pPr>
      <w:r w:rsidRPr="003F0FD9">
        <w:rPr>
          <w:rFonts w:ascii="Lato" w:hAnsi="Lato" w:cs="Arial"/>
          <w:szCs w:val="22"/>
          <w:lang w:val="es-MX"/>
        </w:rPr>
        <w:br w:type="page"/>
      </w:r>
      <w:r w:rsidRPr="003F0FD9">
        <w:rPr>
          <w:rFonts w:ascii="Lato" w:hAnsi="Lato" w:cs="Arial"/>
          <w:b/>
          <w:iCs/>
          <w:szCs w:val="22"/>
          <w:lang w:val="es-MX"/>
        </w:rPr>
        <w:lastRenderedPageBreak/>
        <w:t xml:space="preserve">¿Existe justificación teórica o empírica documentada que sustente el tipo de intervención que el </w:t>
      </w:r>
      <w:r w:rsidR="0074546C" w:rsidRPr="003F0FD9">
        <w:rPr>
          <w:rFonts w:ascii="Lato" w:hAnsi="Lato" w:cs="Arial"/>
          <w:b/>
          <w:iCs/>
          <w:szCs w:val="22"/>
          <w:lang w:val="es-MX"/>
        </w:rPr>
        <w:t>fondo</w:t>
      </w:r>
      <w:r w:rsidRPr="003F0FD9">
        <w:rPr>
          <w:rFonts w:ascii="Lato" w:hAnsi="Lato" w:cs="Arial"/>
          <w:b/>
          <w:iCs/>
          <w:szCs w:val="22"/>
          <w:lang w:val="es-MX"/>
        </w:rPr>
        <w:t xml:space="preserve"> lleva a cabo?</w:t>
      </w:r>
    </w:p>
    <w:p w:rsidR="00DA07A5" w:rsidRPr="003F0FD9" w:rsidRDefault="00DA07A5" w:rsidP="00DA07A5">
      <w:pPr>
        <w:tabs>
          <w:tab w:val="left" w:pos="0"/>
        </w:tabs>
        <w:spacing w:line="276" w:lineRule="auto"/>
        <w:jc w:val="both"/>
        <w:rPr>
          <w:rFonts w:ascii="Lato" w:hAnsi="Lato" w:cs="Arial"/>
          <w:szCs w:val="22"/>
          <w:lang w:val="es-MX"/>
        </w:rPr>
      </w:pPr>
    </w:p>
    <w:p w:rsidR="00DA07A5" w:rsidRPr="003F0FD9" w:rsidRDefault="00DA07A5" w:rsidP="00DA07A5">
      <w:pPr>
        <w:tabs>
          <w:tab w:val="left" w:pos="0"/>
        </w:tabs>
        <w:spacing w:line="276" w:lineRule="auto"/>
        <w:jc w:val="both"/>
        <w:rPr>
          <w:rFonts w:ascii="Lato" w:hAnsi="Lato" w:cs="Arial"/>
          <w:szCs w:val="22"/>
          <w:lang w:val="es-MX" w:eastAsia="es-MX"/>
        </w:rPr>
      </w:pPr>
      <w:r w:rsidRPr="003F0FD9">
        <w:rPr>
          <w:rFonts w:ascii="Lato" w:hAnsi="Lato" w:cs="Arial"/>
          <w:szCs w:val="22"/>
          <w:lang w:val="es-MX"/>
        </w:rPr>
        <w:t>Si el</w:t>
      </w:r>
      <w:r w:rsidRPr="003F0FD9">
        <w:rPr>
          <w:rFonts w:ascii="Lato" w:hAnsi="Lato" w:cs="Arial"/>
          <w:szCs w:val="22"/>
          <w:lang w:val="es-MX" w:eastAsia="es-MX"/>
        </w:rPr>
        <w:t xml:space="preserve"> </w:t>
      </w:r>
      <w:r w:rsidR="00F71907">
        <w:rPr>
          <w:rFonts w:ascii="Lato" w:hAnsi="Lato" w:cs="Arial"/>
          <w:szCs w:val="22"/>
          <w:lang w:val="es-MX" w:eastAsia="es-MX"/>
        </w:rPr>
        <w:t>Fondo</w:t>
      </w:r>
      <w:r w:rsidRPr="003F0FD9">
        <w:rPr>
          <w:rFonts w:ascii="Lato" w:hAnsi="Lato" w:cs="Arial"/>
          <w:szCs w:val="22"/>
          <w:lang w:val="es-MX" w:eastAsia="es-MX"/>
        </w:rPr>
        <w:t xml:space="preserve"> no cuenta con una justificación </w:t>
      </w:r>
      <w:r w:rsidRPr="003F0FD9">
        <w:rPr>
          <w:rFonts w:ascii="Lato" w:eastAsia="Times" w:hAnsi="Lato" w:cs="Arial"/>
          <w:iCs/>
          <w:szCs w:val="22"/>
          <w:lang w:val="es-MX"/>
        </w:rPr>
        <w:t xml:space="preserve">teórica o empírica documentada que sustente el tipo de intervención que el </w:t>
      </w:r>
      <w:r w:rsidR="0074546C" w:rsidRPr="003F0FD9">
        <w:rPr>
          <w:rFonts w:ascii="Lato" w:eastAsia="Times" w:hAnsi="Lato" w:cs="Arial"/>
          <w:iCs/>
          <w:szCs w:val="22"/>
          <w:lang w:val="es-MX"/>
        </w:rPr>
        <w:t>fondo</w:t>
      </w:r>
      <w:r w:rsidRPr="003F0FD9">
        <w:rPr>
          <w:rFonts w:ascii="Lato" w:eastAsia="Times" w:hAnsi="Lato" w:cs="Arial"/>
          <w:iCs/>
          <w:szCs w:val="22"/>
          <w:lang w:val="es-MX"/>
        </w:rPr>
        <w:t xml:space="preserve"> lleva a cabo</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s>
        <w:spacing w:line="276" w:lineRule="auto"/>
        <w:jc w:val="both"/>
        <w:rPr>
          <w:rFonts w:ascii="Lato" w:hAnsi="Lato" w:cs="Arial"/>
          <w:szCs w:val="22"/>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24"/>
        <w:gridCol w:w="9302"/>
      </w:tblGrid>
      <w:tr w:rsidR="00DA07A5" w:rsidRPr="003F0FD9" w:rsidTr="00503E71">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302"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302" w:type="dxa"/>
            <w:tcBorders>
              <w:top w:val="single" w:sz="4" w:space="0" w:color="auto"/>
              <w:left w:val="single" w:sz="4" w:space="0" w:color="auto"/>
              <w:bottom w:val="single" w:sz="4" w:space="0" w:color="auto"/>
              <w:right w:val="single" w:sz="4" w:space="0" w:color="auto"/>
            </w:tcBorders>
          </w:tcPr>
          <w:p w:rsidR="00DA07A5" w:rsidRPr="003F0FD9" w:rsidRDefault="0074546C"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fondo</w:t>
            </w:r>
            <w:r w:rsidR="00DA07A5" w:rsidRPr="003F0FD9">
              <w:rPr>
                <w:rFonts w:ascii="Lato" w:hAnsi="Lato" w:cs="Arial"/>
                <w:iCs/>
                <w:szCs w:val="22"/>
                <w:lang w:val="es-MX" w:eastAsia="es-MX"/>
              </w:rPr>
              <w:t xml:space="preserve"> cuenta con una justificación teórica o empírica documentada que sustente el tipo de intervención que lleva a cabo en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La justificación teórica o empírica documentada no es consistente con el diagnóstico del problema.</w:t>
            </w:r>
          </w:p>
        </w:tc>
      </w:tr>
      <w:tr w:rsidR="00DA07A5" w:rsidRPr="00E914F9" w:rsidTr="00503E71">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302" w:type="dxa"/>
            <w:tcBorders>
              <w:top w:val="single" w:sz="4" w:space="0" w:color="auto"/>
              <w:left w:val="single" w:sz="4" w:space="0" w:color="auto"/>
              <w:bottom w:val="single" w:sz="4" w:space="0" w:color="auto"/>
              <w:right w:val="single" w:sz="4" w:space="0" w:color="auto"/>
            </w:tcBorders>
          </w:tcPr>
          <w:p w:rsidR="00DA07A5" w:rsidRPr="003F0FD9" w:rsidRDefault="0074546C"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El fondo </w:t>
            </w:r>
            <w:r w:rsidR="00DA07A5" w:rsidRPr="003F0FD9">
              <w:rPr>
                <w:rFonts w:ascii="Lato" w:hAnsi="Lato" w:cs="Arial"/>
                <w:iCs/>
                <w:szCs w:val="22"/>
                <w:lang w:val="es-MX" w:eastAsia="es-MX"/>
              </w:rPr>
              <w:t>cuenta con una justificación teórica o empírica documentada que sustente el tipo de intervención que lleva a cabo en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La justificación teórica o empírica documentada es consistente con el diagnóstico del problema. </w:t>
            </w:r>
          </w:p>
        </w:tc>
      </w:tr>
      <w:tr w:rsidR="00DA07A5" w:rsidRPr="00E914F9" w:rsidTr="00503E71">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302" w:type="dxa"/>
            <w:tcBorders>
              <w:top w:val="single" w:sz="4" w:space="0" w:color="auto"/>
              <w:left w:val="single" w:sz="4" w:space="0" w:color="auto"/>
              <w:bottom w:val="single" w:sz="4" w:space="0" w:color="auto"/>
              <w:right w:val="single" w:sz="4" w:space="0" w:color="auto"/>
            </w:tcBorders>
          </w:tcPr>
          <w:p w:rsidR="00DA07A5" w:rsidRPr="003F0FD9" w:rsidRDefault="0074546C"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fondo</w:t>
            </w:r>
            <w:r w:rsidR="00DA07A5" w:rsidRPr="003F0FD9">
              <w:rPr>
                <w:rFonts w:ascii="Lato" w:hAnsi="Lato" w:cs="Arial"/>
                <w:iCs/>
                <w:szCs w:val="22"/>
                <w:lang w:val="es-MX" w:eastAsia="es-MX"/>
              </w:rPr>
              <w:t xml:space="preserve"> cuenta con una justificación teórica o empírica documentada que sustente el tipo de intervención que lleva a cabo e</w:t>
            </w:r>
            <w:r w:rsidRPr="003F0FD9">
              <w:rPr>
                <w:rFonts w:ascii="Lato" w:hAnsi="Lato" w:cs="Arial"/>
                <w:iCs/>
                <w:szCs w:val="22"/>
                <w:lang w:val="es-MX" w:eastAsia="es-MX"/>
              </w:rPr>
              <w:t>n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La justificación teórica o empírica documentada es consistente con el diagnóstico del problema,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Existe(n) evidencia(s) (nacional o internacional) de los efectos positivos atribuibles a los beneficios o los apoyos otorgados a la población objetivo.</w:t>
            </w:r>
          </w:p>
        </w:tc>
      </w:tr>
      <w:tr w:rsidR="00DA07A5" w:rsidRPr="00E914F9" w:rsidTr="00503E71">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302"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El </w:t>
            </w:r>
            <w:r w:rsidR="0074546C" w:rsidRPr="003F0FD9">
              <w:rPr>
                <w:rFonts w:ascii="Lato" w:hAnsi="Lato" w:cs="Arial"/>
                <w:iCs/>
                <w:szCs w:val="22"/>
                <w:lang w:val="es-MX" w:eastAsia="es-MX"/>
              </w:rPr>
              <w:t xml:space="preserve">fondo </w:t>
            </w:r>
            <w:r w:rsidRPr="003F0FD9">
              <w:rPr>
                <w:rFonts w:ascii="Lato" w:hAnsi="Lato" w:cs="Arial"/>
                <w:iCs/>
                <w:szCs w:val="22"/>
                <w:lang w:val="es-MX" w:eastAsia="es-MX"/>
              </w:rPr>
              <w:t>cuenta con una justificación teórica o empírica documentada que sustente el tipo de intervención que el lleva a cabo en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La justificación teórica o empírica documentada es consistente con</w:t>
            </w:r>
            <w:r w:rsidR="0074546C" w:rsidRPr="003F0FD9">
              <w:rPr>
                <w:rFonts w:ascii="Lato" w:hAnsi="Lato" w:cs="Arial"/>
                <w:iCs/>
                <w:szCs w:val="22"/>
                <w:lang w:val="es-MX" w:eastAsia="es-MX"/>
              </w:rPr>
              <w:t xml:space="preserve"> el diagnóstico del problema,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Existe(n) evidencia(s) (nacional o internacional) de los efectos positivos atribuibles a los beneficios o apoyos otorgados a la población objetivo,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Existe(n) evidencia(s) (nacional o internacional) de que la intervención es más eficaz para atender la problemática que otras alternativas.</w:t>
            </w:r>
          </w:p>
        </w:tc>
      </w:tr>
    </w:tbl>
    <w:p w:rsidR="00DA07A5" w:rsidRPr="003F0FD9" w:rsidRDefault="00DA07A5" w:rsidP="00DA07A5">
      <w:pPr>
        <w:tabs>
          <w:tab w:val="left" w:pos="567"/>
        </w:tabs>
        <w:spacing w:line="276" w:lineRule="auto"/>
        <w:ind w:left="426" w:hanging="426"/>
        <w:jc w:val="both"/>
        <w:rPr>
          <w:rFonts w:ascii="Lato" w:hAnsi="Lato" w:cs="Arial"/>
          <w:szCs w:val="22"/>
          <w:lang w:val="es-MX"/>
        </w:rPr>
      </w:pPr>
    </w:p>
    <w:p w:rsidR="00DA07A5" w:rsidRPr="003F0FD9" w:rsidRDefault="00DA07A5" w:rsidP="00845287">
      <w:pPr>
        <w:pStyle w:val="Prrafodelista"/>
        <w:numPr>
          <w:ilvl w:val="1"/>
          <w:numId w:val="51"/>
        </w:numPr>
        <w:tabs>
          <w:tab w:val="left" w:pos="284"/>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incluir la justificación teórica o empírica, así como el estudio o el documento del que se deriva dicha justificación. En caso de que exista evidencia </w:t>
      </w:r>
      <w:r w:rsidRPr="003F0FD9">
        <w:rPr>
          <w:rFonts w:ascii="Lato" w:hAnsi="Lato" w:cs="Arial"/>
          <w:szCs w:val="22"/>
          <w:lang w:val="es-MX"/>
        </w:rPr>
        <w:lastRenderedPageBreak/>
        <w:t>nacional o internacional se debe incluir la referencia de los estudios o de los documentos.</w:t>
      </w:r>
    </w:p>
    <w:p w:rsidR="00DA07A5" w:rsidRPr="003F0FD9" w:rsidRDefault="00DA07A5" w:rsidP="00DA07A5">
      <w:pPr>
        <w:pStyle w:val="Prrafodelista"/>
        <w:tabs>
          <w:tab w:val="left" w:pos="284"/>
          <w:tab w:val="left" w:pos="993"/>
        </w:tabs>
        <w:spacing w:line="276" w:lineRule="auto"/>
        <w:ind w:left="426"/>
        <w:jc w:val="both"/>
        <w:rPr>
          <w:rFonts w:ascii="Lato" w:hAnsi="Lato" w:cs="Arial"/>
          <w:szCs w:val="22"/>
          <w:lang w:val="es-MX"/>
        </w:rPr>
      </w:pPr>
    </w:p>
    <w:p w:rsidR="00DA07A5" w:rsidRPr="003F0FD9" w:rsidRDefault="00DA07A5" w:rsidP="00845287">
      <w:pPr>
        <w:pStyle w:val="Prrafodelista"/>
        <w:numPr>
          <w:ilvl w:val="1"/>
          <w:numId w:val="51"/>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documentos oficiales y/o diagnósticos.</w:t>
      </w:r>
    </w:p>
    <w:p w:rsidR="00DA07A5" w:rsidRPr="003F0FD9" w:rsidRDefault="00DA07A5" w:rsidP="00DA07A5">
      <w:pPr>
        <w:pStyle w:val="Prrafodelista"/>
        <w:tabs>
          <w:tab w:val="left" w:pos="284"/>
        </w:tabs>
        <w:spacing w:line="276" w:lineRule="auto"/>
        <w:ind w:left="426"/>
        <w:jc w:val="both"/>
        <w:rPr>
          <w:rFonts w:ascii="Lato" w:hAnsi="Lato" w:cs="Arial"/>
          <w:szCs w:val="22"/>
          <w:lang w:val="es-MX"/>
        </w:rPr>
      </w:pPr>
    </w:p>
    <w:p w:rsidR="00DA07A5" w:rsidRPr="003F0FD9" w:rsidRDefault="00DA07A5" w:rsidP="00845287">
      <w:pPr>
        <w:pStyle w:val="Prrafodelista"/>
        <w:numPr>
          <w:ilvl w:val="1"/>
          <w:numId w:val="51"/>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 respuesta a esta pregu</w:t>
      </w:r>
      <w:r w:rsidR="001B2F63">
        <w:rPr>
          <w:rFonts w:ascii="Lato" w:hAnsi="Lato" w:cs="Arial"/>
          <w:szCs w:val="22"/>
          <w:lang w:val="es-MX"/>
        </w:rPr>
        <w:t>nta debe ser consistente con la</w:t>
      </w:r>
      <w:r w:rsidRPr="003F0FD9">
        <w:rPr>
          <w:rFonts w:ascii="Lato" w:hAnsi="Lato" w:cs="Arial"/>
          <w:szCs w:val="22"/>
          <w:lang w:val="es-MX"/>
        </w:rPr>
        <w:t xml:space="preserve"> </w:t>
      </w:r>
      <w:r w:rsidR="001B2F63">
        <w:rPr>
          <w:rFonts w:ascii="Lato" w:hAnsi="Lato" w:cs="Arial"/>
          <w:szCs w:val="22"/>
          <w:lang w:val="es-MX"/>
        </w:rPr>
        <w:t>respuesta de la pregunta 2.</w:t>
      </w:r>
    </w:p>
    <w:p w:rsidR="00DA07A5" w:rsidRPr="003F0FD9" w:rsidRDefault="00DA07A5" w:rsidP="00DA07A5">
      <w:pPr>
        <w:pStyle w:val="Prrafodelista"/>
        <w:tabs>
          <w:tab w:val="left" w:pos="284"/>
        </w:tabs>
        <w:overflowPunct w:val="0"/>
        <w:autoSpaceDE w:val="0"/>
        <w:autoSpaceDN w:val="0"/>
        <w:adjustRightInd w:val="0"/>
        <w:spacing w:line="276" w:lineRule="auto"/>
        <w:ind w:left="0"/>
        <w:contextualSpacing w:val="0"/>
        <w:jc w:val="both"/>
        <w:textAlignment w:val="baseline"/>
        <w:rPr>
          <w:rFonts w:ascii="Lato" w:hAnsi="Lato" w:cs="Arial"/>
          <w:szCs w:val="22"/>
          <w:lang w:val="es-MX"/>
        </w:rPr>
      </w:pPr>
      <w:r w:rsidRPr="003F0FD9">
        <w:rPr>
          <w:rFonts w:ascii="Lato" w:hAnsi="Lato" w:cs="Arial"/>
          <w:szCs w:val="22"/>
          <w:lang w:val="es-MX"/>
        </w:rPr>
        <w:br w:type="page"/>
      </w:r>
    </w:p>
    <w:p w:rsidR="00DA07A5" w:rsidRPr="00F71907" w:rsidRDefault="00DA07A5" w:rsidP="00845287">
      <w:pPr>
        <w:numPr>
          <w:ilvl w:val="1"/>
          <w:numId w:val="135"/>
        </w:numPr>
        <w:spacing w:line="276" w:lineRule="auto"/>
        <w:rPr>
          <w:rFonts w:ascii="Lato" w:eastAsia="Times" w:hAnsi="Lato" w:cs="Arial"/>
          <w:b/>
          <w:bCs/>
          <w:smallCaps/>
          <w:lang w:val="es-MX"/>
        </w:rPr>
      </w:pPr>
      <w:r w:rsidRPr="00F71907">
        <w:rPr>
          <w:rFonts w:ascii="Lato" w:eastAsia="Times" w:hAnsi="Lato" w:cs="Arial"/>
          <w:b/>
          <w:bCs/>
          <w:smallCaps/>
          <w:lang w:val="es-MX"/>
        </w:rPr>
        <w:lastRenderedPageBreak/>
        <w:t>Análisis de la contribución</w:t>
      </w:r>
      <w:r w:rsidR="00F71907">
        <w:rPr>
          <w:rFonts w:ascii="Lato" w:eastAsia="Times" w:hAnsi="Lato" w:cs="Arial"/>
          <w:b/>
          <w:bCs/>
          <w:smallCaps/>
          <w:lang w:val="es-MX"/>
        </w:rPr>
        <w:t xml:space="preserve"> del fondo</w:t>
      </w:r>
      <w:r w:rsidR="000D1D36" w:rsidRPr="00F71907">
        <w:rPr>
          <w:rFonts w:ascii="Lato" w:eastAsia="Times" w:hAnsi="Lato" w:cs="Arial"/>
          <w:b/>
          <w:bCs/>
          <w:smallCaps/>
          <w:lang w:val="es-MX"/>
        </w:rPr>
        <w:t xml:space="preserve"> a las metas y estrategias municipales</w:t>
      </w:r>
    </w:p>
    <w:p w:rsidR="00DA07A5" w:rsidRPr="003F0FD9" w:rsidRDefault="00DA07A5" w:rsidP="00DA07A5">
      <w:pPr>
        <w:spacing w:line="280" w:lineRule="exact"/>
        <w:ind w:right="289"/>
        <w:jc w:val="center"/>
        <w:rPr>
          <w:rFonts w:ascii="Lato" w:eastAsia="Times" w:hAnsi="Lato" w:cs="Arial"/>
          <w:b/>
          <w:bCs/>
          <w:smallCaps/>
          <w:szCs w:val="22"/>
          <w:lang w:val="es-MX"/>
        </w:rPr>
      </w:pPr>
    </w:p>
    <w:p w:rsidR="00DA07A5" w:rsidRPr="003F0FD9" w:rsidRDefault="00833A71" w:rsidP="00845287">
      <w:pPr>
        <w:numPr>
          <w:ilvl w:val="0"/>
          <w:numId w:val="27"/>
        </w:numPr>
        <w:tabs>
          <w:tab w:val="left" w:pos="540"/>
        </w:tabs>
        <w:spacing w:line="276" w:lineRule="auto"/>
        <w:ind w:left="0" w:hanging="357"/>
        <w:jc w:val="both"/>
        <w:rPr>
          <w:rFonts w:ascii="Lato" w:hAnsi="Lato" w:cs="Arial"/>
          <w:b/>
          <w:i/>
          <w:szCs w:val="22"/>
          <w:lang w:val="es-MX"/>
        </w:rPr>
      </w:pPr>
      <w:r>
        <w:rPr>
          <w:rFonts w:ascii="Lato" w:hAnsi="Lato" w:cs="Arial"/>
          <w:b/>
          <w:szCs w:val="22"/>
          <w:lang w:val="es-MX"/>
        </w:rPr>
        <w:t>El Propósito de</w:t>
      </w:r>
      <w:r w:rsidR="00DA07A5" w:rsidRPr="003F0FD9">
        <w:rPr>
          <w:rFonts w:ascii="Lato" w:hAnsi="Lato" w:cs="Arial"/>
          <w:b/>
          <w:szCs w:val="22"/>
          <w:lang w:val="es-MX"/>
        </w:rPr>
        <w:t xml:space="preserve"> </w:t>
      </w:r>
      <w:r>
        <w:rPr>
          <w:rFonts w:ascii="Lato" w:hAnsi="Lato" w:cs="Arial"/>
          <w:b/>
          <w:szCs w:val="22"/>
          <w:lang w:val="es-MX"/>
        </w:rPr>
        <w:t xml:space="preserve">los proyectos financiados con el </w:t>
      </w:r>
      <w:r w:rsidR="00F71907">
        <w:rPr>
          <w:rFonts w:ascii="Lato" w:hAnsi="Lato" w:cs="Arial"/>
          <w:b/>
          <w:szCs w:val="22"/>
          <w:lang w:val="es-MX"/>
        </w:rPr>
        <w:t>Fondo</w:t>
      </w:r>
      <w:r w:rsidR="00DA07A5" w:rsidRPr="003F0FD9">
        <w:rPr>
          <w:rFonts w:ascii="Lato" w:hAnsi="Lato" w:cs="Arial"/>
          <w:b/>
          <w:szCs w:val="22"/>
          <w:lang w:val="es-MX"/>
        </w:rPr>
        <w:t xml:space="preserve"> está</w:t>
      </w:r>
      <w:r>
        <w:rPr>
          <w:rFonts w:ascii="Lato" w:hAnsi="Lato" w:cs="Arial"/>
          <w:b/>
          <w:szCs w:val="22"/>
          <w:lang w:val="es-MX"/>
        </w:rPr>
        <w:t>n</w:t>
      </w:r>
      <w:r w:rsidR="00DA07A5" w:rsidRPr="003F0FD9">
        <w:rPr>
          <w:rFonts w:ascii="Lato" w:hAnsi="Lato" w:cs="Arial"/>
          <w:b/>
          <w:szCs w:val="22"/>
          <w:lang w:val="es-MX"/>
        </w:rPr>
        <w:t xml:space="preserve"> vinculado con </w:t>
      </w:r>
      <w:r w:rsidR="000D1D36" w:rsidRPr="003F0FD9">
        <w:rPr>
          <w:rFonts w:ascii="Lato" w:hAnsi="Lato" w:cs="Arial"/>
          <w:b/>
          <w:szCs w:val="22"/>
          <w:lang w:val="es-MX"/>
        </w:rPr>
        <w:t>algún objetivo</w:t>
      </w:r>
      <w:r w:rsidR="00DA07A5" w:rsidRPr="003F0FD9">
        <w:rPr>
          <w:rFonts w:ascii="Lato" w:hAnsi="Lato" w:cs="Arial"/>
          <w:b/>
          <w:szCs w:val="22"/>
          <w:lang w:val="es-MX"/>
        </w:rPr>
        <w:t xml:space="preserve"> </w:t>
      </w:r>
      <w:r w:rsidR="000D1D36" w:rsidRPr="003F0FD9">
        <w:rPr>
          <w:rFonts w:ascii="Lato" w:hAnsi="Lato" w:cs="Arial"/>
          <w:b/>
          <w:szCs w:val="22"/>
          <w:lang w:val="es-MX"/>
        </w:rPr>
        <w:t xml:space="preserve">estratégico del Plan Municipal de Desarrollo, </w:t>
      </w:r>
      <w:r w:rsidR="00DA07A5" w:rsidRPr="003F0FD9">
        <w:rPr>
          <w:rFonts w:ascii="Lato" w:hAnsi="Lato" w:cs="Arial"/>
          <w:b/>
          <w:szCs w:val="22"/>
          <w:lang w:val="es-MX"/>
        </w:rPr>
        <w:t>considerando que:</w:t>
      </w:r>
    </w:p>
    <w:p w:rsidR="00DA07A5" w:rsidRPr="003F0FD9" w:rsidRDefault="00DA07A5" w:rsidP="00845287">
      <w:pPr>
        <w:pStyle w:val="Prrafodelista"/>
        <w:numPr>
          <w:ilvl w:val="0"/>
          <w:numId w:val="125"/>
        </w:numPr>
        <w:tabs>
          <w:tab w:val="left" w:pos="709"/>
        </w:tabs>
        <w:spacing w:line="276" w:lineRule="auto"/>
        <w:contextualSpacing w:val="0"/>
        <w:jc w:val="both"/>
        <w:rPr>
          <w:rFonts w:ascii="Lato" w:hAnsi="Lato" w:cs="Arial"/>
          <w:b/>
          <w:iCs/>
          <w:szCs w:val="22"/>
          <w:lang w:val="es-MX"/>
        </w:rPr>
      </w:pPr>
      <w:r w:rsidRPr="003F0FD9">
        <w:rPr>
          <w:rFonts w:ascii="Lato" w:hAnsi="Lato" w:cs="Arial"/>
          <w:b/>
          <w:szCs w:val="22"/>
          <w:lang w:val="es-MX"/>
        </w:rPr>
        <w:t xml:space="preserve">Existen conceptos comunes entre el Propósito y los objetivos </w:t>
      </w:r>
      <w:r w:rsidR="000D1D36" w:rsidRPr="003F0FD9">
        <w:rPr>
          <w:rFonts w:ascii="Lato" w:hAnsi="Lato" w:cs="Arial"/>
          <w:b/>
          <w:szCs w:val="22"/>
          <w:lang w:val="es-MX"/>
        </w:rPr>
        <w:t>estratégicos Plan Municipal de Desarrollo</w:t>
      </w:r>
      <w:r w:rsidRPr="003F0FD9">
        <w:rPr>
          <w:rFonts w:ascii="Lato" w:hAnsi="Lato" w:cs="Arial"/>
          <w:b/>
          <w:szCs w:val="22"/>
          <w:lang w:val="es-MX" w:eastAsia="en-US"/>
        </w:rPr>
        <w:t>,</w:t>
      </w:r>
      <w:r w:rsidRPr="003F0FD9">
        <w:rPr>
          <w:rFonts w:ascii="Lato" w:hAnsi="Lato" w:cs="Arial"/>
          <w:b/>
          <w:szCs w:val="22"/>
          <w:lang w:val="es-MX"/>
        </w:rPr>
        <w:t xml:space="preserve"> por ejemplo: población objetivo</w:t>
      </w:r>
      <w:r w:rsidRPr="003F0FD9">
        <w:rPr>
          <w:rFonts w:ascii="Lato" w:hAnsi="Lato" w:cs="Arial"/>
          <w:b/>
          <w:iCs/>
          <w:szCs w:val="22"/>
          <w:lang w:val="es-MX"/>
        </w:rPr>
        <w:t>.</w:t>
      </w:r>
    </w:p>
    <w:p w:rsidR="00DA07A5" w:rsidRPr="003F0FD9" w:rsidRDefault="00DA07A5" w:rsidP="00845287">
      <w:pPr>
        <w:pStyle w:val="Prrafodelista"/>
        <w:numPr>
          <w:ilvl w:val="0"/>
          <w:numId w:val="125"/>
        </w:numPr>
        <w:tabs>
          <w:tab w:val="left" w:pos="709"/>
        </w:tabs>
        <w:spacing w:line="276" w:lineRule="auto"/>
        <w:contextualSpacing w:val="0"/>
        <w:jc w:val="both"/>
        <w:rPr>
          <w:rFonts w:ascii="Lato" w:hAnsi="Lato" w:cs="Arial"/>
          <w:b/>
          <w:iCs/>
          <w:szCs w:val="22"/>
          <w:lang w:val="es-MX"/>
        </w:rPr>
      </w:pPr>
      <w:r w:rsidRPr="003F0FD9">
        <w:rPr>
          <w:rFonts w:ascii="Lato" w:hAnsi="Lato" w:cs="Arial"/>
          <w:b/>
          <w:szCs w:val="22"/>
          <w:lang w:val="es-MX"/>
        </w:rPr>
        <w:t xml:space="preserve">El logro del Propósito </w:t>
      </w:r>
      <w:r w:rsidR="000D1D36" w:rsidRPr="003F0FD9">
        <w:rPr>
          <w:rFonts w:ascii="Lato" w:hAnsi="Lato" w:cs="Arial"/>
          <w:b/>
          <w:szCs w:val="22"/>
          <w:lang w:val="es-MX"/>
        </w:rPr>
        <w:t>aporta al cumplimiento de alguno(s) de lo</w:t>
      </w:r>
      <w:r w:rsidRPr="003F0FD9">
        <w:rPr>
          <w:rFonts w:ascii="Lato" w:hAnsi="Lato" w:cs="Arial"/>
          <w:b/>
          <w:szCs w:val="22"/>
          <w:lang w:val="es-MX"/>
        </w:rPr>
        <w:t xml:space="preserve">(s) objetivos </w:t>
      </w:r>
      <w:r w:rsidR="000D1D36" w:rsidRPr="003F0FD9">
        <w:rPr>
          <w:rFonts w:ascii="Lato" w:hAnsi="Lato" w:cs="Arial"/>
          <w:b/>
          <w:szCs w:val="22"/>
          <w:lang w:val="es-MX"/>
        </w:rPr>
        <w:t>estraté</w:t>
      </w:r>
      <w:r w:rsidR="0074546C" w:rsidRPr="003F0FD9">
        <w:rPr>
          <w:rFonts w:ascii="Lato" w:hAnsi="Lato" w:cs="Arial"/>
          <w:b/>
          <w:szCs w:val="22"/>
          <w:lang w:val="es-MX"/>
        </w:rPr>
        <w:t>gicos del Plan Municipal de Desarrollo</w:t>
      </w:r>
      <w:r w:rsidRPr="003F0FD9">
        <w:rPr>
          <w:rFonts w:ascii="Lato" w:hAnsi="Lato" w:cs="Arial"/>
          <w:b/>
          <w:szCs w:val="22"/>
          <w:lang w:val="es-MX"/>
        </w:rPr>
        <w:t>.</w:t>
      </w:r>
    </w:p>
    <w:p w:rsidR="00DA07A5" w:rsidRPr="003F0FD9" w:rsidRDefault="00DA07A5" w:rsidP="00DA07A5">
      <w:pPr>
        <w:pStyle w:val="Prrafodelista"/>
        <w:tabs>
          <w:tab w:val="left" w:pos="540"/>
        </w:tabs>
        <w:spacing w:line="276" w:lineRule="auto"/>
        <w:ind w:left="357"/>
        <w:jc w:val="both"/>
        <w:rPr>
          <w:rFonts w:ascii="Lato" w:hAnsi="Lato" w:cs="Arial"/>
          <w:b/>
          <w:i/>
          <w:sz w:val="26"/>
          <w:szCs w:val="22"/>
          <w:lang w:val="es-MX" w:eastAsia="en-US"/>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el </w:t>
      </w:r>
      <w:r w:rsidR="00833A71">
        <w:rPr>
          <w:rFonts w:ascii="Lato" w:eastAsia="Times" w:hAnsi="Lato" w:cs="Arial"/>
          <w:szCs w:val="22"/>
          <w:lang w:val="es-MX"/>
        </w:rPr>
        <w:t>Fondo</w:t>
      </w:r>
      <w:r w:rsidRPr="003F0FD9">
        <w:rPr>
          <w:rFonts w:ascii="Lato" w:eastAsia="Times" w:hAnsi="Lato" w:cs="Arial"/>
          <w:szCs w:val="22"/>
          <w:lang w:val="es-MX"/>
        </w:rPr>
        <w:t xml:space="preserve"> no cuenta con un documento en el que se establezca con qué </w:t>
      </w:r>
      <w:r w:rsidR="0074546C" w:rsidRPr="003F0FD9">
        <w:rPr>
          <w:rFonts w:ascii="Lato" w:hAnsi="Lato" w:cs="Arial"/>
          <w:szCs w:val="22"/>
          <w:lang w:val="es-MX" w:eastAsia="es-MX"/>
        </w:rPr>
        <w:t>objetivo estratégico del Plan Municipal de Desarrollo.</w:t>
      </w:r>
      <w:r w:rsidRPr="003F0FD9">
        <w:rPr>
          <w:rFonts w:ascii="Lato" w:hAnsi="Lato" w:cs="Arial"/>
          <w:szCs w:val="22"/>
          <w:lang w:val="es-MX"/>
        </w:rPr>
        <w:t xml:space="preserve"> se relaciona el Propósito</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 w:val="26"/>
          <w:szCs w:val="22"/>
          <w:lang w:val="es-MX" w:eastAsia="es-MX"/>
        </w:rPr>
      </w:pPr>
    </w:p>
    <w:p w:rsidR="00DA07A5" w:rsidRPr="003F0FD9" w:rsidRDefault="00DA07A5" w:rsidP="00DA07A5">
      <w:pPr>
        <w:tabs>
          <w:tab w:val="left" w:pos="540"/>
        </w:tabs>
        <w:spacing w:after="240"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03"/>
      </w:tblGrid>
      <w:tr w:rsidR="00DA07A5" w:rsidRPr="003F0FD9" w:rsidTr="00503E71">
        <w:trPr>
          <w:trHeight w:val="312"/>
          <w:jc w:val="center"/>
        </w:trPr>
        <w:tc>
          <w:tcPr>
            <w:tcW w:w="763" w:type="dxa"/>
            <w:shd w:val="clear" w:color="auto" w:fill="auto"/>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Nivel</w:t>
            </w:r>
          </w:p>
        </w:tc>
        <w:tc>
          <w:tcPr>
            <w:tcW w:w="9203" w:type="dxa"/>
            <w:shd w:val="clear" w:color="auto" w:fill="auto"/>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jc w:val="center"/>
        </w:trPr>
        <w:tc>
          <w:tcPr>
            <w:tcW w:w="76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1</w:t>
            </w:r>
          </w:p>
        </w:tc>
        <w:tc>
          <w:tcPr>
            <w:tcW w:w="9203" w:type="dxa"/>
            <w:vAlign w:val="center"/>
          </w:tcPr>
          <w:p w:rsidR="00DA07A5" w:rsidRPr="003F0FD9" w:rsidRDefault="00833A71"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w:t>
            </w:r>
            <w:r w:rsidR="00DA07A5" w:rsidRPr="003F0FD9">
              <w:rPr>
                <w:rFonts w:ascii="Lato" w:hAnsi="Lato" w:cs="Arial"/>
                <w:iCs/>
                <w:szCs w:val="22"/>
                <w:lang w:val="es-MX" w:eastAsia="es-MX"/>
              </w:rPr>
              <w:t xml:space="preserve"> programa</w:t>
            </w:r>
            <w:r>
              <w:rPr>
                <w:rFonts w:ascii="Lato" w:hAnsi="Lato" w:cs="Arial"/>
                <w:iCs/>
                <w:szCs w:val="22"/>
                <w:lang w:val="es-MX" w:eastAsia="es-MX"/>
              </w:rPr>
              <w:t>s financiados con el Fondo</w:t>
            </w:r>
            <w:r w:rsidR="00DA07A5" w:rsidRPr="003F0FD9">
              <w:rPr>
                <w:rFonts w:ascii="Lato" w:hAnsi="Lato" w:cs="Arial"/>
                <w:iCs/>
                <w:szCs w:val="22"/>
                <w:lang w:val="es-MX" w:eastAsia="es-MX"/>
              </w:rPr>
              <w:t xml:space="preserve"> cuenta</w:t>
            </w:r>
            <w:r>
              <w:rPr>
                <w:rFonts w:ascii="Lato" w:hAnsi="Lato" w:cs="Arial"/>
                <w:iCs/>
                <w:szCs w:val="22"/>
                <w:lang w:val="es-MX" w:eastAsia="es-MX"/>
              </w:rPr>
              <w:t>n</w:t>
            </w:r>
            <w:r w:rsidR="00DA07A5" w:rsidRPr="003F0FD9">
              <w:rPr>
                <w:rFonts w:ascii="Lato" w:hAnsi="Lato" w:cs="Arial"/>
                <w:iCs/>
                <w:szCs w:val="22"/>
                <w:lang w:val="es-MX" w:eastAsia="es-MX"/>
              </w:rPr>
              <w:t xml:space="preserve"> con un documento en el que se establece la relación del Propós</w:t>
            </w:r>
            <w:r w:rsidR="0074546C" w:rsidRPr="003F0FD9">
              <w:rPr>
                <w:rFonts w:ascii="Lato" w:hAnsi="Lato" w:cs="Arial"/>
                <w:iCs/>
                <w:szCs w:val="22"/>
                <w:lang w:val="es-MX" w:eastAsia="es-MX"/>
              </w:rPr>
              <w:t xml:space="preserve">ito con algún </w:t>
            </w:r>
            <w:r w:rsidR="0074546C" w:rsidRPr="003F0FD9">
              <w:rPr>
                <w:rFonts w:ascii="Lato" w:hAnsi="Lato" w:cs="Arial"/>
                <w:szCs w:val="22"/>
                <w:lang w:val="es-MX" w:eastAsia="es-MX"/>
              </w:rPr>
              <w:t>objetivo estratégico del Plan Municipal de Desarrollo</w:t>
            </w:r>
            <w:r w:rsidR="00DA07A5" w:rsidRPr="003F0FD9">
              <w:rPr>
                <w:rFonts w:ascii="Lato" w:hAnsi="Lato" w:cs="Arial"/>
                <w:iCs/>
                <w:szCs w:val="22"/>
                <w:lang w:val="es-MX" w:eastAsia="es-MX"/>
              </w:rPr>
              <w:t>,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No es posible determinar vinculación con los aspectos establecidos en la pregunta.</w:t>
            </w:r>
          </w:p>
        </w:tc>
      </w:tr>
      <w:tr w:rsidR="00DA07A5" w:rsidRPr="00E914F9" w:rsidTr="00503E71">
        <w:trPr>
          <w:jc w:val="center"/>
        </w:trPr>
        <w:tc>
          <w:tcPr>
            <w:tcW w:w="76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2</w:t>
            </w:r>
          </w:p>
        </w:tc>
        <w:tc>
          <w:tcPr>
            <w:tcW w:w="9203" w:type="dxa"/>
            <w:vAlign w:val="center"/>
          </w:tcPr>
          <w:p w:rsidR="00DA07A5" w:rsidRPr="003F0FD9" w:rsidRDefault="00833A71"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w:t>
            </w:r>
            <w:r w:rsidRPr="003F0FD9">
              <w:rPr>
                <w:rFonts w:ascii="Lato" w:hAnsi="Lato" w:cs="Arial"/>
                <w:iCs/>
                <w:szCs w:val="22"/>
                <w:lang w:val="es-MX" w:eastAsia="es-MX"/>
              </w:rPr>
              <w:t xml:space="preserve"> programa</w:t>
            </w:r>
            <w:r>
              <w:rPr>
                <w:rFonts w:ascii="Lato" w:hAnsi="Lato" w:cs="Arial"/>
                <w:iCs/>
                <w:szCs w:val="22"/>
                <w:lang w:val="es-MX" w:eastAsia="es-MX"/>
              </w:rPr>
              <w:t>s financiados con el Fondo</w:t>
            </w:r>
            <w:r w:rsidRPr="003F0FD9">
              <w:rPr>
                <w:rFonts w:ascii="Lato" w:hAnsi="Lato" w:cs="Arial"/>
                <w:iCs/>
                <w:szCs w:val="22"/>
                <w:lang w:val="es-MX" w:eastAsia="es-MX"/>
              </w:rPr>
              <w:t xml:space="preserve"> cuenta</w:t>
            </w:r>
            <w:r>
              <w:rPr>
                <w:rFonts w:ascii="Lato" w:hAnsi="Lato" w:cs="Arial"/>
                <w:iCs/>
                <w:szCs w:val="22"/>
                <w:lang w:val="es-MX" w:eastAsia="es-MX"/>
              </w:rPr>
              <w:t>n</w:t>
            </w:r>
            <w:r w:rsidRPr="003F0FD9">
              <w:rPr>
                <w:rFonts w:ascii="Lato" w:hAnsi="Lato" w:cs="Arial"/>
                <w:iCs/>
                <w:szCs w:val="22"/>
                <w:lang w:val="es-MX" w:eastAsia="es-MX"/>
              </w:rPr>
              <w:t xml:space="preserve"> </w:t>
            </w:r>
            <w:r w:rsidR="00DA07A5" w:rsidRPr="003F0FD9">
              <w:rPr>
                <w:rFonts w:ascii="Lato" w:hAnsi="Lato" w:cs="Arial"/>
                <w:iCs/>
                <w:szCs w:val="22"/>
                <w:lang w:val="es-MX" w:eastAsia="es-MX"/>
              </w:rPr>
              <w:t xml:space="preserve">cuenta con un documento en el que se establece la relación del Propósito con </w:t>
            </w:r>
            <w:r w:rsidR="0074546C" w:rsidRPr="003F0FD9">
              <w:rPr>
                <w:rFonts w:ascii="Lato" w:hAnsi="Lato" w:cs="Arial"/>
                <w:iCs/>
                <w:szCs w:val="22"/>
                <w:lang w:val="es-MX" w:eastAsia="es-MX"/>
              </w:rPr>
              <w:t xml:space="preserve">algún </w:t>
            </w:r>
            <w:r w:rsidR="0074546C" w:rsidRPr="003F0FD9">
              <w:rPr>
                <w:rFonts w:ascii="Lato" w:hAnsi="Lato" w:cs="Arial"/>
                <w:szCs w:val="22"/>
                <w:lang w:val="es-MX" w:eastAsia="es-MX"/>
              </w:rPr>
              <w:t>objetivo estratégico del Plan Municipal de Desarrollo</w:t>
            </w:r>
            <w:r w:rsidR="00DA07A5" w:rsidRPr="003F0FD9">
              <w:rPr>
                <w:rFonts w:ascii="Lato" w:hAnsi="Lato" w:cs="Arial"/>
                <w:iCs/>
                <w:szCs w:val="22"/>
                <w:lang w:val="es-MX" w:eastAsia="es-MX"/>
              </w:rPr>
              <w:t>,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Es posible determinar vinculación con uno de los aspectos establecidos en la pregunta.</w:t>
            </w:r>
          </w:p>
        </w:tc>
      </w:tr>
      <w:tr w:rsidR="00DA07A5" w:rsidRPr="00E914F9" w:rsidTr="00503E71">
        <w:trPr>
          <w:jc w:val="center"/>
        </w:trPr>
        <w:tc>
          <w:tcPr>
            <w:tcW w:w="76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3</w:t>
            </w:r>
          </w:p>
        </w:tc>
        <w:tc>
          <w:tcPr>
            <w:tcW w:w="9203" w:type="dxa"/>
            <w:vAlign w:val="center"/>
          </w:tcPr>
          <w:p w:rsidR="00DA07A5" w:rsidRPr="003F0FD9" w:rsidRDefault="00833A71"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w:t>
            </w:r>
            <w:r w:rsidRPr="003F0FD9">
              <w:rPr>
                <w:rFonts w:ascii="Lato" w:hAnsi="Lato" w:cs="Arial"/>
                <w:iCs/>
                <w:szCs w:val="22"/>
                <w:lang w:val="es-MX" w:eastAsia="es-MX"/>
              </w:rPr>
              <w:t xml:space="preserve"> programa</w:t>
            </w:r>
            <w:r>
              <w:rPr>
                <w:rFonts w:ascii="Lato" w:hAnsi="Lato" w:cs="Arial"/>
                <w:iCs/>
                <w:szCs w:val="22"/>
                <w:lang w:val="es-MX" w:eastAsia="es-MX"/>
              </w:rPr>
              <w:t>s financiados con el Fondo</w:t>
            </w:r>
            <w:r w:rsidRPr="003F0FD9">
              <w:rPr>
                <w:rFonts w:ascii="Lato" w:hAnsi="Lato" w:cs="Arial"/>
                <w:iCs/>
                <w:szCs w:val="22"/>
                <w:lang w:val="es-MX" w:eastAsia="es-MX"/>
              </w:rPr>
              <w:t xml:space="preserve"> cuenta</w:t>
            </w:r>
            <w:r>
              <w:rPr>
                <w:rFonts w:ascii="Lato" w:hAnsi="Lato" w:cs="Arial"/>
                <w:iCs/>
                <w:szCs w:val="22"/>
                <w:lang w:val="es-MX" w:eastAsia="es-MX"/>
              </w:rPr>
              <w:t>n</w:t>
            </w:r>
            <w:r w:rsidRPr="003F0FD9">
              <w:rPr>
                <w:rFonts w:ascii="Lato" w:hAnsi="Lato" w:cs="Arial"/>
                <w:iCs/>
                <w:szCs w:val="22"/>
                <w:lang w:val="es-MX" w:eastAsia="es-MX"/>
              </w:rPr>
              <w:t xml:space="preserve"> </w:t>
            </w:r>
            <w:r w:rsidR="00DA07A5" w:rsidRPr="003F0FD9">
              <w:rPr>
                <w:rFonts w:ascii="Lato" w:hAnsi="Lato" w:cs="Arial"/>
                <w:iCs/>
                <w:szCs w:val="22"/>
                <w:lang w:val="es-MX" w:eastAsia="es-MX"/>
              </w:rPr>
              <w:t xml:space="preserve">con un documento en el que se establece la relación del Propósito con </w:t>
            </w:r>
            <w:r w:rsidR="0074546C" w:rsidRPr="003F0FD9">
              <w:rPr>
                <w:rFonts w:ascii="Lato" w:hAnsi="Lato" w:cs="Arial"/>
                <w:iCs/>
                <w:szCs w:val="22"/>
                <w:lang w:val="es-MX" w:eastAsia="es-MX"/>
              </w:rPr>
              <w:t xml:space="preserve">algún </w:t>
            </w:r>
            <w:r w:rsidR="0074546C" w:rsidRPr="003F0FD9">
              <w:rPr>
                <w:rFonts w:ascii="Lato" w:hAnsi="Lato" w:cs="Arial"/>
                <w:szCs w:val="22"/>
                <w:lang w:val="es-MX" w:eastAsia="es-MX"/>
              </w:rPr>
              <w:t>objetivo estratégico del Plan Municipal de Desarrollo</w:t>
            </w:r>
            <w:r w:rsidR="00DA07A5" w:rsidRPr="003F0FD9">
              <w:rPr>
                <w:rFonts w:ascii="Lato" w:hAnsi="Lato" w:cs="Arial"/>
                <w:iCs/>
                <w:szCs w:val="22"/>
                <w:lang w:val="es-MX" w:eastAsia="es-MX"/>
              </w:rPr>
              <w:t>,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Es posible determinar vinculación con todos los aspectos establecidos en la pregunta.</w:t>
            </w:r>
          </w:p>
        </w:tc>
      </w:tr>
      <w:tr w:rsidR="00DA07A5" w:rsidRPr="00E914F9" w:rsidTr="00503E71">
        <w:trPr>
          <w:jc w:val="center"/>
        </w:trPr>
        <w:tc>
          <w:tcPr>
            <w:tcW w:w="763" w:type="dxa"/>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4</w:t>
            </w:r>
          </w:p>
        </w:tc>
        <w:tc>
          <w:tcPr>
            <w:tcW w:w="9203" w:type="dxa"/>
            <w:vAlign w:val="center"/>
          </w:tcPr>
          <w:p w:rsidR="00DA07A5" w:rsidRPr="003F0FD9" w:rsidRDefault="00833A71"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w:t>
            </w:r>
            <w:r w:rsidRPr="003F0FD9">
              <w:rPr>
                <w:rFonts w:ascii="Lato" w:hAnsi="Lato" w:cs="Arial"/>
                <w:iCs/>
                <w:szCs w:val="22"/>
                <w:lang w:val="es-MX" w:eastAsia="es-MX"/>
              </w:rPr>
              <w:t xml:space="preserve"> programa</w:t>
            </w:r>
            <w:r>
              <w:rPr>
                <w:rFonts w:ascii="Lato" w:hAnsi="Lato" w:cs="Arial"/>
                <w:iCs/>
                <w:szCs w:val="22"/>
                <w:lang w:val="es-MX" w:eastAsia="es-MX"/>
              </w:rPr>
              <w:t>s financiados con el Fondo</w:t>
            </w:r>
            <w:r w:rsidRPr="003F0FD9">
              <w:rPr>
                <w:rFonts w:ascii="Lato" w:hAnsi="Lato" w:cs="Arial"/>
                <w:iCs/>
                <w:szCs w:val="22"/>
                <w:lang w:val="es-MX" w:eastAsia="es-MX"/>
              </w:rPr>
              <w:t xml:space="preserve"> cuenta</w:t>
            </w:r>
            <w:r>
              <w:rPr>
                <w:rFonts w:ascii="Lato" w:hAnsi="Lato" w:cs="Arial"/>
                <w:iCs/>
                <w:szCs w:val="22"/>
                <w:lang w:val="es-MX" w:eastAsia="es-MX"/>
              </w:rPr>
              <w:t>n</w:t>
            </w:r>
            <w:r w:rsidRPr="003F0FD9">
              <w:rPr>
                <w:rFonts w:ascii="Lato" w:hAnsi="Lato" w:cs="Arial"/>
                <w:iCs/>
                <w:szCs w:val="22"/>
                <w:lang w:val="es-MX" w:eastAsia="es-MX"/>
              </w:rPr>
              <w:t xml:space="preserve"> </w:t>
            </w:r>
            <w:r w:rsidR="00DA07A5" w:rsidRPr="003F0FD9">
              <w:rPr>
                <w:rFonts w:ascii="Lato" w:hAnsi="Lato" w:cs="Arial"/>
                <w:iCs/>
                <w:szCs w:val="22"/>
                <w:lang w:val="es-MX" w:eastAsia="es-MX"/>
              </w:rPr>
              <w:t xml:space="preserve">con un documento en el que se establece la </w:t>
            </w:r>
            <w:r w:rsidR="00600A56" w:rsidRPr="003F0FD9">
              <w:rPr>
                <w:rFonts w:ascii="Lato" w:hAnsi="Lato" w:cs="Arial"/>
                <w:iCs/>
                <w:szCs w:val="22"/>
                <w:lang w:val="es-MX" w:eastAsia="es-MX"/>
              </w:rPr>
              <w:t>relación del</w:t>
            </w:r>
            <w:r w:rsidR="00DA07A5" w:rsidRPr="003F0FD9">
              <w:rPr>
                <w:rFonts w:ascii="Lato" w:hAnsi="Lato" w:cs="Arial"/>
                <w:iCs/>
                <w:szCs w:val="22"/>
                <w:lang w:val="es-MX" w:eastAsia="es-MX"/>
              </w:rPr>
              <w:t xml:space="preserve"> Propósito con </w:t>
            </w:r>
            <w:r w:rsidR="0074546C" w:rsidRPr="003F0FD9">
              <w:rPr>
                <w:rFonts w:ascii="Lato" w:hAnsi="Lato" w:cs="Arial"/>
                <w:iCs/>
                <w:szCs w:val="22"/>
                <w:lang w:val="es-MX" w:eastAsia="es-MX"/>
              </w:rPr>
              <w:t xml:space="preserve">algún </w:t>
            </w:r>
            <w:r w:rsidR="0074546C" w:rsidRPr="003F0FD9">
              <w:rPr>
                <w:rFonts w:ascii="Lato" w:hAnsi="Lato" w:cs="Arial"/>
                <w:szCs w:val="22"/>
                <w:lang w:val="es-MX" w:eastAsia="es-MX"/>
              </w:rPr>
              <w:t>objetivo estratégico del Plan Municipal de Desarrollo</w:t>
            </w:r>
            <w:r w:rsidR="00DA07A5" w:rsidRPr="003F0FD9">
              <w:rPr>
                <w:rFonts w:ascii="Lato" w:hAnsi="Lato" w:cs="Arial"/>
                <w:iCs/>
                <w:szCs w:val="22"/>
                <w:lang w:val="es-MX" w:eastAsia="es-MX"/>
              </w:rPr>
              <w:t>, y</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Es posible determinar vinculación con todos los aspectos establecidos en la pregunta, y</w:t>
            </w:r>
          </w:p>
          <w:p w:rsidR="00DA07A5" w:rsidRPr="003F0FD9" w:rsidRDefault="00DA07A5" w:rsidP="0074546C">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logro del Propósito es suficiente para el cumplimiento de alguna(s) de la(s) met</w:t>
            </w:r>
            <w:r w:rsidR="0074546C" w:rsidRPr="003F0FD9">
              <w:rPr>
                <w:rFonts w:ascii="Lato" w:hAnsi="Lato" w:cs="Arial"/>
                <w:iCs/>
                <w:szCs w:val="22"/>
                <w:lang w:val="es-MX" w:eastAsia="es-MX"/>
              </w:rPr>
              <w:t xml:space="preserve">a(s) de alguno(s) del </w:t>
            </w:r>
            <w:r w:rsidR="0074546C" w:rsidRPr="003F0FD9">
              <w:rPr>
                <w:rFonts w:ascii="Lato" w:hAnsi="Lato" w:cs="Arial"/>
                <w:szCs w:val="22"/>
                <w:lang w:val="es-MX" w:eastAsia="es-MX"/>
              </w:rPr>
              <w:t>objetivo estratégico del Plan Municipal de Desarrollo con el cual se vincula</w:t>
            </w:r>
            <w:r w:rsidRPr="003F0FD9">
              <w:rPr>
                <w:rFonts w:ascii="Lato" w:hAnsi="Lato" w:cs="Arial"/>
                <w:iCs/>
                <w:szCs w:val="22"/>
                <w:lang w:val="es-MX" w:eastAsia="es-MX"/>
              </w:rPr>
              <w:t>.</w:t>
            </w:r>
          </w:p>
        </w:tc>
      </w:tr>
    </w:tbl>
    <w:p w:rsidR="00DA07A5" w:rsidRPr="003F0FD9" w:rsidRDefault="00DA07A5" w:rsidP="00DA07A5">
      <w:pPr>
        <w:tabs>
          <w:tab w:val="left" w:pos="567"/>
        </w:tabs>
        <w:spacing w:line="276" w:lineRule="auto"/>
        <w:ind w:left="426" w:hanging="426"/>
        <w:jc w:val="both"/>
        <w:rPr>
          <w:rFonts w:ascii="Lato" w:hAnsi="Lato" w:cs="Arial"/>
          <w:szCs w:val="22"/>
          <w:lang w:val="es-MX"/>
        </w:rPr>
      </w:pPr>
    </w:p>
    <w:p w:rsidR="00DA07A5" w:rsidRPr="003F0FD9" w:rsidRDefault="00DA07A5" w:rsidP="00845287">
      <w:pPr>
        <w:pStyle w:val="Prrafodelista"/>
        <w:numPr>
          <w:ilvl w:val="1"/>
          <w:numId w:val="53"/>
        </w:numPr>
        <w:tabs>
          <w:tab w:val="left" w:pos="0"/>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En la respuesta se debe incluir el </w:t>
      </w:r>
      <w:r w:rsidR="001025E5" w:rsidRPr="003F0FD9">
        <w:rPr>
          <w:rFonts w:ascii="Lato" w:hAnsi="Lato" w:cs="Arial"/>
          <w:iCs/>
          <w:szCs w:val="22"/>
          <w:lang w:val="es-MX" w:eastAsia="es-MX"/>
        </w:rPr>
        <w:t xml:space="preserve">algún </w:t>
      </w:r>
      <w:r w:rsidR="001025E5" w:rsidRPr="003F0FD9">
        <w:rPr>
          <w:rFonts w:ascii="Lato" w:hAnsi="Lato" w:cs="Arial"/>
          <w:szCs w:val="22"/>
          <w:lang w:val="es-MX" w:eastAsia="es-MX"/>
        </w:rPr>
        <w:t>objetivo estratégico del Plan Municipal de Desarrollo</w:t>
      </w:r>
      <w:r w:rsidRPr="003F0FD9">
        <w:rPr>
          <w:rFonts w:ascii="Lato" w:hAnsi="Lato" w:cs="Arial"/>
          <w:szCs w:val="22"/>
          <w:lang w:val="es-MX"/>
        </w:rPr>
        <w:t xml:space="preserve"> al que está vinculado el </w:t>
      </w:r>
      <w:r w:rsidR="001025E5" w:rsidRPr="003F0FD9">
        <w:rPr>
          <w:rFonts w:ascii="Lato" w:hAnsi="Lato" w:cs="Arial"/>
          <w:szCs w:val="22"/>
          <w:lang w:val="es-MX"/>
        </w:rPr>
        <w:t>Fondo</w:t>
      </w:r>
      <w:r w:rsidRPr="003F0FD9">
        <w:rPr>
          <w:rFonts w:ascii="Lato" w:hAnsi="Lato" w:cs="Arial"/>
          <w:szCs w:val="22"/>
          <w:lang w:val="es-MX"/>
        </w:rPr>
        <w:t>. En caso de que exista más de un objetivo con los que se vincule, se deben incluir en la respuesta.</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845287">
      <w:pPr>
        <w:pStyle w:val="Prrafodelista"/>
        <w:numPr>
          <w:ilvl w:val="1"/>
          <w:numId w:val="53"/>
        </w:numPr>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w:t>
      </w:r>
      <w:r w:rsidR="001025E5" w:rsidRPr="003F0FD9">
        <w:rPr>
          <w:rFonts w:ascii="Lato" w:hAnsi="Lato" w:cs="Arial"/>
          <w:iCs/>
          <w:szCs w:val="22"/>
          <w:lang w:val="es-MX" w:eastAsia="es-MX"/>
        </w:rPr>
        <w:t xml:space="preserve">os </w:t>
      </w:r>
      <w:r w:rsidR="001025E5" w:rsidRPr="003F0FD9">
        <w:rPr>
          <w:rFonts w:ascii="Lato" w:hAnsi="Lato" w:cs="Arial"/>
          <w:szCs w:val="22"/>
          <w:lang w:val="es-MX" w:eastAsia="es-MX"/>
        </w:rPr>
        <w:t>objetivo</w:t>
      </w:r>
      <w:r w:rsidR="00833A71">
        <w:rPr>
          <w:rFonts w:ascii="Lato" w:hAnsi="Lato" w:cs="Arial"/>
          <w:szCs w:val="22"/>
          <w:lang w:val="es-MX" w:eastAsia="es-MX"/>
        </w:rPr>
        <w:t>s</w:t>
      </w:r>
      <w:r w:rsidR="001025E5" w:rsidRPr="003F0FD9">
        <w:rPr>
          <w:rFonts w:ascii="Lato" w:hAnsi="Lato" w:cs="Arial"/>
          <w:szCs w:val="22"/>
          <w:lang w:val="es-MX" w:eastAsia="es-MX"/>
        </w:rPr>
        <w:t xml:space="preserve"> estratégicos del Plan Municipal de Desarrollo</w:t>
      </w:r>
      <w:r w:rsidR="001025E5" w:rsidRPr="003F0FD9">
        <w:rPr>
          <w:rFonts w:ascii="Lato" w:hAnsi="Lato" w:cs="Arial"/>
          <w:szCs w:val="22"/>
          <w:lang w:val="es-MX"/>
        </w:rPr>
        <w:t xml:space="preserve"> </w:t>
      </w:r>
      <w:r w:rsidRPr="003F0FD9">
        <w:rPr>
          <w:rFonts w:ascii="Lato" w:hAnsi="Lato" w:cs="Arial"/>
          <w:szCs w:val="22"/>
          <w:lang w:val="es-MX"/>
        </w:rPr>
        <w:t xml:space="preserve">relacionados con </w:t>
      </w:r>
      <w:r w:rsidR="00963153">
        <w:rPr>
          <w:rFonts w:ascii="Lato" w:hAnsi="Lato" w:cs="Arial"/>
          <w:szCs w:val="22"/>
          <w:lang w:val="es-MX"/>
        </w:rPr>
        <w:t>los programas financiados con el Fondo</w:t>
      </w:r>
      <w:r w:rsidRPr="003F0FD9">
        <w:rPr>
          <w:rFonts w:ascii="Lato" w:hAnsi="Lato" w:cs="Arial"/>
          <w:szCs w:val="22"/>
          <w:lang w:val="es-MX"/>
        </w:rPr>
        <w:t>, la MIR, las ROP y/o documento normativo.</w:t>
      </w:r>
    </w:p>
    <w:p w:rsidR="00DA07A5" w:rsidRPr="003F0FD9" w:rsidRDefault="00DA07A5" w:rsidP="00DA07A5">
      <w:pPr>
        <w:pStyle w:val="Prrafodelista"/>
        <w:spacing w:line="276" w:lineRule="auto"/>
        <w:ind w:left="426"/>
        <w:jc w:val="both"/>
        <w:rPr>
          <w:rFonts w:ascii="Lato" w:hAnsi="Lato" w:cs="Arial"/>
          <w:szCs w:val="22"/>
          <w:lang w:val="es-MX"/>
        </w:rPr>
      </w:pPr>
    </w:p>
    <w:p w:rsidR="00DA07A5" w:rsidRPr="003F0FD9" w:rsidRDefault="00DA07A5" w:rsidP="00845287">
      <w:pPr>
        <w:pStyle w:val="Prrafodelista"/>
        <w:numPr>
          <w:ilvl w:val="1"/>
          <w:numId w:val="53"/>
        </w:numPr>
        <w:tabs>
          <w:tab w:val="left" w:pos="284"/>
        </w:tabs>
        <w:overflowPunct w:val="0"/>
        <w:autoSpaceDE w:val="0"/>
        <w:autoSpaceDN w:val="0"/>
        <w:adjustRightInd w:val="0"/>
        <w:spacing w:line="276" w:lineRule="auto"/>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w:t>
      </w:r>
      <w:r w:rsidR="001B2F63">
        <w:rPr>
          <w:rFonts w:ascii="Lato" w:hAnsi="Lato" w:cs="Arial"/>
          <w:szCs w:val="22"/>
          <w:lang w:val="es-MX"/>
        </w:rPr>
        <w:t>s de las preguntas 5, 6, 13 y 17</w:t>
      </w:r>
      <w:r w:rsidRPr="003F0FD9">
        <w:rPr>
          <w:rFonts w:ascii="Lato" w:hAnsi="Lato" w:cs="Arial"/>
          <w:szCs w:val="22"/>
          <w:lang w:val="es-MX"/>
        </w:rPr>
        <w:t>.</w:t>
      </w:r>
    </w:p>
    <w:p w:rsidR="00DA07A5" w:rsidRPr="003F0FD9" w:rsidRDefault="00DA07A5" w:rsidP="00DA07A5">
      <w:pPr>
        <w:pStyle w:val="Prrafodelista"/>
        <w:tabs>
          <w:tab w:val="left" w:pos="284"/>
          <w:tab w:val="left" w:pos="993"/>
        </w:tabs>
        <w:overflowPunct w:val="0"/>
        <w:autoSpaceDE w:val="0"/>
        <w:autoSpaceDN w:val="0"/>
        <w:adjustRightInd w:val="0"/>
        <w:spacing w:line="276" w:lineRule="auto"/>
        <w:ind w:left="0"/>
        <w:contextualSpacing w:val="0"/>
        <w:jc w:val="both"/>
        <w:textAlignment w:val="baseline"/>
        <w:rPr>
          <w:rFonts w:ascii="Lato" w:hAnsi="Lato" w:cs="Arial"/>
          <w:szCs w:val="22"/>
          <w:lang w:val="es-MX"/>
        </w:rPr>
      </w:pPr>
    </w:p>
    <w:p w:rsidR="00DA07A5" w:rsidRPr="003F0FD9" w:rsidRDefault="00DA07A5" w:rsidP="00DA07A5">
      <w:pPr>
        <w:pStyle w:val="Prrafodelista"/>
        <w:rPr>
          <w:rFonts w:ascii="Lato" w:hAnsi="Lato" w:cs="Arial"/>
          <w:szCs w:val="22"/>
          <w:lang w:val="es-MX"/>
        </w:rPr>
      </w:pPr>
      <w:r w:rsidRPr="003F0FD9">
        <w:rPr>
          <w:rFonts w:ascii="Lato" w:hAnsi="Lato" w:cs="Arial"/>
          <w:szCs w:val="22"/>
          <w:lang w:val="es-MX"/>
        </w:rPr>
        <w:br w:type="page"/>
      </w:r>
    </w:p>
    <w:p w:rsidR="00DA07A5" w:rsidRPr="003F0FD9" w:rsidRDefault="00DA07A5" w:rsidP="00845287">
      <w:pPr>
        <w:numPr>
          <w:ilvl w:val="0"/>
          <w:numId w:val="27"/>
        </w:numPr>
        <w:tabs>
          <w:tab w:val="left" w:pos="540"/>
        </w:tabs>
        <w:spacing w:line="276" w:lineRule="auto"/>
        <w:ind w:left="0" w:hanging="357"/>
        <w:jc w:val="both"/>
        <w:rPr>
          <w:rFonts w:ascii="Lato" w:hAnsi="Lato" w:cs="Arial"/>
          <w:b/>
          <w:szCs w:val="22"/>
          <w:lang w:val="es-MX"/>
        </w:rPr>
      </w:pPr>
      <w:r w:rsidRPr="003F0FD9">
        <w:rPr>
          <w:rFonts w:ascii="Lato" w:hAnsi="Lato" w:cs="Arial"/>
          <w:b/>
          <w:szCs w:val="22"/>
          <w:lang w:val="es-MX"/>
        </w:rPr>
        <w:lastRenderedPageBreak/>
        <w:t>¿Con cuál</w:t>
      </w:r>
      <w:r w:rsidR="001025E5" w:rsidRPr="003F0FD9">
        <w:rPr>
          <w:rFonts w:ascii="Lato" w:hAnsi="Lato" w:cs="Arial"/>
          <w:b/>
          <w:szCs w:val="22"/>
          <w:lang w:val="es-MX"/>
        </w:rPr>
        <w:t xml:space="preserve"> objetivo de </w:t>
      </w:r>
      <w:r w:rsidRPr="003F0FD9">
        <w:rPr>
          <w:rFonts w:ascii="Lato" w:hAnsi="Lato" w:cs="Arial"/>
          <w:b/>
          <w:szCs w:val="22"/>
          <w:lang w:val="es-MX"/>
        </w:rPr>
        <w:t xml:space="preserve">Plan </w:t>
      </w:r>
      <w:r w:rsidR="001025E5" w:rsidRPr="003F0FD9">
        <w:rPr>
          <w:rFonts w:ascii="Lato" w:hAnsi="Lato" w:cs="Arial"/>
          <w:b/>
          <w:szCs w:val="22"/>
          <w:lang w:val="es-MX"/>
        </w:rPr>
        <w:t xml:space="preserve">Municipal </w:t>
      </w:r>
      <w:r w:rsidRPr="003F0FD9">
        <w:rPr>
          <w:rFonts w:ascii="Lato" w:hAnsi="Lato" w:cs="Arial"/>
          <w:b/>
          <w:szCs w:val="22"/>
          <w:lang w:val="es-MX"/>
        </w:rPr>
        <w:t xml:space="preserve">de Desarrollo vigente está vinculado el objetivo </w:t>
      </w:r>
      <w:r w:rsidR="00833A71">
        <w:rPr>
          <w:rFonts w:ascii="Lato" w:hAnsi="Lato" w:cs="Arial"/>
          <w:b/>
          <w:szCs w:val="22"/>
          <w:lang w:val="es-MX"/>
        </w:rPr>
        <w:t>de FI</w:t>
      </w:r>
      <w:r w:rsidR="001025E5" w:rsidRPr="003F0FD9">
        <w:rPr>
          <w:rFonts w:ascii="Lato" w:hAnsi="Lato" w:cs="Arial"/>
          <w:b/>
          <w:szCs w:val="22"/>
          <w:lang w:val="es-MX"/>
        </w:rPr>
        <w:t>N</w:t>
      </w:r>
      <w:r w:rsidRPr="003F0FD9">
        <w:rPr>
          <w:rFonts w:ascii="Lato" w:hAnsi="Lato" w:cs="Arial"/>
          <w:b/>
          <w:szCs w:val="22"/>
          <w:lang w:val="es-MX"/>
        </w:rPr>
        <w:t xml:space="preserve"> </w:t>
      </w:r>
      <w:r w:rsidR="001025E5" w:rsidRPr="003F0FD9">
        <w:rPr>
          <w:rFonts w:ascii="Lato" w:hAnsi="Lato" w:cs="Arial"/>
          <w:b/>
          <w:szCs w:val="22"/>
          <w:lang w:val="es-MX"/>
        </w:rPr>
        <w:t>d</w:t>
      </w:r>
      <w:r w:rsidR="00833A71">
        <w:rPr>
          <w:rFonts w:ascii="Lato" w:hAnsi="Lato" w:cs="Arial"/>
          <w:b/>
          <w:szCs w:val="22"/>
          <w:lang w:val="es-MX"/>
        </w:rPr>
        <w:t xml:space="preserve">e los </w:t>
      </w:r>
      <w:r w:rsidRPr="003F0FD9">
        <w:rPr>
          <w:rFonts w:ascii="Lato" w:hAnsi="Lato" w:cs="Arial"/>
          <w:b/>
          <w:szCs w:val="22"/>
          <w:lang w:val="es-MX"/>
        </w:rPr>
        <w:t>programa</w:t>
      </w:r>
      <w:r w:rsidR="00833A71">
        <w:rPr>
          <w:rFonts w:ascii="Lato" w:hAnsi="Lato" w:cs="Arial"/>
          <w:b/>
          <w:szCs w:val="22"/>
          <w:lang w:val="es-MX"/>
        </w:rPr>
        <w:t>s financiados con el Fondo</w:t>
      </w:r>
      <w:r w:rsidRPr="003F0FD9">
        <w:rPr>
          <w:rFonts w:ascii="Lato" w:hAnsi="Lato" w:cs="Arial"/>
          <w:b/>
          <w:szCs w:val="22"/>
          <w:lang w:val="es-MX"/>
        </w:rPr>
        <w:t>?</w:t>
      </w:r>
    </w:p>
    <w:p w:rsidR="00DA07A5" w:rsidRPr="003F0FD9" w:rsidRDefault="00DA07A5" w:rsidP="00DA07A5">
      <w:pPr>
        <w:tabs>
          <w:tab w:val="left" w:pos="540"/>
        </w:tabs>
        <w:spacing w:line="276" w:lineRule="auto"/>
        <w:jc w:val="both"/>
        <w:rPr>
          <w:rFonts w:ascii="Lato" w:eastAsia="Times" w:hAnsi="Lato" w:cs="Arial"/>
          <w:szCs w:val="22"/>
          <w:lang w:val="es-MX"/>
        </w:rPr>
      </w:pPr>
    </w:p>
    <w:p w:rsidR="00DA07A5" w:rsidRPr="003F0FD9" w:rsidRDefault="00DA07A5" w:rsidP="00DA07A5">
      <w:pPr>
        <w:tabs>
          <w:tab w:val="left" w:pos="540"/>
        </w:tabs>
        <w:spacing w:line="276" w:lineRule="auto"/>
        <w:ind w:left="425" w:hanging="425"/>
        <w:jc w:val="both"/>
        <w:rPr>
          <w:rFonts w:ascii="Lato" w:eastAsia="Times" w:hAnsi="Lato" w:cs="Arial"/>
          <w:iCs/>
          <w:szCs w:val="22"/>
          <w:lang w:val="es-MX"/>
        </w:rPr>
      </w:pPr>
      <w:r w:rsidRPr="003F0FD9">
        <w:rPr>
          <w:rFonts w:ascii="Lato" w:eastAsia="Times" w:hAnsi="Lato" w:cs="Arial"/>
          <w:iCs/>
          <w:szCs w:val="22"/>
          <w:lang w:val="es-MX"/>
        </w:rPr>
        <w:t xml:space="preserve">No </w:t>
      </w:r>
      <w:r w:rsidRPr="003F0FD9">
        <w:rPr>
          <w:rFonts w:ascii="Lato" w:hAnsi="Lato" w:cs="Arial"/>
          <w:szCs w:val="22"/>
          <w:lang w:val="es-MX"/>
        </w:rPr>
        <w:t>procede</w:t>
      </w:r>
      <w:r w:rsidRPr="003F0FD9">
        <w:rPr>
          <w:rFonts w:ascii="Lato" w:eastAsia="Times" w:hAnsi="Lato" w:cs="Arial"/>
          <w:iCs/>
          <w:szCs w:val="22"/>
          <w:lang w:val="es-MX"/>
        </w:rPr>
        <w:t xml:space="preserve"> valoración cuantitativa.</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1025E5" w:rsidP="00845287">
      <w:pPr>
        <w:pStyle w:val="Prrafodelista"/>
        <w:numPr>
          <w:ilvl w:val="1"/>
          <w:numId w:val="55"/>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En la respuesta se debe</w:t>
      </w:r>
      <w:r w:rsidR="00DA07A5" w:rsidRPr="003F0FD9">
        <w:rPr>
          <w:rFonts w:ascii="Lato" w:hAnsi="Lato" w:cs="Arial"/>
          <w:szCs w:val="22"/>
          <w:lang w:val="es-MX"/>
        </w:rPr>
        <w:t xml:space="preserve"> incluir </w:t>
      </w:r>
      <w:r w:rsidRPr="003F0FD9">
        <w:rPr>
          <w:rFonts w:ascii="Lato" w:hAnsi="Lato" w:cs="Arial"/>
          <w:iCs/>
          <w:szCs w:val="22"/>
          <w:lang w:val="es-MX" w:eastAsia="es-MX"/>
        </w:rPr>
        <w:t xml:space="preserve">algún </w:t>
      </w:r>
      <w:r w:rsidRPr="003F0FD9">
        <w:rPr>
          <w:rFonts w:ascii="Lato" w:hAnsi="Lato" w:cs="Arial"/>
          <w:szCs w:val="22"/>
          <w:lang w:val="es-MX" w:eastAsia="es-MX"/>
        </w:rPr>
        <w:t>objetivo estratégico del Plan Municipal de Desarrollo</w:t>
      </w:r>
      <w:r w:rsidRPr="003F0FD9">
        <w:rPr>
          <w:rFonts w:ascii="Lato" w:hAnsi="Lato" w:cs="Arial"/>
          <w:szCs w:val="22"/>
          <w:lang w:val="es-MX"/>
        </w:rPr>
        <w:t xml:space="preserve"> </w:t>
      </w:r>
      <w:r w:rsidR="00DA07A5" w:rsidRPr="003F0FD9">
        <w:rPr>
          <w:rFonts w:ascii="Lato" w:hAnsi="Lato" w:cs="Arial"/>
          <w:szCs w:val="22"/>
          <w:lang w:val="es-MX"/>
        </w:rPr>
        <w:t>vigente y señalar por qué se considera que están vinculados.</w:t>
      </w:r>
    </w:p>
    <w:p w:rsidR="00DA07A5" w:rsidRPr="003F0FD9" w:rsidRDefault="00DA07A5" w:rsidP="00DA07A5">
      <w:pPr>
        <w:tabs>
          <w:tab w:val="left" w:pos="284"/>
          <w:tab w:val="left" w:pos="993"/>
        </w:tabs>
        <w:spacing w:line="276" w:lineRule="auto"/>
        <w:ind w:left="284"/>
        <w:jc w:val="both"/>
        <w:rPr>
          <w:rFonts w:ascii="Lato" w:hAnsi="Lato" w:cs="Arial"/>
          <w:szCs w:val="22"/>
          <w:lang w:val="es-MX"/>
        </w:rPr>
      </w:pPr>
    </w:p>
    <w:p w:rsidR="00DA07A5" w:rsidRPr="003F0FD9" w:rsidRDefault="00DA07A5" w:rsidP="00845287">
      <w:pPr>
        <w:pStyle w:val="Prrafodelista"/>
        <w:numPr>
          <w:ilvl w:val="1"/>
          <w:numId w:val="55"/>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el Plan </w:t>
      </w:r>
      <w:r w:rsidR="001025E5" w:rsidRPr="003F0FD9">
        <w:rPr>
          <w:rFonts w:ascii="Lato" w:hAnsi="Lato" w:cs="Arial"/>
          <w:szCs w:val="22"/>
          <w:lang w:val="es-MX"/>
        </w:rPr>
        <w:t>Municipal</w:t>
      </w:r>
      <w:r w:rsidRPr="003F0FD9">
        <w:rPr>
          <w:rFonts w:ascii="Lato" w:hAnsi="Lato" w:cs="Arial"/>
          <w:szCs w:val="22"/>
          <w:lang w:val="es-MX"/>
        </w:rPr>
        <w:t xml:space="preserve"> de Desarrollo vigente, el o los programas sectoriales, especiales, institucionales y/o nacionales relacionados con </w:t>
      </w:r>
      <w:r w:rsidR="00963153">
        <w:rPr>
          <w:rFonts w:ascii="Lato" w:hAnsi="Lato" w:cs="Arial"/>
          <w:szCs w:val="22"/>
          <w:lang w:val="es-MX"/>
        </w:rPr>
        <w:t>los programas financiados con el Fondo</w:t>
      </w:r>
      <w:r w:rsidRPr="003F0FD9">
        <w:rPr>
          <w:rFonts w:ascii="Lato" w:hAnsi="Lato" w:cs="Arial"/>
          <w:szCs w:val="22"/>
          <w:lang w:val="es-MX"/>
        </w:rPr>
        <w:t>, la MIR, las ROP y/o documento normativo.</w:t>
      </w:r>
    </w:p>
    <w:p w:rsidR="00DA07A5" w:rsidRPr="003F0FD9" w:rsidRDefault="00DA07A5" w:rsidP="00DA07A5">
      <w:pPr>
        <w:tabs>
          <w:tab w:val="left" w:pos="284"/>
          <w:tab w:val="left" w:pos="993"/>
        </w:tabs>
        <w:spacing w:line="276" w:lineRule="auto"/>
        <w:ind w:left="284"/>
        <w:jc w:val="both"/>
        <w:rPr>
          <w:rFonts w:ascii="Lato" w:hAnsi="Lato" w:cs="Arial"/>
          <w:szCs w:val="22"/>
          <w:lang w:val="es-MX"/>
        </w:rPr>
      </w:pPr>
    </w:p>
    <w:p w:rsidR="00DA07A5" w:rsidRPr="003F0FD9" w:rsidRDefault="00DA07A5" w:rsidP="00845287">
      <w:pPr>
        <w:pStyle w:val="Prrafodelista"/>
        <w:numPr>
          <w:ilvl w:val="1"/>
          <w:numId w:val="55"/>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de las pregunt</w:t>
      </w:r>
      <w:r w:rsidR="001B2F63">
        <w:rPr>
          <w:rFonts w:ascii="Lato" w:hAnsi="Lato" w:cs="Arial"/>
          <w:szCs w:val="22"/>
          <w:lang w:val="es-MX"/>
        </w:rPr>
        <w:t>as 4, 6, 13 y 17</w:t>
      </w:r>
      <w:r w:rsidRPr="003F0FD9">
        <w:rPr>
          <w:rFonts w:ascii="Lato" w:hAnsi="Lato" w:cs="Arial"/>
          <w:szCs w:val="22"/>
          <w:lang w:val="es-MX"/>
        </w:rPr>
        <w:t>.</w:t>
      </w:r>
    </w:p>
    <w:p w:rsidR="00DA07A5" w:rsidRPr="003F0FD9" w:rsidRDefault="00DA07A5" w:rsidP="00DA07A5">
      <w:pPr>
        <w:spacing w:line="280" w:lineRule="exact"/>
        <w:ind w:right="289"/>
        <w:rPr>
          <w:rFonts w:ascii="Lato" w:eastAsia="Times" w:hAnsi="Lato" w:cs="Arial"/>
          <w:iCs/>
          <w:szCs w:val="22"/>
          <w:lang w:val="es-MX"/>
        </w:rPr>
      </w:pPr>
      <w:r w:rsidRPr="003F0FD9">
        <w:rPr>
          <w:rFonts w:ascii="Lato" w:eastAsia="Times" w:hAnsi="Lato" w:cs="Arial"/>
          <w:iCs/>
          <w:szCs w:val="22"/>
          <w:lang w:val="es-MX"/>
        </w:rPr>
        <w:br w:type="page"/>
      </w:r>
    </w:p>
    <w:p w:rsidR="00DA07A5" w:rsidRPr="003F0FD9" w:rsidRDefault="00DA07A5" w:rsidP="00845287">
      <w:pPr>
        <w:numPr>
          <w:ilvl w:val="0"/>
          <w:numId w:val="27"/>
        </w:numPr>
        <w:tabs>
          <w:tab w:val="left" w:pos="540"/>
        </w:tabs>
        <w:spacing w:line="276" w:lineRule="auto"/>
        <w:ind w:left="0" w:hanging="357"/>
        <w:jc w:val="both"/>
        <w:rPr>
          <w:rFonts w:ascii="Lato" w:eastAsia="Times" w:hAnsi="Lato" w:cs="Arial"/>
          <w:iCs/>
          <w:szCs w:val="22"/>
          <w:lang w:val="es-MX"/>
        </w:rPr>
      </w:pPr>
      <w:r w:rsidRPr="003F0FD9">
        <w:rPr>
          <w:rFonts w:ascii="Lato" w:hAnsi="Lato" w:cs="Arial"/>
          <w:b/>
          <w:szCs w:val="22"/>
          <w:lang w:val="es-MX"/>
        </w:rPr>
        <w:lastRenderedPageBreak/>
        <w:t xml:space="preserve">¿Cómo está vinculado el Propósito </w:t>
      </w:r>
      <w:r w:rsidR="00963153" w:rsidRPr="003F0FD9">
        <w:rPr>
          <w:rFonts w:ascii="Lato" w:hAnsi="Lato" w:cs="Arial"/>
          <w:b/>
          <w:szCs w:val="22"/>
          <w:lang w:val="es-MX"/>
        </w:rPr>
        <w:t>d</w:t>
      </w:r>
      <w:r w:rsidR="00963153">
        <w:rPr>
          <w:rFonts w:ascii="Lato" w:hAnsi="Lato" w:cs="Arial"/>
          <w:b/>
          <w:szCs w:val="22"/>
          <w:lang w:val="es-MX"/>
        </w:rPr>
        <w:t xml:space="preserve">e los </w:t>
      </w:r>
      <w:r w:rsidR="00963153" w:rsidRPr="003F0FD9">
        <w:rPr>
          <w:rFonts w:ascii="Lato" w:hAnsi="Lato" w:cs="Arial"/>
          <w:b/>
          <w:szCs w:val="22"/>
          <w:lang w:val="es-MX"/>
        </w:rPr>
        <w:t>programa</w:t>
      </w:r>
      <w:r w:rsidR="00963153">
        <w:rPr>
          <w:rFonts w:ascii="Lato" w:hAnsi="Lato" w:cs="Arial"/>
          <w:b/>
          <w:szCs w:val="22"/>
          <w:lang w:val="es-MX"/>
        </w:rPr>
        <w:t>s financiados con el Fondo</w:t>
      </w:r>
      <w:r w:rsidRPr="003F0FD9">
        <w:rPr>
          <w:rFonts w:ascii="Lato" w:hAnsi="Lato" w:cs="Arial"/>
          <w:b/>
          <w:szCs w:val="22"/>
          <w:lang w:val="es-MX"/>
        </w:rPr>
        <w:t xml:space="preserve"> con los Objetivos del Desarrollo del Milenio, los Objetivos de Desarrollo Sostenible o la Agenda de Desarrollo Post 2015?</w:t>
      </w:r>
    </w:p>
    <w:p w:rsidR="00DA07A5" w:rsidRPr="003F0FD9" w:rsidRDefault="00DA07A5" w:rsidP="00DA07A5">
      <w:pPr>
        <w:tabs>
          <w:tab w:val="left" w:pos="1800"/>
        </w:tabs>
        <w:spacing w:line="276" w:lineRule="auto"/>
        <w:jc w:val="both"/>
        <w:rPr>
          <w:rFonts w:ascii="Lato" w:hAnsi="Lato" w:cs="Arial"/>
          <w:szCs w:val="22"/>
          <w:lang w:val="es-MX" w:eastAsia="es-MX"/>
        </w:rPr>
      </w:pPr>
      <w:r w:rsidRPr="003F0FD9">
        <w:rPr>
          <w:rFonts w:ascii="Lato" w:hAnsi="Lato" w:cs="Arial"/>
          <w:szCs w:val="22"/>
          <w:lang w:val="es-MX" w:eastAsia="es-MX"/>
        </w:rPr>
        <w:tab/>
      </w:r>
    </w:p>
    <w:p w:rsidR="00DA07A5" w:rsidRPr="003F0FD9" w:rsidRDefault="00DA07A5" w:rsidP="00DA07A5">
      <w:pPr>
        <w:tabs>
          <w:tab w:val="left" w:pos="540"/>
        </w:tabs>
        <w:spacing w:line="276" w:lineRule="auto"/>
        <w:ind w:left="425" w:hanging="425"/>
        <w:jc w:val="both"/>
        <w:rPr>
          <w:rFonts w:ascii="Lato" w:eastAsia="Times" w:hAnsi="Lato" w:cs="Arial"/>
          <w:iCs/>
          <w:szCs w:val="22"/>
          <w:lang w:val="es-MX"/>
        </w:rPr>
      </w:pPr>
      <w:r w:rsidRPr="003F0FD9">
        <w:rPr>
          <w:rFonts w:ascii="Lato" w:eastAsia="Times" w:hAnsi="Lato" w:cs="Arial"/>
          <w:iCs/>
          <w:szCs w:val="22"/>
          <w:lang w:val="es-MX"/>
        </w:rPr>
        <w:t xml:space="preserve">No </w:t>
      </w:r>
      <w:r w:rsidRPr="003F0FD9">
        <w:rPr>
          <w:rFonts w:ascii="Lato" w:hAnsi="Lato" w:cs="Arial"/>
          <w:szCs w:val="22"/>
          <w:lang w:val="es-MX"/>
        </w:rPr>
        <w:t>procede</w:t>
      </w:r>
      <w:r w:rsidRPr="003F0FD9">
        <w:rPr>
          <w:rFonts w:ascii="Lato" w:eastAsia="Times" w:hAnsi="Lato" w:cs="Arial"/>
          <w:iCs/>
          <w:szCs w:val="22"/>
          <w:lang w:val="es-MX"/>
        </w:rPr>
        <w:t xml:space="preserve"> valoración cuantitativa.</w:t>
      </w:r>
    </w:p>
    <w:p w:rsidR="00DA07A5" w:rsidRPr="003F0FD9" w:rsidRDefault="00DA07A5" w:rsidP="00DA07A5">
      <w:pPr>
        <w:tabs>
          <w:tab w:val="left" w:pos="540"/>
        </w:tabs>
        <w:spacing w:line="276" w:lineRule="auto"/>
        <w:ind w:left="425" w:hanging="425"/>
        <w:jc w:val="both"/>
        <w:rPr>
          <w:rFonts w:ascii="Lato" w:eastAsia="Times" w:hAnsi="Lato" w:cs="Arial"/>
          <w:iCs/>
          <w:szCs w:val="22"/>
          <w:lang w:val="es-MX"/>
        </w:rPr>
      </w:pPr>
    </w:p>
    <w:p w:rsidR="00DA07A5" w:rsidRPr="003F0FD9" w:rsidRDefault="00DA07A5" w:rsidP="00963153">
      <w:pPr>
        <w:pStyle w:val="Prrafodelista"/>
        <w:numPr>
          <w:ilvl w:val="1"/>
          <w:numId w:val="44"/>
        </w:numPr>
        <w:tabs>
          <w:tab w:val="left" w:pos="284"/>
        </w:tabs>
        <w:overflowPunct w:val="0"/>
        <w:autoSpaceDE w:val="0"/>
        <w:autoSpaceDN w:val="0"/>
        <w:adjustRightInd w:val="0"/>
        <w:spacing w:line="276" w:lineRule="auto"/>
        <w:contextualSpacing w:val="0"/>
        <w:jc w:val="both"/>
        <w:textAlignment w:val="baseline"/>
        <w:rPr>
          <w:rFonts w:ascii="Lato" w:hAnsi="Lato" w:cs="Arial"/>
          <w:iCs/>
          <w:szCs w:val="22"/>
          <w:lang w:val="es-MX"/>
        </w:rPr>
      </w:pPr>
      <w:r w:rsidRPr="003F0FD9">
        <w:rPr>
          <w:rFonts w:ascii="Lato" w:hAnsi="Lato" w:cs="Arial"/>
          <w:szCs w:val="22"/>
          <w:lang w:val="es-MX" w:eastAsia="en-US"/>
        </w:rPr>
        <w:t xml:space="preserve"> En la respuesta se debe definir y </w:t>
      </w:r>
      <w:r w:rsidR="00963153">
        <w:rPr>
          <w:rFonts w:ascii="Lato" w:hAnsi="Lato" w:cs="Arial"/>
          <w:szCs w:val="22"/>
          <w:lang w:val="es-MX" w:eastAsia="en-US"/>
        </w:rPr>
        <w:t>justificar la vinculación entre</w:t>
      </w:r>
      <w:r w:rsidR="00963153" w:rsidRPr="00963153">
        <w:rPr>
          <w:rFonts w:ascii="Lato" w:hAnsi="Lato" w:cs="Arial"/>
          <w:szCs w:val="22"/>
          <w:lang w:val="es-MX" w:eastAsia="en-US"/>
        </w:rPr>
        <w:t xml:space="preserve"> los programas financiados con el Fondo </w:t>
      </w:r>
      <w:r w:rsidRPr="003F0FD9">
        <w:rPr>
          <w:rFonts w:ascii="Lato" w:hAnsi="Lato" w:cs="Arial"/>
          <w:szCs w:val="22"/>
          <w:lang w:val="es-MX" w:eastAsia="en-US"/>
        </w:rPr>
        <w:t>y los Objetivos del Desarrollo del Milenio, los Objetivos de Desarrollo Sostenible o la Agenda de Desarrollo Post 2015 de acuerdo con las siguientes definiciones:</w:t>
      </w:r>
    </w:p>
    <w:p w:rsidR="00DA07A5" w:rsidRPr="003F0FD9" w:rsidRDefault="00DA07A5" w:rsidP="00DA07A5">
      <w:pPr>
        <w:tabs>
          <w:tab w:val="left" w:pos="567"/>
        </w:tabs>
        <w:spacing w:line="276" w:lineRule="auto"/>
        <w:ind w:left="426" w:hanging="426"/>
        <w:jc w:val="both"/>
        <w:rPr>
          <w:rFonts w:ascii="Lato" w:hAnsi="Lato" w:cs="Arial"/>
          <w:szCs w:val="22"/>
          <w:lang w:val="es-MX"/>
        </w:rPr>
      </w:pPr>
    </w:p>
    <w:p w:rsidR="00DA07A5" w:rsidRPr="003F0FD9" w:rsidRDefault="00DA07A5" w:rsidP="00845287">
      <w:pPr>
        <w:pStyle w:val="Prrafodelista"/>
        <w:numPr>
          <w:ilvl w:val="0"/>
          <w:numId w:val="42"/>
        </w:numPr>
        <w:tabs>
          <w:tab w:val="left" w:pos="993"/>
        </w:tabs>
        <w:overflowPunct w:val="0"/>
        <w:autoSpaceDE w:val="0"/>
        <w:autoSpaceDN w:val="0"/>
        <w:adjustRightInd w:val="0"/>
        <w:spacing w:line="276" w:lineRule="auto"/>
        <w:ind w:left="709" w:right="-1" w:hanging="283"/>
        <w:contextualSpacing w:val="0"/>
        <w:jc w:val="both"/>
        <w:textAlignment w:val="baseline"/>
        <w:rPr>
          <w:rFonts w:ascii="Lato" w:hAnsi="Lato" w:cs="Arial"/>
          <w:szCs w:val="22"/>
          <w:lang w:val="es-MX"/>
        </w:rPr>
      </w:pPr>
      <w:r w:rsidRPr="003F0FD9">
        <w:rPr>
          <w:rFonts w:ascii="Lato" w:hAnsi="Lato" w:cs="Arial"/>
          <w:szCs w:val="22"/>
          <w:lang w:val="es-MX"/>
        </w:rPr>
        <w:t>Directa: El logro del Propósito es suficiente para el cumplimiento de al menos uno de los</w:t>
      </w:r>
      <w:r w:rsidRPr="003F0FD9">
        <w:rPr>
          <w:rFonts w:ascii="Lato" w:hAnsi="Lato" w:cs="Arial"/>
          <w:szCs w:val="22"/>
          <w:lang w:val="es-MX" w:eastAsia="en-US"/>
        </w:rPr>
        <w:t xml:space="preserve"> Objetivos del Desarrollo del Milenio, los </w:t>
      </w:r>
      <w:r w:rsidRPr="003F0FD9">
        <w:rPr>
          <w:rFonts w:ascii="Lato" w:hAnsi="Lato" w:cs="Arial"/>
          <w:szCs w:val="22"/>
          <w:lang w:val="es-MX"/>
        </w:rPr>
        <w:t>Objetivos de Desarrollo Sostenible o la Agenda de Desarrollo Post 2015.</w:t>
      </w:r>
    </w:p>
    <w:p w:rsidR="00DA07A5" w:rsidRPr="003F0FD9" w:rsidRDefault="00DA07A5" w:rsidP="00DA07A5">
      <w:pPr>
        <w:pStyle w:val="Prrafodelista"/>
        <w:tabs>
          <w:tab w:val="left" w:pos="993"/>
        </w:tabs>
        <w:spacing w:line="276" w:lineRule="auto"/>
        <w:ind w:left="709" w:right="-1"/>
        <w:jc w:val="both"/>
        <w:rPr>
          <w:rFonts w:ascii="Lato" w:hAnsi="Lato" w:cs="Arial"/>
          <w:szCs w:val="22"/>
          <w:lang w:val="es-MX"/>
        </w:rPr>
      </w:pPr>
    </w:p>
    <w:p w:rsidR="00DA07A5" w:rsidRPr="003F0FD9" w:rsidRDefault="00DA07A5" w:rsidP="00845287">
      <w:pPr>
        <w:pStyle w:val="Prrafodelista"/>
        <w:numPr>
          <w:ilvl w:val="0"/>
          <w:numId w:val="42"/>
        </w:numPr>
        <w:tabs>
          <w:tab w:val="left" w:pos="993"/>
        </w:tabs>
        <w:overflowPunct w:val="0"/>
        <w:autoSpaceDE w:val="0"/>
        <w:autoSpaceDN w:val="0"/>
        <w:adjustRightInd w:val="0"/>
        <w:spacing w:line="276" w:lineRule="auto"/>
        <w:ind w:left="709" w:right="-1" w:hanging="283"/>
        <w:contextualSpacing w:val="0"/>
        <w:jc w:val="both"/>
        <w:textAlignment w:val="baseline"/>
        <w:rPr>
          <w:rFonts w:ascii="Lato" w:hAnsi="Lato" w:cs="Arial"/>
          <w:szCs w:val="22"/>
          <w:lang w:val="es-MX"/>
        </w:rPr>
      </w:pPr>
      <w:r w:rsidRPr="003F0FD9">
        <w:rPr>
          <w:rFonts w:ascii="Lato" w:hAnsi="Lato" w:cs="Arial"/>
          <w:szCs w:val="22"/>
          <w:lang w:val="es-MX"/>
        </w:rPr>
        <w:t xml:space="preserve">Indirecta: El logro del Propósito aporta al cumplimiento de al menos uno de </w:t>
      </w:r>
      <w:r w:rsidRPr="003F0FD9">
        <w:rPr>
          <w:rFonts w:ascii="Lato" w:hAnsi="Lato" w:cs="Arial"/>
          <w:szCs w:val="22"/>
          <w:lang w:val="es-MX" w:eastAsia="en-US"/>
        </w:rPr>
        <w:t>los Objetivos del Desarrollo del Milenio,</w:t>
      </w:r>
      <w:r w:rsidRPr="003F0FD9">
        <w:rPr>
          <w:rFonts w:ascii="Lato" w:hAnsi="Lato" w:cs="Arial"/>
          <w:szCs w:val="22"/>
          <w:lang w:val="es-MX"/>
        </w:rPr>
        <w:t xml:space="preserve"> los Objetivos de Desarrollo Sostenible o a la Agenda de Desarrollo Post 2015.</w:t>
      </w:r>
    </w:p>
    <w:p w:rsidR="00DA07A5" w:rsidRPr="003F0FD9" w:rsidRDefault="00DA07A5" w:rsidP="00DA07A5">
      <w:pPr>
        <w:pStyle w:val="Prrafodelista"/>
        <w:tabs>
          <w:tab w:val="left" w:pos="993"/>
        </w:tabs>
        <w:spacing w:line="276" w:lineRule="auto"/>
        <w:ind w:left="709" w:right="-1"/>
        <w:jc w:val="both"/>
        <w:rPr>
          <w:rFonts w:ascii="Lato" w:hAnsi="Lato" w:cs="Arial"/>
          <w:szCs w:val="22"/>
          <w:lang w:val="es-MX"/>
        </w:rPr>
      </w:pPr>
    </w:p>
    <w:p w:rsidR="00DA07A5" w:rsidRPr="003F0FD9" w:rsidRDefault="00DA07A5" w:rsidP="00845287">
      <w:pPr>
        <w:pStyle w:val="Prrafodelista"/>
        <w:numPr>
          <w:ilvl w:val="0"/>
          <w:numId w:val="42"/>
        </w:numPr>
        <w:tabs>
          <w:tab w:val="left" w:pos="993"/>
        </w:tabs>
        <w:overflowPunct w:val="0"/>
        <w:autoSpaceDE w:val="0"/>
        <w:autoSpaceDN w:val="0"/>
        <w:adjustRightInd w:val="0"/>
        <w:spacing w:line="276" w:lineRule="auto"/>
        <w:ind w:left="709" w:right="-1" w:hanging="283"/>
        <w:contextualSpacing w:val="0"/>
        <w:jc w:val="both"/>
        <w:textAlignment w:val="baseline"/>
        <w:rPr>
          <w:rFonts w:ascii="Lato" w:hAnsi="Lato" w:cs="Arial"/>
          <w:szCs w:val="22"/>
          <w:lang w:val="es-MX"/>
        </w:rPr>
      </w:pPr>
      <w:r w:rsidRPr="003F0FD9">
        <w:rPr>
          <w:rFonts w:ascii="Lato" w:hAnsi="Lato" w:cs="Arial"/>
          <w:szCs w:val="22"/>
          <w:lang w:val="es-MX"/>
        </w:rPr>
        <w:t xml:space="preserve">Inexistente: El logro del Propósito no aporta al cumplimiento de al menos uno de </w:t>
      </w:r>
      <w:r w:rsidRPr="003F0FD9">
        <w:rPr>
          <w:rFonts w:ascii="Lato" w:hAnsi="Lato" w:cs="Arial"/>
          <w:szCs w:val="22"/>
          <w:lang w:val="es-MX" w:eastAsia="en-US"/>
        </w:rPr>
        <w:t>los Objetivos del Desarrollo del Milenio,</w:t>
      </w:r>
      <w:r w:rsidRPr="003F0FD9">
        <w:rPr>
          <w:rFonts w:ascii="Lato" w:hAnsi="Lato" w:cs="Arial"/>
          <w:szCs w:val="22"/>
          <w:lang w:val="es-MX"/>
        </w:rPr>
        <w:t xml:space="preserve"> los Objetivos de Desarrollo Sostenible o la Agenda de Desarrollo Post 2015.</w:t>
      </w:r>
    </w:p>
    <w:p w:rsidR="00DA07A5" w:rsidRPr="003F0FD9" w:rsidRDefault="00DA07A5" w:rsidP="00DA07A5">
      <w:pPr>
        <w:pStyle w:val="Prrafodelista"/>
        <w:tabs>
          <w:tab w:val="left" w:pos="993"/>
        </w:tabs>
        <w:spacing w:line="276" w:lineRule="auto"/>
        <w:ind w:left="709" w:right="-1"/>
        <w:jc w:val="both"/>
        <w:rPr>
          <w:rFonts w:ascii="Lato" w:hAnsi="Lato" w:cs="Arial"/>
          <w:szCs w:val="22"/>
          <w:lang w:val="es-MX"/>
        </w:rPr>
      </w:pPr>
    </w:p>
    <w:p w:rsidR="00DA07A5" w:rsidRPr="003F0FD9" w:rsidRDefault="00DA07A5" w:rsidP="00845287">
      <w:pPr>
        <w:pStyle w:val="Prrafodelista"/>
        <w:numPr>
          <w:ilvl w:val="1"/>
          <w:numId w:val="44"/>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eastAsia="en-US"/>
        </w:rPr>
        <w:t>Las fuentes de información mínimas a utilizar deben ser MIR, ROP y/o documento normativo y de los Objetivos del Desarrollo del Milenio, los Objetivos de Desarrollo Sostenible o la Agenda de Desarrollo Post 2015.</w:t>
      </w:r>
    </w:p>
    <w:p w:rsidR="00DA07A5" w:rsidRPr="003F0FD9" w:rsidRDefault="00DA07A5" w:rsidP="00845287">
      <w:pPr>
        <w:pStyle w:val="Prrafodelista"/>
        <w:numPr>
          <w:ilvl w:val="1"/>
          <w:numId w:val="44"/>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eastAsia="en-US"/>
        </w:rPr>
        <w:t>La respuesta de esta pregunta debe ser consistente con las respuest</w:t>
      </w:r>
      <w:r w:rsidR="001B2F63">
        <w:rPr>
          <w:rFonts w:ascii="Lato" w:hAnsi="Lato" w:cs="Arial"/>
          <w:szCs w:val="22"/>
          <w:lang w:val="es-MX" w:eastAsia="en-US"/>
        </w:rPr>
        <w:t xml:space="preserve">as de las preguntas 4, 5, 13 y </w:t>
      </w:r>
      <w:r w:rsidRPr="003F0FD9">
        <w:rPr>
          <w:rFonts w:ascii="Lato" w:hAnsi="Lato" w:cs="Arial"/>
          <w:szCs w:val="22"/>
          <w:lang w:val="es-MX" w:eastAsia="en-US"/>
        </w:rPr>
        <w:t>1</w:t>
      </w:r>
      <w:r w:rsidR="001B2F63">
        <w:rPr>
          <w:rFonts w:ascii="Lato" w:hAnsi="Lato" w:cs="Arial"/>
          <w:szCs w:val="22"/>
          <w:lang w:val="es-MX" w:eastAsia="en-US"/>
        </w:rPr>
        <w:t>7</w:t>
      </w:r>
      <w:r w:rsidRPr="003F0FD9">
        <w:rPr>
          <w:rFonts w:ascii="Lato" w:hAnsi="Lato" w:cs="Arial"/>
          <w:szCs w:val="22"/>
          <w:lang w:val="es-MX" w:eastAsia="en-US"/>
        </w:rPr>
        <w:t>.</w:t>
      </w:r>
    </w:p>
    <w:p w:rsidR="00DA07A5" w:rsidRPr="003F0FD9" w:rsidRDefault="00DA07A5" w:rsidP="00DA07A5">
      <w:pPr>
        <w:tabs>
          <w:tab w:val="left" w:pos="567"/>
        </w:tabs>
        <w:spacing w:line="276" w:lineRule="auto"/>
        <w:ind w:left="426" w:hanging="426"/>
        <w:jc w:val="both"/>
        <w:rPr>
          <w:rFonts w:ascii="Lato" w:hAnsi="Lato" w:cs="Arial"/>
          <w:szCs w:val="22"/>
          <w:lang w:val="es-MX"/>
        </w:rPr>
      </w:pPr>
    </w:p>
    <w:p w:rsidR="00DA07A5" w:rsidRPr="003F0FD9" w:rsidRDefault="00DA07A5" w:rsidP="00DA07A5">
      <w:pPr>
        <w:tabs>
          <w:tab w:val="left" w:pos="540"/>
        </w:tabs>
        <w:spacing w:after="240" w:line="276" w:lineRule="auto"/>
        <w:ind w:left="425" w:hanging="425"/>
        <w:jc w:val="both"/>
        <w:rPr>
          <w:rFonts w:ascii="Lato" w:hAnsi="Lato" w:cs="Arial"/>
          <w:szCs w:val="22"/>
          <w:lang w:val="es-MX"/>
        </w:rPr>
      </w:pPr>
    </w:p>
    <w:p w:rsidR="00DA07A5" w:rsidRPr="003F0FD9" w:rsidRDefault="00DA07A5" w:rsidP="00DA07A5">
      <w:pPr>
        <w:spacing w:line="276" w:lineRule="auto"/>
        <w:ind w:left="1440"/>
        <w:rPr>
          <w:rFonts w:ascii="Lato" w:eastAsia="Times" w:hAnsi="Lato" w:cs="Arial"/>
          <w:b/>
          <w:bCs/>
          <w:smallCaps/>
          <w:szCs w:val="22"/>
          <w:lang w:val="es-MX"/>
        </w:rPr>
      </w:pPr>
      <w:r w:rsidRPr="003F0FD9">
        <w:rPr>
          <w:rFonts w:ascii="Lato" w:eastAsia="Times" w:hAnsi="Lato" w:cs="Arial"/>
          <w:b/>
          <w:bCs/>
          <w:smallCaps/>
          <w:szCs w:val="22"/>
          <w:lang w:val="es-MX"/>
        </w:rPr>
        <w:br w:type="page"/>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Análisis de la Población potencial y objetivo y mecanismos de elegibilidad</w:t>
      </w:r>
    </w:p>
    <w:p w:rsidR="00DA07A5" w:rsidRPr="003F0FD9" w:rsidRDefault="00DA07A5" w:rsidP="00DA07A5">
      <w:pPr>
        <w:spacing w:line="276" w:lineRule="auto"/>
        <w:ind w:left="1440"/>
        <w:rPr>
          <w:rFonts w:ascii="Lato" w:eastAsia="Times" w:hAnsi="Lato" w:cs="Arial"/>
          <w:b/>
          <w:bCs/>
          <w:smallCaps/>
          <w:szCs w:val="22"/>
          <w:lang w:val="es-MX"/>
        </w:rPr>
      </w:pPr>
    </w:p>
    <w:p w:rsidR="00DA07A5" w:rsidRPr="003F0FD9" w:rsidRDefault="00DA07A5" w:rsidP="00DA07A5">
      <w:pPr>
        <w:rPr>
          <w:rFonts w:ascii="Lato" w:eastAsia="Times" w:hAnsi="Lato"/>
          <w:b/>
          <w:lang w:val="es-MX"/>
        </w:rPr>
      </w:pPr>
      <w:r w:rsidRPr="003F0FD9">
        <w:rPr>
          <w:rFonts w:ascii="Lato" w:eastAsia="Times" w:hAnsi="Lato"/>
          <w:b/>
          <w:lang w:val="es-MX"/>
        </w:rPr>
        <w:t>Definiciones de población potencial, objetivo y atendida</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 xml:space="preserve">Se entenderá por </w:t>
      </w:r>
      <w:r w:rsidRPr="003F0FD9">
        <w:rPr>
          <w:rFonts w:ascii="Lato" w:eastAsia="Times" w:hAnsi="Lato" w:cs="Arial"/>
          <w:b/>
          <w:i/>
          <w:szCs w:val="22"/>
          <w:lang w:val="es-MX"/>
        </w:rPr>
        <w:t>población potencial</w:t>
      </w:r>
      <w:r w:rsidRPr="003F0FD9">
        <w:rPr>
          <w:rFonts w:ascii="Lato" w:eastAsia="Times" w:hAnsi="Lato" w:cs="Arial"/>
          <w:szCs w:val="22"/>
          <w:lang w:val="es-MX"/>
        </w:rPr>
        <w:t xml:space="preserve"> a la población total que presenta la necesidad y/o problema que justifica la existencia </w:t>
      </w:r>
      <w:r w:rsidR="00963153">
        <w:rPr>
          <w:rFonts w:ascii="Lato" w:eastAsia="Times" w:hAnsi="Lato" w:cs="Arial"/>
          <w:szCs w:val="22"/>
          <w:lang w:val="es-MX"/>
        </w:rPr>
        <w:t>de los programas financiados con el Fondo</w:t>
      </w:r>
      <w:r w:rsidRPr="003F0FD9">
        <w:rPr>
          <w:rFonts w:ascii="Lato" w:eastAsia="Times" w:hAnsi="Lato" w:cs="Arial"/>
          <w:szCs w:val="22"/>
          <w:lang w:val="es-MX"/>
        </w:rPr>
        <w:t xml:space="preserve"> y que por lo tanto pudiera ser elegible para su atención.</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 xml:space="preserve">Se entenderá por </w:t>
      </w:r>
      <w:r w:rsidRPr="003F0FD9">
        <w:rPr>
          <w:rFonts w:ascii="Lato" w:eastAsia="Times" w:hAnsi="Lato" w:cs="Arial"/>
          <w:b/>
          <w:i/>
          <w:szCs w:val="22"/>
          <w:lang w:val="es-MX"/>
        </w:rPr>
        <w:t>población objetivo</w:t>
      </w:r>
      <w:r w:rsidRPr="003F0FD9">
        <w:rPr>
          <w:rFonts w:ascii="Lato" w:eastAsia="Times" w:hAnsi="Lato" w:cs="Arial"/>
          <w:szCs w:val="22"/>
          <w:lang w:val="es-MX"/>
        </w:rPr>
        <w:t xml:space="preserve"> a la población que </w:t>
      </w:r>
      <w:r w:rsidR="00963153">
        <w:rPr>
          <w:rFonts w:ascii="Lato" w:eastAsia="Times" w:hAnsi="Lato" w:cs="Arial"/>
          <w:szCs w:val="22"/>
          <w:lang w:val="es-MX"/>
        </w:rPr>
        <w:t>los programas financiados con el Fondo</w:t>
      </w:r>
      <w:r w:rsidRPr="003F0FD9">
        <w:rPr>
          <w:rFonts w:ascii="Lato" w:eastAsia="Times" w:hAnsi="Lato" w:cs="Arial"/>
          <w:szCs w:val="22"/>
          <w:lang w:val="es-MX"/>
        </w:rPr>
        <w:t xml:space="preserve"> tiene</w:t>
      </w:r>
      <w:r w:rsidR="00F6257F">
        <w:rPr>
          <w:rFonts w:ascii="Lato" w:eastAsia="Times" w:hAnsi="Lato" w:cs="Arial"/>
          <w:szCs w:val="22"/>
          <w:lang w:val="es-MX"/>
        </w:rPr>
        <w:t>n</w:t>
      </w:r>
      <w:r w:rsidRPr="003F0FD9">
        <w:rPr>
          <w:rFonts w:ascii="Lato" w:eastAsia="Times" w:hAnsi="Lato" w:cs="Arial"/>
          <w:szCs w:val="22"/>
          <w:lang w:val="es-MX"/>
        </w:rPr>
        <w:t xml:space="preserve"> planeado o programado atender para cubrir la población potencial, y que cumple con los criterios de elegibilidad establecidos en su normatividad.</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tabs>
          <w:tab w:val="left" w:pos="284"/>
        </w:tabs>
        <w:spacing w:after="200" w:line="276" w:lineRule="auto"/>
        <w:jc w:val="both"/>
        <w:rPr>
          <w:rFonts w:ascii="Lato" w:hAnsi="Lato" w:cs="Arial"/>
          <w:szCs w:val="22"/>
          <w:lang w:val="es-MX"/>
        </w:rPr>
      </w:pPr>
      <w:r w:rsidRPr="003F0FD9">
        <w:rPr>
          <w:rFonts w:ascii="Lato" w:hAnsi="Lato" w:cs="Arial"/>
          <w:szCs w:val="22"/>
          <w:lang w:val="es-MX"/>
        </w:rPr>
        <w:t xml:space="preserve">Se entenderá por </w:t>
      </w:r>
      <w:r w:rsidRPr="003F0FD9">
        <w:rPr>
          <w:rFonts w:ascii="Lato" w:hAnsi="Lato" w:cs="Arial"/>
          <w:b/>
          <w:i/>
          <w:szCs w:val="22"/>
          <w:lang w:val="es-MX"/>
        </w:rPr>
        <w:t>población atendida</w:t>
      </w:r>
      <w:r w:rsidRPr="003F0FD9">
        <w:rPr>
          <w:rFonts w:ascii="Lato" w:hAnsi="Lato" w:cs="Arial"/>
          <w:szCs w:val="22"/>
          <w:lang w:val="es-MX"/>
        </w:rPr>
        <w:t xml:space="preserve"> a la población beneficiada por </w:t>
      </w:r>
      <w:r w:rsidR="00963153">
        <w:rPr>
          <w:rFonts w:ascii="Lato" w:hAnsi="Lato" w:cs="Arial"/>
          <w:szCs w:val="22"/>
          <w:lang w:val="es-MX"/>
        </w:rPr>
        <w:t>los programas financiados con el Fondo</w:t>
      </w:r>
      <w:r w:rsidRPr="003F0FD9">
        <w:rPr>
          <w:rFonts w:ascii="Lato" w:hAnsi="Lato" w:cs="Arial"/>
          <w:szCs w:val="22"/>
          <w:lang w:val="es-MX"/>
        </w:rPr>
        <w:t xml:space="preserve"> en un ejercicio fiscal.</w:t>
      </w: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DA07A5">
      <w:pPr>
        <w:spacing w:line="280" w:lineRule="exact"/>
        <w:ind w:right="289"/>
        <w:rPr>
          <w:rFonts w:ascii="Lato" w:eastAsia="Times" w:hAnsi="Lato" w:cs="Arial"/>
          <w:b/>
          <w:iCs/>
          <w:szCs w:val="22"/>
          <w:lang w:val="es-MX"/>
        </w:rPr>
      </w:pPr>
      <w:r w:rsidRPr="003F0FD9">
        <w:rPr>
          <w:rFonts w:ascii="Lato" w:eastAsia="Times" w:hAnsi="Lato" w:cs="Arial"/>
          <w:b/>
          <w:iCs/>
          <w:szCs w:val="22"/>
          <w:lang w:val="es-MX"/>
        </w:rPr>
        <w:t>Población potencial y objetivo</w:t>
      </w:r>
    </w:p>
    <w:p w:rsidR="00DA07A5" w:rsidRPr="003F0FD9" w:rsidRDefault="00DA07A5" w:rsidP="00DA07A5">
      <w:pPr>
        <w:spacing w:line="280" w:lineRule="exact"/>
        <w:ind w:right="289"/>
        <w:rPr>
          <w:rFonts w:ascii="Lato" w:eastAsia="Times" w:hAnsi="Lato" w:cs="Arial"/>
          <w:b/>
          <w:iCs/>
          <w:szCs w:val="22"/>
          <w:lang w:val="es-MX"/>
        </w:rPr>
      </w:pPr>
    </w:p>
    <w:p w:rsidR="00DA07A5" w:rsidRPr="003F0FD9" w:rsidRDefault="00DA07A5" w:rsidP="00845287">
      <w:pPr>
        <w:numPr>
          <w:ilvl w:val="0"/>
          <w:numId w:val="27"/>
        </w:numPr>
        <w:tabs>
          <w:tab w:val="left" w:pos="540"/>
        </w:tabs>
        <w:spacing w:line="276" w:lineRule="auto"/>
        <w:ind w:left="0" w:hanging="357"/>
        <w:jc w:val="both"/>
        <w:rPr>
          <w:rFonts w:ascii="Lato" w:hAnsi="Lato" w:cs="Arial"/>
          <w:b/>
          <w:szCs w:val="22"/>
          <w:lang w:val="es-MX"/>
        </w:rPr>
      </w:pPr>
      <w:r w:rsidRPr="003F0FD9">
        <w:rPr>
          <w:rFonts w:ascii="Lato" w:eastAsia="Times" w:hAnsi="Lato" w:cs="Arial"/>
          <w:b/>
          <w:iCs/>
          <w:szCs w:val="22"/>
          <w:lang w:val="es-MX"/>
        </w:rPr>
        <w:t xml:space="preserve">Las poblaciones, potencial y objetivo, están definidas en documentos oficiales y/o en el diagnóstico del problema y cuentan con la siguiente información y características: </w:t>
      </w:r>
    </w:p>
    <w:p w:rsidR="00DA07A5" w:rsidRPr="003F0FD9" w:rsidRDefault="00DA07A5" w:rsidP="00845287">
      <w:pPr>
        <w:pStyle w:val="Prrafodelista"/>
        <w:numPr>
          <w:ilvl w:val="0"/>
          <w:numId w:val="126"/>
        </w:numPr>
        <w:tabs>
          <w:tab w:val="left" w:pos="709"/>
        </w:tabs>
        <w:spacing w:line="276" w:lineRule="auto"/>
        <w:contextualSpacing w:val="0"/>
        <w:jc w:val="both"/>
        <w:rPr>
          <w:rFonts w:ascii="Lato" w:hAnsi="Lato" w:cs="Arial"/>
          <w:b/>
          <w:szCs w:val="22"/>
          <w:lang w:val="es-MX" w:eastAsia="en-US"/>
        </w:rPr>
      </w:pPr>
      <w:r w:rsidRPr="003F0FD9">
        <w:rPr>
          <w:rFonts w:ascii="Lato" w:hAnsi="Lato" w:cs="Arial"/>
          <w:b/>
          <w:iCs/>
          <w:szCs w:val="22"/>
          <w:lang w:val="es-MX"/>
        </w:rPr>
        <w:t>U</w:t>
      </w:r>
      <w:r w:rsidRPr="003F0FD9">
        <w:rPr>
          <w:rFonts w:ascii="Lato" w:hAnsi="Lato" w:cs="Arial"/>
          <w:b/>
          <w:szCs w:val="22"/>
          <w:lang w:val="es-MX" w:eastAsia="en-US"/>
        </w:rPr>
        <w:t xml:space="preserve">nidad de medida. </w:t>
      </w:r>
    </w:p>
    <w:p w:rsidR="00DA07A5" w:rsidRPr="003F0FD9" w:rsidRDefault="00DA07A5" w:rsidP="00845287">
      <w:pPr>
        <w:pStyle w:val="Prrafodelista"/>
        <w:numPr>
          <w:ilvl w:val="0"/>
          <w:numId w:val="126"/>
        </w:numPr>
        <w:tabs>
          <w:tab w:val="left" w:pos="709"/>
        </w:tabs>
        <w:spacing w:line="276" w:lineRule="auto"/>
        <w:contextualSpacing w:val="0"/>
        <w:jc w:val="both"/>
        <w:rPr>
          <w:rFonts w:ascii="Lato" w:hAnsi="Lato" w:cs="Arial"/>
          <w:b/>
          <w:szCs w:val="22"/>
          <w:lang w:val="es-MX" w:eastAsia="en-US"/>
        </w:rPr>
      </w:pPr>
      <w:r w:rsidRPr="003F0FD9">
        <w:rPr>
          <w:rFonts w:ascii="Lato" w:hAnsi="Lato" w:cs="Arial"/>
          <w:b/>
          <w:szCs w:val="22"/>
          <w:lang w:val="es-MX" w:eastAsia="en-US"/>
        </w:rPr>
        <w:tab/>
        <w:t>Están cuantificadas.</w:t>
      </w:r>
    </w:p>
    <w:p w:rsidR="00DA07A5" w:rsidRPr="003F0FD9" w:rsidRDefault="00DA07A5" w:rsidP="00845287">
      <w:pPr>
        <w:pStyle w:val="Prrafodelista"/>
        <w:numPr>
          <w:ilvl w:val="0"/>
          <w:numId w:val="126"/>
        </w:numPr>
        <w:tabs>
          <w:tab w:val="left" w:pos="709"/>
        </w:tabs>
        <w:spacing w:line="276" w:lineRule="auto"/>
        <w:contextualSpacing w:val="0"/>
        <w:jc w:val="both"/>
        <w:rPr>
          <w:rFonts w:ascii="Lato" w:hAnsi="Lato" w:cs="Arial"/>
          <w:b/>
          <w:szCs w:val="22"/>
          <w:lang w:val="es-MX" w:eastAsia="en-US"/>
        </w:rPr>
      </w:pPr>
      <w:r w:rsidRPr="003F0FD9">
        <w:rPr>
          <w:rFonts w:ascii="Lato" w:hAnsi="Lato" w:cs="Arial"/>
          <w:b/>
          <w:szCs w:val="22"/>
          <w:lang w:val="es-MX" w:eastAsia="en-US"/>
        </w:rPr>
        <w:tab/>
        <w:t>Metodología para su cuantificación y fuentes de información.</w:t>
      </w:r>
    </w:p>
    <w:p w:rsidR="00DA07A5" w:rsidRPr="003F0FD9" w:rsidRDefault="00DA07A5" w:rsidP="00845287">
      <w:pPr>
        <w:pStyle w:val="Prrafodelista"/>
        <w:numPr>
          <w:ilvl w:val="0"/>
          <w:numId w:val="126"/>
        </w:numPr>
        <w:tabs>
          <w:tab w:val="left" w:pos="709"/>
        </w:tabs>
        <w:spacing w:line="276" w:lineRule="auto"/>
        <w:contextualSpacing w:val="0"/>
        <w:jc w:val="both"/>
        <w:rPr>
          <w:rFonts w:ascii="Lato" w:hAnsi="Lato" w:cs="Arial"/>
          <w:b/>
          <w:szCs w:val="22"/>
          <w:lang w:val="es-MX" w:eastAsia="en-US"/>
        </w:rPr>
      </w:pPr>
      <w:r w:rsidRPr="003F0FD9">
        <w:rPr>
          <w:rFonts w:ascii="Lato" w:hAnsi="Lato" w:cs="Arial"/>
          <w:b/>
          <w:szCs w:val="22"/>
          <w:lang w:val="es-MX" w:eastAsia="en-US"/>
        </w:rPr>
        <w:tab/>
        <w:t>Se define un plazo para su revisión y actualización.</w:t>
      </w:r>
    </w:p>
    <w:p w:rsidR="00DA07A5" w:rsidRPr="003F0FD9" w:rsidRDefault="00DA07A5" w:rsidP="00DA07A5">
      <w:pPr>
        <w:tabs>
          <w:tab w:val="left" w:pos="540"/>
        </w:tabs>
        <w:spacing w:line="276" w:lineRule="auto"/>
        <w:jc w:val="both"/>
        <w:rPr>
          <w:rFonts w:ascii="Lato" w:eastAsia="Times" w:hAnsi="Lato" w:cs="Arial"/>
          <w:szCs w:val="22"/>
          <w:lang w:val="es-MX"/>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963153" w:rsidRPr="00963153">
        <w:rPr>
          <w:rFonts w:ascii="Lato" w:eastAsia="Times" w:hAnsi="Lato" w:cs="Arial"/>
          <w:szCs w:val="22"/>
          <w:lang w:val="es-MX"/>
        </w:rPr>
        <w:t xml:space="preserve">los programas financiados con el Fondo </w:t>
      </w:r>
      <w:r w:rsidRPr="003F0FD9">
        <w:rPr>
          <w:rFonts w:ascii="Lato" w:eastAsia="Times" w:hAnsi="Lato" w:cs="Arial"/>
          <w:iCs/>
          <w:szCs w:val="22"/>
          <w:lang w:val="es-MX" w:eastAsia="es-MX"/>
        </w:rPr>
        <w:t>no tiene</w:t>
      </w:r>
      <w:r w:rsidR="00963153">
        <w:rPr>
          <w:rFonts w:ascii="Lato" w:eastAsia="Times" w:hAnsi="Lato" w:cs="Arial"/>
          <w:iCs/>
          <w:szCs w:val="22"/>
          <w:lang w:val="es-MX" w:eastAsia="es-MX"/>
        </w:rPr>
        <w:t>n</w:t>
      </w:r>
      <w:r w:rsidRPr="003F0FD9">
        <w:rPr>
          <w:rFonts w:ascii="Lato" w:eastAsia="Times" w:hAnsi="Lato" w:cs="Arial"/>
          <w:iCs/>
          <w:szCs w:val="22"/>
          <w:lang w:val="es-MX" w:eastAsia="es-MX"/>
        </w:rPr>
        <w:t xml:space="preserve"> un documento oficial y/o diagnóstico en que se definan las poblaciones, potencial y objetivo</w:t>
      </w:r>
      <w:r w:rsidRPr="003F0FD9">
        <w:rPr>
          <w:rFonts w:ascii="Lato" w:hAnsi="Lato" w:cs="Arial"/>
          <w:szCs w:val="22"/>
          <w:lang w:val="es-MX" w:eastAsia="es-MX"/>
        </w:rPr>
        <w:t xml:space="preserve">, o el </w:t>
      </w:r>
      <w:r w:rsidRPr="003F0FD9">
        <w:rPr>
          <w:rFonts w:ascii="Lato" w:eastAsia="Times" w:hAnsi="Lato" w:cs="Arial"/>
          <w:iCs/>
          <w:szCs w:val="22"/>
          <w:lang w:val="es-MX" w:eastAsia="es-MX"/>
        </w:rPr>
        <w:t xml:space="preserve">documento oficial y/o diagnóstico </w:t>
      </w:r>
      <w:r w:rsidRPr="003F0FD9">
        <w:rPr>
          <w:rFonts w:ascii="Lato" w:hAnsi="Lato" w:cs="Arial"/>
          <w:szCs w:val="22"/>
          <w:lang w:val="es-MX" w:eastAsia="es-MX"/>
        </w:rPr>
        <w:t xml:space="preserve">no cuenta con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26"/>
      </w:tblGrid>
      <w:tr w:rsidR="00DA07A5" w:rsidRPr="003F0FD9" w:rsidTr="00503E71">
        <w:trPr>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226" w:type="dxa"/>
            <w:tcBorders>
              <w:top w:val="single" w:sz="4" w:space="0" w:color="auto"/>
              <w:left w:val="single" w:sz="4" w:space="0" w:color="auto"/>
              <w:bottom w:val="single" w:sz="4" w:space="0" w:color="auto"/>
              <w:right w:val="single" w:sz="4" w:space="0" w:color="auto"/>
            </w:tcBorders>
          </w:tcPr>
          <w:p w:rsidR="00DA07A5" w:rsidRPr="003F0FD9" w:rsidRDefault="00963153" w:rsidP="00963153">
            <w:pPr>
              <w:pStyle w:val="Prrafodelista1"/>
              <w:numPr>
                <w:ilvl w:val="0"/>
                <w:numId w:val="29"/>
              </w:numPr>
              <w:overflowPunct/>
              <w:autoSpaceDE/>
              <w:autoSpaceDN/>
              <w:adjustRightInd/>
              <w:spacing w:after="60" w:line="240" w:lineRule="atLeast"/>
              <w:contextualSpacing w:val="0"/>
              <w:jc w:val="both"/>
              <w:textAlignment w:val="auto"/>
              <w:rPr>
                <w:rFonts w:ascii="Lato" w:eastAsia="Times" w:hAnsi="Lato" w:cs="Arial"/>
                <w:iCs/>
                <w:sz w:val="24"/>
                <w:lang w:eastAsia="es-MX"/>
              </w:rPr>
            </w:pPr>
            <w:r>
              <w:rPr>
                <w:rFonts w:ascii="Lato" w:eastAsia="Times" w:hAnsi="Lato" w:cs="Arial"/>
                <w:iCs/>
                <w:sz w:val="24"/>
                <w:lang w:eastAsia="es-MX"/>
              </w:rPr>
              <w:t>L</w:t>
            </w:r>
            <w:r w:rsidRPr="00963153">
              <w:rPr>
                <w:rFonts w:ascii="Lato" w:eastAsia="Times" w:hAnsi="Lato" w:cs="Arial"/>
                <w:iCs/>
                <w:sz w:val="24"/>
                <w:lang w:eastAsia="es-MX"/>
              </w:rPr>
              <w:t xml:space="preserve">os programas financiados con el Fondo </w:t>
            </w:r>
            <w:r>
              <w:rPr>
                <w:rFonts w:ascii="Lato" w:eastAsia="Times" w:hAnsi="Lato" w:cs="Arial"/>
                <w:iCs/>
                <w:sz w:val="24"/>
                <w:lang w:eastAsia="es-MX"/>
              </w:rPr>
              <w:t xml:space="preserve">tienen </w:t>
            </w:r>
            <w:r w:rsidR="00DA07A5" w:rsidRPr="003F0FD9">
              <w:rPr>
                <w:rFonts w:ascii="Lato" w:eastAsia="Times" w:hAnsi="Lato" w:cs="Arial"/>
                <w:iCs/>
                <w:sz w:val="24"/>
                <w:lang w:eastAsia="es-MX"/>
              </w:rPr>
              <w:t>definidas las poblaciones (potencial y objetivo), y</w:t>
            </w:r>
          </w:p>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Las definiciones no cumplen con las características establecidas.</w:t>
            </w:r>
          </w:p>
        </w:tc>
      </w:tr>
      <w:tr w:rsidR="00DA07A5" w:rsidRPr="00E914F9" w:rsidTr="00503E71">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226"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Pr>
                <w:rFonts w:ascii="Lato" w:eastAsia="Times" w:hAnsi="Lato" w:cs="Arial"/>
                <w:iCs/>
                <w:sz w:val="24"/>
                <w:lang w:eastAsia="es-MX"/>
              </w:rPr>
              <w:t>L</w:t>
            </w:r>
            <w:r w:rsidRPr="00963153">
              <w:rPr>
                <w:rFonts w:ascii="Lato" w:eastAsia="Times" w:hAnsi="Lato" w:cs="Arial"/>
                <w:iCs/>
                <w:sz w:val="24"/>
                <w:lang w:eastAsia="es-MX"/>
              </w:rPr>
              <w:t xml:space="preserve">os programas financiados con el Fondo </w:t>
            </w:r>
            <w:r>
              <w:rPr>
                <w:rFonts w:ascii="Lato" w:eastAsia="Times" w:hAnsi="Lato" w:cs="Arial"/>
                <w:iCs/>
                <w:sz w:val="24"/>
                <w:lang w:eastAsia="es-MX"/>
              </w:rPr>
              <w:t>tienen</w:t>
            </w:r>
            <w:r w:rsidRPr="003F0FD9">
              <w:rPr>
                <w:rFonts w:ascii="Lato" w:eastAsia="Times" w:hAnsi="Lato" w:cs="Arial"/>
                <w:iCs/>
                <w:sz w:val="24"/>
                <w:lang w:eastAsia="es-MX"/>
              </w:rPr>
              <w:t xml:space="preserve"> </w:t>
            </w:r>
            <w:r w:rsidR="00DA07A5" w:rsidRPr="003F0FD9">
              <w:rPr>
                <w:rFonts w:ascii="Lato" w:eastAsia="Times" w:hAnsi="Lato" w:cs="Arial"/>
                <w:iCs/>
                <w:sz w:val="24"/>
                <w:lang w:eastAsia="es-MX"/>
              </w:rPr>
              <w:t>definidas las poblaciones (potencial y objetivo), y</w:t>
            </w:r>
          </w:p>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Las definiciones cumplen con al menos una de las características establecidas.</w:t>
            </w:r>
          </w:p>
        </w:tc>
      </w:tr>
      <w:tr w:rsidR="00DA07A5" w:rsidRPr="00E914F9" w:rsidTr="00503E71">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226"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Pr>
                <w:rFonts w:ascii="Lato" w:eastAsia="Times" w:hAnsi="Lato" w:cs="Arial"/>
                <w:iCs/>
                <w:sz w:val="24"/>
                <w:lang w:eastAsia="es-MX"/>
              </w:rPr>
              <w:t>L</w:t>
            </w:r>
            <w:r w:rsidRPr="00963153">
              <w:rPr>
                <w:rFonts w:ascii="Lato" w:eastAsia="Times" w:hAnsi="Lato" w:cs="Arial"/>
                <w:iCs/>
                <w:sz w:val="24"/>
                <w:lang w:eastAsia="es-MX"/>
              </w:rPr>
              <w:t xml:space="preserve">os programas financiados con el Fondo </w:t>
            </w:r>
            <w:r>
              <w:rPr>
                <w:rFonts w:ascii="Lato" w:eastAsia="Times" w:hAnsi="Lato" w:cs="Arial"/>
                <w:iCs/>
                <w:sz w:val="24"/>
                <w:lang w:eastAsia="es-MX"/>
              </w:rPr>
              <w:t>tienen</w:t>
            </w:r>
            <w:r w:rsidRPr="003F0FD9">
              <w:rPr>
                <w:rFonts w:ascii="Lato" w:eastAsia="Times" w:hAnsi="Lato" w:cs="Arial"/>
                <w:iCs/>
                <w:sz w:val="24"/>
                <w:lang w:eastAsia="es-MX"/>
              </w:rPr>
              <w:t xml:space="preserve"> </w:t>
            </w:r>
            <w:r w:rsidR="00DA07A5" w:rsidRPr="003F0FD9">
              <w:rPr>
                <w:rFonts w:ascii="Lato" w:eastAsia="Times" w:hAnsi="Lato" w:cs="Arial"/>
                <w:iCs/>
                <w:sz w:val="24"/>
                <w:lang w:eastAsia="es-MX"/>
              </w:rPr>
              <w:t>definidas las poblaciones (potencial y objetivo), y</w:t>
            </w:r>
          </w:p>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Las definiciones cumplen todas las características establecidas.</w:t>
            </w:r>
          </w:p>
        </w:tc>
      </w:tr>
      <w:tr w:rsidR="00DA07A5" w:rsidRPr="00E914F9" w:rsidTr="00503E71">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226"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Pr>
                <w:rFonts w:ascii="Lato" w:eastAsia="Times" w:hAnsi="Lato" w:cs="Arial"/>
                <w:iCs/>
                <w:sz w:val="24"/>
                <w:lang w:eastAsia="es-MX"/>
              </w:rPr>
              <w:t>L</w:t>
            </w:r>
            <w:r w:rsidRPr="00963153">
              <w:rPr>
                <w:rFonts w:ascii="Lato" w:eastAsia="Times" w:hAnsi="Lato" w:cs="Arial"/>
                <w:iCs/>
                <w:sz w:val="24"/>
                <w:lang w:eastAsia="es-MX"/>
              </w:rPr>
              <w:t xml:space="preserve">os programas financiados con el Fondo </w:t>
            </w:r>
            <w:r>
              <w:rPr>
                <w:rFonts w:ascii="Lato" w:eastAsia="Times" w:hAnsi="Lato" w:cs="Arial"/>
                <w:iCs/>
                <w:sz w:val="24"/>
                <w:lang w:eastAsia="es-MX"/>
              </w:rPr>
              <w:t>tienen</w:t>
            </w:r>
            <w:r w:rsidRPr="003F0FD9">
              <w:rPr>
                <w:rFonts w:ascii="Lato" w:eastAsia="Times" w:hAnsi="Lato" w:cs="Arial"/>
                <w:iCs/>
                <w:sz w:val="24"/>
                <w:lang w:eastAsia="es-MX"/>
              </w:rPr>
              <w:t xml:space="preserve"> </w:t>
            </w:r>
            <w:r w:rsidR="00DA07A5" w:rsidRPr="003F0FD9">
              <w:rPr>
                <w:rFonts w:ascii="Lato" w:eastAsia="Times" w:hAnsi="Lato" w:cs="Arial"/>
                <w:iCs/>
                <w:sz w:val="24"/>
                <w:lang w:eastAsia="es-MX"/>
              </w:rPr>
              <w:t>definidas las poblaciones (potencial y objetivo), y</w:t>
            </w:r>
          </w:p>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Las definiciones cumplen todas las características establecidas, y</w:t>
            </w:r>
          </w:p>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 xml:space="preserve">Existe evidencia de que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actualiza (según su metodología) y utiliza las definiciones para su planeación.</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70"/>
        </w:numPr>
        <w:tabs>
          <w:tab w:val="left" w:pos="284"/>
          <w:tab w:val="left" w:pos="993"/>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En la respuesta se deben incluir las definiciones de las poblaciones, potencial y objetivo, así como su cuantificación (desagregada por sexo, grupos de edad, población indígena y </w:t>
      </w:r>
      <w:r w:rsidR="001025E5" w:rsidRPr="003F0FD9">
        <w:rPr>
          <w:rFonts w:ascii="Lato" w:hAnsi="Lato" w:cs="Arial"/>
          <w:szCs w:val="22"/>
          <w:lang w:val="es-MX"/>
        </w:rPr>
        <w:t>localidad</w:t>
      </w:r>
      <w:r w:rsidRPr="003F0FD9">
        <w:rPr>
          <w:rFonts w:ascii="Lato" w:hAnsi="Lato" w:cs="Arial"/>
          <w:szCs w:val="22"/>
          <w:lang w:val="es-MX"/>
        </w:rPr>
        <w:t xml:space="preserve">, cuando aplique). La metodología y fuentes de información para determinar los dos tipos de población deben adjuntarse en el </w:t>
      </w:r>
      <w:r w:rsidRPr="003F0FD9">
        <w:rPr>
          <w:rFonts w:ascii="Lato" w:hAnsi="Lato" w:cs="Arial"/>
          <w:i/>
          <w:szCs w:val="22"/>
          <w:lang w:val="es-MX"/>
        </w:rPr>
        <w:t>Anexo 1 “Metodología para la cuantificación de las poblaciones Potencial y Objetivo”</w:t>
      </w:r>
      <w:r w:rsidRPr="003F0FD9">
        <w:rPr>
          <w:rFonts w:ascii="Lato" w:hAnsi="Lato" w:cs="Arial"/>
          <w:szCs w:val="22"/>
          <w:lang w:val="es-MX"/>
        </w:rPr>
        <w:t>.</w:t>
      </w:r>
    </w:p>
    <w:p w:rsidR="00DA07A5" w:rsidRPr="003F0FD9" w:rsidRDefault="00DA07A5" w:rsidP="00DA07A5">
      <w:pPr>
        <w:tabs>
          <w:tab w:val="left" w:pos="540"/>
        </w:tabs>
        <w:spacing w:line="276" w:lineRule="auto"/>
        <w:ind w:left="426" w:hanging="426"/>
        <w:jc w:val="both"/>
        <w:rPr>
          <w:rFonts w:ascii="Lato" w:eastAsia="Times" w:hAnsi="Lato" w:cs="Arial"/>
          <w:szCs w:val="22"/>
          <w:lang w:val="es-MX"/>
        </w:rPr>
      </w:pPr>
    </w:p>
    <w:p w:rsidR="00DA07A5" w:rsidRPr="003F0FD9" w:rsidRDefault="00DA07A5" w:rsidP="00845287">
      <w:pPr>
        <w:pStyle w:val="Prrafodelista"/>
        <w:numPr>
          <w:ilvl w:val="1"/>
          <w:numId w:val="70"/>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w:t>
      </w:r>
      <w:r w:rsidRPr="003F0FD9">
        <w:rPr>
          <w:rFonts w:ascii="Lato" w:hAnsi="Lato" w:cs="Arial"/>
          <w:szCs w:val="22"/>
          <w:lang w:val="es-MX" w:eastAsia="en-US"/>
        </w:rPr>
        <w:t xml:space="preserve"> ROP</w:t>
      </w:r>
      <w:r w:rsidRPr="003F0FD9">
        <w:rPr>
          <w:rFonts w:ascii="Lato" w:hAnsi="Lato" w:cs="Arial"/>
          <w:szCs w:val="22"/>
          <w:lang w:val="es-MX"/>
        </w:rPr>
        <w:t xml:space="preserve">, documento oficial, diagnóstico, </w:t>
      </w:r>
      <w:r w:rsidR="001025E5" w:rsidRPr="003F0FD9">
        <w:rPr>
          <w:rFonts w:ascii="Lato" w:hAnsi="Lato" w:cs="Arial"/>
          <w:szCs w:val="22"/>
          <w:lang w:val="es-MX"/>
        </w:rPr>
        <w:t>MIR</w:t>
      </w:r>
      <w:r w:rsidRPr="003F0FD9">
        <w:rPr>
          <w:rFonts w:ascii="Lato" w:hAnsi="Lato" w:cs="Arial"/>
          <w:szCs w:val="22"/>
          <w:lang w:val="es-MX"/>
        </w:rPr>
        <w:t>.</w:t>
      </w:r>
    </w:p>
    <w:p w:rsidR="00DA07A5" w:rsidRPr="003F0FD9" w:rsidRDefault="00DA07A5" w:rsidP="00DA07A5">
      <w:pPr>
        <w:pStyle w:val="Prrafodelista"/>
        <w:rPr>
          <w:rFonts w:ascii="Lato" w:hAnsi="Lato" w:cs="Arial"/>
          <w:szCs w:val="22"/>
          <w:lang w:val="es-MX"/>
        </w:rPr>
      </w:pPr>
    </w:p>
    <w:p w:rsidR="00DA07A5" w:rsidRPr="003F0FD9" w:rsidRDefault="00DA07A5" w:rsidP="00DA07A5">
      <w:pPr>
        <w:tabs>
          <w:tab w:val="left" w:pos="2964"/>
        </w:tabs>
        <w:spacing w:line="276" w:lineRule="auto"/>
        <w:ind w:left="425" w:hanging="425"/>
        <w:jc w:val="both"/>
        <w:rPr>
          <w:rFonts w:ascii="Lato" w:eastAsia="Times" w:hAnsi="Lato" w:cs="Arial"/>
          <w:szCs w:val="22"/>
          <w:lang w:val="es-MX"/>
        </w:rPr>
      </w:pPr>
    </w:p>
    <w:p w:rsidR="00DA07A5" w:rsidRPr="003F0FD9" w:rsidRDefault="00DA07A5" w:rsidP="00845287">
      <w:pPr>
        <w:pStyle w:val="Prrafodelista"/>
        <w:numPr>
          <w:ilvl w:val="1"/>
          <w:numId w:val="70"/>
        </w:numPr>
        <w:tabs>
          <w:tab w:val="left" w:pos="0"/>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rPr>
      </w:pPr>
      <w:r w:rsidRPr="003F0FD9">
        <w:rPr>
          <w:rFonts w:ascii="Lato" w:hAnsi="Lato" w:cs="Arial"/>
          <w:szCs w:val="22"/>
          <w:lang w:val="es-MX"/>
        </w:rPr>
        <w:t xml:space="preserve">La respuesta de esta pregunta debe ser consistente con las respuestas de </w:t>
      </w:r>
      <w:r w:rsidR="001B2F63">
        <w:rPr>
          <w:rFonts w:ascii="Lato" w:hAnsi="Lato" w:cs="Arial"/>
          <w:szCs w:val="22"/>
          <w:lang w:val="es-MX"/>
        </w:rPr>
        <w:t>las preguntas 1, 2, 8, 9, 13, 17, 19, 20, 21 y 38</w:t>
      </w:r>
      <w:r w:rsidRPr="003F0FD9">
        <w:rPr>
          <w:rFonts w:ascii="Lato" w:hAnsi="Lato" w:cs="Arial"/>
          <w:szCs w:val="22"/>
          <w:lang w:val="es-MX"/>
        </w:rPr>
        <w:t>.</w:t>
      </w:r>
    </w:p>
    <w:p w:rsidR="00DA07A5" w:rsidRPr="003F0FD9" w:rsidRDefault="00DA07A5" w:rsidP="00DA07A5">
      <w:pPr>
        <w:tabs>
          <w:tab w:val="left" w:pos="540"/>
        </w:tabs>
        <w:spacing w:line="276" w:lineRule="auto"/>
        <w:ind w:left="425" w:hanging="425"/>
        <w:jc w:val="both"/>
        <w:rPr>
          <w:rFonts w:ascii="Lato" w:eastAsia="Times" w:hAnsi="Lato" w:cs="Arial"/>
          <w:szCs w:val="22"/>
          <w:lang w:val="es-MX"/>
        </w:rPr>
      </w:pPr>
    </w:p>
    <w:p w:rsidR="00DA07A5" w:rsidRPr="003F0FD9" w:rsidRDefault="00DA07A5" w:rsidP="00DA07A5">
      <w:pPr>
        <w:tabs>
          <w:tab w:val="left" w:pos="540"/>
        </w:tabs>
        <w:spacing w:line="276" w:lineRule="auto"/>
        <w:ind w:left="425" w:hanging="425"/>
        <w:jc w:val="both"/>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DA07A5" w:rsidP="00845287">
      <w:pPr>
        <w:numPr>
          <w:ilvl w:val="0"/>
          <w:numId w:val="27"/>
        </w:numPr>
        <w:tabs>
          <w:tab w:val="clear" w:pos="360"/>
          <w:tab w:val="num" w:pos="0"/>
          <w:tab w:val="left" w:pos="540"/>
        </w:tabs>
        <w:spacing w:line="276" w:lineRule="auto"/>
        <w:ind w:left="0" w:hanging="357"/>
        <w:jc w:val="both"/>
        <w:rPr>
          <w:rFonts w:ascii="Lato" w:hAnsi="Lato" w:cs="Arial"/>
          <w:b/>
          <w:szCs w:val="22"/>
          <w:lang w:val="es-MX"/>
        </w:rPr>
      </w:pPr>
      <w:r w:rsidRPr="003F0FD9">
        <w:rPr>
          <w:rFonts w:ascii="Lato" w:hAnsi="Lato" w:cs="Arial"/>
          <w:b/>
          <w:szCs w:val="22"/>
          <w:lang w:val="es-MX"/>
        </w:rPr>
        <w:lastRenderedPageBreak/>
        <w:t xml:space="preserve">Existe </w:t>
      </w:r>
      <w:r w:rsidRPr="003F0FD9">
        <w:rPr>
          <w:rFonts w:ascii="Lato" w:eastAsia="Times" w:hAnsi="Lato" w:cs="Arial"/>
          <w:b/>
          <w:iCs/>
          <w:szCs w:val="22"/>
          <w:lang w:val="es-MX"/>
        </w:rPr>
        <w:t>información</w:t>
      </w:r>
      <w:r w:rsidRPr="003F0FD9">
        <w:rPr>
          <w:rFonts w:ascii="Lato" w:hAnsi="Lato" w:cs="Arial"/>
          <w:b/>
          <w:szCs w:val="22"/>
          <w:lang w:val="es-MX"/>
        </w:rPr>
        <w:t xml:space="preserve"> que permita conocer quiénes reciben los apoyos </w:t>
      </w:r>
      <w:r w:rsidR="00963153">
        <w:rPr>
          <w:rFonts w:ascii="Lato" w:hAnsi="Lato" w:cs="Arial"/>
          <w:b/>
          <w:szCs w:val="22"/>
          <w:lang w:val="es-MX"/>
        </w:rPr>
        <w:t>de los p</w:t>
      </w:r>
      <w:r w:rsidRPr="003F0FD9">
        <w:rPr>
          <w:rFonts w:ascii="Lato" w:hAnsi="Lato" w:cs="Arial"/>
          <w:b/>
          <w:szCs w:val="22"/>
          <w:lang w:val="es-MX"/>
        </w:rPr>
        <w:t>rograma</w:t>
      </w:r>
      <w:r w:rsidR="00963153">
        <w:rPr>
          <w:rFonts w:ascii="Lato" w:hAnsi="Lato" w:cs="Arial"/>
          <w:b/>
          <w:szCs w:val="22"/>
          <w:lang w:val="es-MX"/>
        </w:rPr>
        <w:t>s financiados con el Fondo</w:t>
      </w:r>
      <w:r w:rsidRPr="003F0FD9">
        <w:rPr>
          <w:rFonts w:ascii="Lato" w:hAnsi="Lato" w:cs="Arial"/>
          <w:b/>
          <w:szCs w:val="22"/>
          <w:lang w:val="es-MX"/>
        </w:rPr>
        <w:t xml:space="preserve"> (padrón de beneficiarios) que: </w:t>
      </w:r>
    </w:p>
    <w:p w:rsidR="00DA07A5" w:rsidRPr="003F0FD9" w:rsidRDefault="00DA07A5" w:rsidP="00845287">
      <w:pPr>
        <w:pStyle w:val="Prrafodelista"/>
        <w:numPr>
          <w:ilvl w:val="0"/>
          <w:numId w:val="127"/>
        </w:numPr>
        <w:tabs>
          <w:tab w:val="left" w:pos="709"/>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Incluya las características de los beneficiarios establecidas en su documento normativo.</w:t>
      </w:r>
    </w:p>
    <w:p w:rsidR="00DA07A5" w:rsidRPr="003F0FD9" w:rsidRDefault="00DA07A5" w:rsidP="00845287">
      <w:pPr>
        <w:pStyle w:val="Prrafodelista"/>
        <w:numPr>
          <w:ilvl w:val="0"/>
          <w:numId w:val="127"/>
        </w:numPr>
        <w:tabs>
          <w:tab w:val="left" w:pos="709"/>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Incluya el tipo de apoyo otorgado.</w:t>
      </w:r>
    </w:p>
    <w:p w:rsidR="00DA07A5" w:rsidRPr="003F0FD9" w:rsidRDefault="00DA07A5" w:rsidP="00845287">
      <w:pPr>
        <w:pStyle w:val="Prrafodelista"/>
        <w:numPr>
          <w:ilvl w:val="0"/>
          <w:numId w:val="127"/>
        </w:numPr>
        <w:tabs>
          <w:tab w:val="left" w:pos="709"/>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Esté sistematizada e incluya una clave única de identificación por beneficiario que no cambie en el tiempo.</w:t>
      </w:r>
    </w:p>
    <w:p w:rsidR="00DA07A5" w:rsidRPr="003F0FD9" w:rsidRDefault="00DA07A5" w:rsidP="00845287">
      <w:pPr>
        <w:pStyle w:val="Prrafodelista"/>
        <w:numPr>
          <w:ilvl w:val="0"/>
          <w:numId w:val="127"/>
        </w:numPr>
        <w:tabs>
          <w:tab w:val="left" w:pos="709"/>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Cuente con mecanismos documentados para su depuración y actualización.</w:t>
      </w:r>
    </w:p>
    <w:p w:rsidR="00DA07A5" w:rsidRPr="003F0FD9" w:rsidRDefault="00DA07A5" w:rsidP="00DA07A5">
      <w:pPr>
        <w:tabs>
          <w:tab w:val="left" w:pos="284"/>
        </w:tabs>
        <w:spacing w:line="276" w:lineRule="auto"/>
        <w:jc w:val="both"/>
        <w:rPr>
          <w:rFonts w:ascii="Lato" w:hAnsi="Lato" w:cs="Arial"/>
          <w:b/>
          <w:szCs w:val="22"/>
          <w:lang w:val="es-MX"/>
        </w:rPr>
      </w:pPr>
    </w:p>
    <w:p w:rsidR="00DA07A5" w:rsidRPr="003F0FD9" w:rsidRDefault="00DA07A5" w:rsidP="00DA07A5">
      <w:pPr>
        <w:tabs>
          <w:tab w:val="left" w:pos="540"/>
        </w:tabs>
        <w:spacing w:after="240" w:line="276" w:lineRule="auto"/>
        <w:jc w:val="both"/>
        <w:rPr>
          <w:rFonts w:ascii="Lato" w:hAnsi="Lato" w:cs="Arial"/>
          <w:szCs w:val="22"/>
          <w:lang w:val="es-MX" w:eastAsia="es-MX"/>
        </w:rPr>
      </w:pPr>
      <w:r w:rsidRPr="003F0FD9">
        <w:rPr>
          <w:rFonts w:ascii="Lato" w:hAnsi="Lato" w:cs="Arial"/>
          <w:szCs w:val="22"/>
          <w:lang w:val="es-MX"/>
        </w:rPr>
        <w:t xml:space="preserve">Si </w:t>
      </w:r>
      <w:r w:rsidR="00F6257F">
        <w:rPr>
          <w:rFonts w:ascii="Lato" w:hAnsi="Lato" w:cs="Arial"/>
          <w:szCs w:val="22"/>
          <w:lang w:val="es-MX"/>
        </w:rPr>
        <w:t>los programas financiados con el Fondo no cuentan</w:t>
      </w:r>
      <w:r w:rsidRPr="003F0FD9">
        <w:rPr>
          <w:rFonts w:ascii="Lato" w:hAnsi="Lato" w:cs="Arial"/>
          <w:szCs w:val="22"/>
          <w:lang w:val="es-MX" w:eastAsia="es-MX"/>
        </w:rPr>
        <w:t xml:space="preserve"> con información de los beneficiarios </w:t>
      </w:r>
      <w:r w:rsidR="00963153">
        <w:rPr>
          <w:rFonts w:ascii="Lato" w:hAnsi="Lato" w:cs="Arial"/>
          <w:szCs w:val="22"/>
          <w:lang w:val="es-MX" w:eastAsia="es-MX"/>
        </w:rPr>
        <w:t>de los programas financiados con el Fondo</w:t>
      </w:r>
      <w:r w:rsidRPr="003F0FD9">
        <w:rPr>
          <w:rFonts w:ascii="Lato" w:hAnsi="Lato" w:cs="Arial"/>
          <w:szCs w:val="22"/>
          <w:lang w:val="es-MX" w:eastAsia="es-MX"/>
        </w:rPr>
        <w:t xml:space="preserve"> o la información no cuenta con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xml:space="preserve">” se debe seleccionar un nivel según los </w:t>
      </w:r>
      <w:r w:rsidRPr="003F0FD9">
        <w:rPr>
          <w:rFonts w:ascii="Lato" w:eastAsia="Times" w:hAnsi="Lato" w:cs="Arial"/>
          <w:iCs/>
          <w:szCs w:val="22"/>
          <w:lang w:val="es-MX" w:eastAsia="es-MX"/>
        </w:rPr>
        <w:t>siguientes</w:t>
      </w:r>
      <w:r w:rsidRPr="003F0FD9">
        <w:rPr>
          <w:rFonts w:ascii="Lato" w:hAnsi="Lato" w:cs="Arial"/>
          <w:szCs w:val="22"/>
          <w:lang w:val="es-MX" w:eastAsia="es-MX"/>
        </w:rPr>
        <w:t xml:space="preserve"> criterios:</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18"/>
        <w:gridCol w:w="9163"/>
      </w:tblGrid>
      <w:tr w:rsidR="00DA07A5" w:rsidRPr="003F0FD9" w:rsidTr="00503E71">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163"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63"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 xml:space="preserve">La información de los beneficiarios cumple con una de las características establecidas. </w:t>
            </w:r>
          </w:p>
        </w:tc>
      </w:tr>
      <w:tr w:rsidR="00DA07A5" w:rsidRPr="00E914F9" w:rsidTr="00503E71">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63"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información de los beneficiarios cumple con dos de las características establecidas.</w:t>
            </w:r>
          </w:p>
        </w:tc>
      </w:tr>
      <w:tr w:rsidR="00DA07A5" w:rsidRPr="00E914F9" w:rsidTr="00503E71">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63"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29"/>
              </w:numPr>
              <w:overflowPunct/>
              <w:autoSpaceDE/>
              <w:autoSpaceDN/>
              <w:adjustRightInd/>
              <w:spacing w:after="60" w:line="240" w:lineRule="atLeast"/>
              <w:ind w:left="41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información de los beneficiarios cumple con tres de las características establecidas.</w:t>
            </w:r>
          </w:p>
        </w:tc>
      </w:tr>
      <w:tr w:rsidR="00DA07A5" w:rsidRPr="00E914F9" w:rsidTr="00503E71">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63"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29"/>
              </w:numPr>
              <w:overflowPunct/>
              <w:autoSpaceDE/>
              <w:autoSpaceDN/>
              <w:adjustRightInd/>
              <w:spacing w:after="60" w:line="240" w:lineRule="atLeast"/>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información de los beneficiarios cumple con todas las características establecidas.</w:t>
            </w:r>
          </w:p>
        </w:tc>
      </w:tr>
    </w:tbl>
    <w:p w:rsidR="00DA07A5" w:rsidRPr="003F0FD9" w:rsidRDefault="00DA07A5" w:rsidP="00DA07A5">
      <w:pPr>
        <w:tabs>
          <w:tab w:val="left" w:pos="567"/>
        </w:tabs>
        <w:spacing w:line="276" w:lineRule="auto"/>
        <w:jc w:val="center"/>
        <w:rPr>
          <w:rFonts w:ascii="Lato" w:hAnsi="Lato" w:cs="Arial"/>
          <w:sz w:val="20"/>
          <w:szCs w:val="22"/>
          <w:lang w:val="es-MX"/>
        </w:rPr>
      </w:pPr>
    </w:p>
    <w:p w:rsidR="00DA07A5" w:rsidRPr="003F0FD9" w:rsidRDefault="00DA07A5" w:rsidP="00845287">
      <w:pPr>
        <w:pStyle w:val="Prrafodelista"/>
        <w:numPr>
          <w:ilvl w:val="1"/>
          <w:numId w:val="149"/>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rPr>
        <w:t xml:space="preserve">En la respuesta se debe indicar qué información integra el padrón y señalar las características </w:t>
      </w:r>
      <w:r w:rsidRPr="003F0FD9">
        <w:rPr>
          <w:rFonts w:ascii="Lato" w:hAnsi="Lato" w:cs="Arial"/>
          <w:szCs w:val="22"/>
          <w:lang w:val="es-MX" w:eastAsia="en-US"/>
        </w:rPr>
        <w:t>que no están incluidas en el padrón y/o las que deben mejorarse. Así como describir brevemente par qué se utiliza el padrón de beneficiarios.</w:t>
      </w:r>
    </w:p>
    <w:p w:rsidR="00DA07A5" w:rsidRPr="003F0FD9" w:rsidRDefault="00DA07A5" w:rsidP="00DA07A5">
      <w:pPr>
        <w:tabs>
          <w:tab w:val="left" w:pos="540"/>
        </w:tabs>
        <w:spacing w:line="276" w:lineRule="auto"/>
        <w:ind w:left="425" w:hanging="425"/>
        <w:jc w:val="both"/>
        <w:rPr>
          <w:rFonts w:ascii="Lato" w:hAnsi="Lato" w:cs="Arial"/>
          <w:sz w:val="20"/>
          <w:szCs w:val="22"/>
          <w:lang w:val="es-MX"/>
        </w:rPr>
      </w:pPr>
    </w:p>
    <w:p w:rsidR="00DA07A5" w:rsidRPr="003F0FD9" w:rsidRDefault="00DA07A5" w:rsidP="00DA07A5">
      <w:pPr>
        <w:pStyle w:val="Prrafodelista"/>
        <w:tabs>
          <w:tab w:val="left" w:pos="540"/>
        </w:tabs>
        <w:spacing w:line="276" w:lineRule="auto"/>
        <w:ind w:left="426" w:hanging="426"/>
        <w:jc w:val="both"/>
        <w:rPr>
          <w:rFonts w:ascii="Lato" w:hAnsi="Lato" w:cs="Arial"/>
          <w:i/>
          <w:szCs w:val="22"/>
          <w:lang w:val="es-MX"/>
        </w:rPr>
      </w:pPr>
      <w:r w:rsidRPr="003F0FD9">
        <w:rPr>
          <w:rFonts w:ascii="Lato" w:hAnsi="Lato" w:cs="Arial"/>
          <w:szCs w:val="22"/>
          <w:lang w:val="es-MX" w:eastAsia="en-US"/>
        </w:rPr>
        <w:tab/>
        <w:t xml:space="preserve">El procedimiento para la actualización de la base de datos de los beneficiarios y la temporalidad con la que realiza la actualización </w:t>
      </w:r>
      <w:r w:rsidRPr="003F0FD9">
        <w:rPr>
          <w:rFonts w:ascii="Lato" w:hAnsi="Lato" w:cs="Arial"/>
          <w:szCs w:val="22"/>
          <w:lang w:val="es-MX"/>
        </w:rPr>
        <w:t xml:space="preserve">se debe adjuntar en un documento en el </w:t>
      </w:r>
      <w:r w:rsidRPr="003F0FD9">
        <w:rPr>
          <w:rFonts w:ascii="Lato" w:hAnsi="Lato" w:cs="Arial"/>
          <w:i/>
          <w:szCs w:val="22"/>
          <w:lang w:val="es-MX"/>
        </w:rPr>
        <w:t>Anexo 2 “Procedimiento para la actualización de la base de datos de beneficiarios”.</w:t>
      </w:r>
    </w:p>
    <w:p w:rsidR="00DA07A5" w:rsidRPr="003F0FD9" w:rsidRDefault="00DA07A5" w:rsidP="00DA07A5">
      <w:pPr>
        <w:tabs>
          <w:tab w:val="left" w:pos="540"/>
        </w:tabs>
        <w:spacing w:line="276" w:lineRule="auto"/>
        <w:ind w:left="425" w:hanging="425"/>
        <w:jc w:val="both"/>
        <w:rPr>
          <w:rFonts w:ascii="Lato" w:hAnsi="Lato" w:cs="Arial"/>
          <w:sz w:val="26"/>
          <w:szCs w:val="22"/>
          <w:lang w:val="es-MX"/>
        </w:rPr>
      </w:pPr>
    </w:p>
    <w:p w:rsidR="00DA07A5" w:rsidRPr="003F0FD9" w:rsidRDefault="00DA07A5" w:rsidP="00DA07A5">
      <w:pPr>
        <w:pStyle w:val="Prrafodelista"/>
        <w:tabs>
          <w:tab w:val="left" w:pos="567"/>
        </w:tabs>
        <w:spacing w:after="240" w:line="276" w:lineRule="auto"/>
        <w:ind w:left="426" w:hanging="426"/>
        <w:jc w:val="both"/>
        <w:rPr>
          <w:rFonts w:ascii="Lato" w:hAnsi="Lato" w:cs="Arial"/>
          <w:szCs w:val="22"/>
          <w:lang w:val="es-MX" w:eastAsia="en-US"/>
        </w:rPr>
      </w:pPr>
      <w:r w:rsidRPr="003F0FD9">
        <w:rPr>
          <w:rFonts w:ascii="Lato" w:hAnsi="Lato" w:cs="Arial"/>
          <w:szCs w:val="22"/>
          <w:lang w:val="es-MX" w:eastAsia="en-US"/>
        </w:rPr>
        <w:tab/>
        <w:t xml:space="preserve">Se entenderá por </w:t>
      </w:r>
      <w:r w:rsidRPr="003F0FD9">
        <w:rPr>
          <w:rFonts w:ascii="Lato" w:hAnsi="Lato" w:cs="Arial"/>
          <w:i/>
          <w:iCs/>
          <w:szCs w:val="22"/>
          <w:lang w:val="es-MX" w:eastAsia="en-US"/>
        </w:rPr>
        <w:t xml:space="preserve">sistematizada </w:t>
      </w:r>
      <w:r w:rsidRPr="003F0FD9">
        <w:rPr>
          <w:rFonts w:ascii="Lato" w:hAnsi="Lato" w:cs="Arial"/>
          <w:szCs w:val="22"/>
          <w:lang w:val="es-MX" w:eastAsia="en-US"/>
        </w:rPr>
        <w:t>que la información se encuentre en bases de datos y disponible en un sistema informático; por a</w:t>
      </w:r>
      <w:r w:rsidRPr="003F0FD9">
        <w:rPr>
          <w:rFonts w:ascii="Lato" w:hAnsi="Lato" w:cs="Arial"/>
          <w:i/>
          <w:iCs/>
          <w:szCs w:val="22"/>
          <w:lang w:val="es-MX" w:eastAsia="en-US"/>
        </w:rPr>
        <w:t>ctualizada,</w:t>
      </w:r>
      <w:r w:rsidRPr="003F0FD9">
        <w:rPr>
          <w:rFonts w:ascii="Lato" w:hAnsi="Lato" w:cs="Arial"/>
          <w:szCs w:val="22"/>
          <w:lang w:val="es-MX" w:eastAsia="en-US"/>
        </w:rPr>
        <w:t xml:space="preserve"> que el padrón contenga los datos más recientes de acuerdo con la periodicidad definida para el tipo de información; y por </w:t>
      </w:r>
      <w:r w:rsidRPr="003F0FD9">
        <w:rPr>
          <w:rFonts w:ascii="Lato" w:hAnsi="Lato" w:cs="Arial"/>
          <w:i/>
          <w:szCs w:val="22"/>
          <w:lang w:val="es-MX" w:eastAsia="en-US"/>
        </w:rPr>
        <w:t>depurada,</w:t>
      </w:r>
      <w:r w:rsidRPr="003F0FD9">
        <w:rPr>
          <w:rFonts w:ascii="Lato" w:hAnsi="Lato" w:cs="Arial"/>
          <w:szCs w:val="22"/>
          <w:lang w:val="es-MX" w:eastAsia="en-US"/>
        </w:rPr>
        <w:t xml:space="preserve"> que no contenga duplicidades o beneficiarios no vigentes.</w:t>
      </w:r>
    </w:p>
    <w:p w:rsidR="00DA07A5" w:rsidRPr="003F0FD9" w:rsidRDefault="00DA07A5" w:rsidP="00DA07A5">
      <w:pPr>
        <w:pStyle w:val="Prrafodelista"/>
        <w:tabs>
          <w:tab w:val="left" w:pos="567"/>
        </w:tabs>
        <w:spacing w:after="240" w:line="276" w:lineRule="auto"/>
        <w:ind w:left="426" w:hanging="426"/>
        <w:jc w:val="both"/>
        <w:rPr>
          <w:rFonts w:ascii="Lato" w:hAnsi="Lato" w:cs="Arial"/>
          <w:szCs w:val="22"/>
          <w:lang w:val="es-MX" w:eastAsia="en-US"/>
        </w:rPr>
      </w:pPr>
    </w:p>
    <w:p w:rsidR="00DA07A5" w:rsidRPr="003F0FD9" w:rsidRDefault="00DA07A5" w:rsidP="00845287">
      <w:pPr>
        <w:pStyle w:val="Prrafodelista"/>
        <w:numPr>
          <w:ilvl w:val="1"/>
          <w:numId w:val="149"/>
        </w:numPr>
        <w:tabs>
          <w:tab w:val="left" w:pos="284"/>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rPr>
        <w:t>Las fuentes de información mínimas a utilizar deben ser</w:t>
      </w:r>
      <w:r w:rsidRPr="003F0FD9">
        <w:rPr>
          <w:rFonts w:ascii="Lato" w:hAnsi="Lato" w:cs="Arial"/>
          <w:szCs w:val="22"/>
          <w:lang w:val="es-MX" w:eastAsia="en-US"/>
        </w:rPr>
        <w:t xml:space="preserve"> ROP o documento normativo, manuales de procedimientos, base o padrón de beneficiarios, normatividad interna aplicable al desarrollo de sistemas de información, bases de</w:t>
      </w:r>
      <w:r w:rsidR="001025E5" w:rsidRPr="003F0FD9">
        <w:rPr>
          <w:rFonts w:ascii="Lato" w:hAnsi="Lato" w:cs="Arial"/>
          <w:szCs w:val="22"/>
          <w:lang w:val="es-MX" w:eastAsia="en-US"/>
        </w:rPr>
        <w:t xml:space="preserve"> datos y/o sistemas informáticos</w:t>
      </w:r>
      <w:r w:rsidRPr="003F0FD9">
        <w:rPr>
          <w:rFonts w:ascii="Lato" w:hAnsi="Lato" w:cs="Arial"/>
          <w:szCs w:val="22"/>
          <w:lang w:val="es-MX" w:eastAsia="en-US"/>
        </w:rPr>
        <w:t>.</w:t>
      </w:r>
    </w:p>
    <w:p w:rsidR="00DA07A5" w:rsidRPr="003F0FD9" w:rsidRDefault="00DA07A5" w:rsidP="00DA07A5">
      <w:pPr>
        <w:pStyle w:val="Prrafodelista"/>
        <w:tabs>
          <w:tab w:val="left" w:pos="284"/>
          <w:tab w:val="left" w:pos="993"/>
        </w:tabs>
        <w:spacing w:line="276" w:lineRule="auto"/>
        <w:ind w:left="426"/>
        <w:jc w:val="both"/>
        <w:rPr>
          <w:rFonts w:ascii="Lato" w:hAnsi="Lato" w:cs="Arial"/>
          <w:sz w:val="26"/>
          <w:szCs w:val="22"/>
          <w:lang w:val="es-MX" w:eastAsia="en-US"/>
        </w:rPr>
      </w:pPr>
    </w:p>
    <w:p w:rsidR="00DA07A5" w:rsidRPr="003F0FD9" w:rsidRDefault="00DA07A5" w:rsidP="00845287">
      <w:pPr>
        <w:pStyle w:val="Prrafodelista"/>
        <w:numPr>
          <w:ilvl w:val="1"/>
          <w:numId w:val="149"/>
        </w:numPr>
        <w:tabs>
          <w:tab w:val="left" w:pos="284"/>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eastAsia="en-US"/>
        </w:rPr>
        <w:t>La respuesta a esta pregunta debe ser consistente con las respuesta</w:t>
      </w:r>
      <w:r w:rsidR="001B2F63">
        <w:rPr>
          <w:rFonts w:ascii="Lato" w:hAnsi="Lato" w:cs="Arial"/>
          <w:szCs w:val="22"/>
          <w:lang w:val="es-MX" w:eastAsia="en-US"/>
        </w:rPr>
        <w:t>s de las preguntas. 7, 9, 13, 17, 18, 19, 20 y 21</w:t>
      </w:r>
      <w:r w:rsidRPr="003F0FD9">
        <w:rPr>
          <w:rFonts w:ascii="Lato" w:hAnsi="Lato" w:cs="Arial"/>
          <w:szCs w:val="22"/>
          <w:lang w:val="es-MX" w:eastAsia="en-US"/>
        </w:rPr>
        <w:t>.</w:t>
      </w:r>
    </w:p>
    <w:p w:rsidR="00DA07A5" w:rsidRPr="003F0FD9" w:rsidRDefault="00DA07A5" w:rsidP="00DA07A5">
      <w:pPr>
        <w:pStyle w:val="Prrafodelista"/>
        <w:tabs>
          <w:tab w:val="left" w:pos="284"/>
          <w:tab w:val="left" w:pos="993"/>
        </w:tabs>
        <w:overflowPunct w:val="0"/>
        <w:autoSpaceDE w:val="0"/>
        <w:autoSpaceDN w:val="0"/>
        <w:adjustRightInd w:val="0"/>
        <w:spacing w:line="280" w:lineRule="exact"/>
        <w:ind w:left="0" w:right="289"/>
        <w:contextualSpacing w:val="0"/>
        <w:jc w:val="both"/>
        <w:textAlignment w:val="baseline"/>
        <w:rPr>
          <w:rFonts w:ascii="Lato" w:hAnsi="Lato" w:cs="Arial"/>
          <w:szCs w:val="22"/>
          <w:lang w:val="es-MX" w:eastAsia="en-US"/>
        </w:rPr>
      </w:pPr>
      <w:r w:rsidRPr="003F0FD9">
        <w:rPr>
          <w:rFonts w:ascii="Lato" w:hAnsi="Lato" w:cs="Arial"/>
          <w:szCs w:val="22"/>
          <w:lang w:val="es-MX" w:eastAsia="en-US"/>
        </w:rPr>
        <w:br w:type="page"/>
      </w:r>
    </w:p>
    <w:p w:rsidR="00DA07A5" w:rsidRPr="003F0FD9" w:rsidRDefault="00DA07A5" w:rsidP="00845287">
      <w:pPr>
        <w:numPr>
          <w:ilvl w:val="0"/>
          <w:numId w:val="27"/>
        </w:numPr>
        <w:tabs>
          <w:tab w:val="left" w:pos="540"/>
        </w:tabs>
        <w:spacing w:line="276" w:lineRule="auto"/>
        <w:ind w:left="0" w:hanging="357"/>
        <w:jc w:val="both"/>
        <w:rPr>
          <w:rFonts w:ascii="Lato" w:eastAsia="Times" w:hAnsi="Lato" w:cs="Arial"/>
          <w:b/>
          <w:iCs/>
          <w:szCs w:val="22"/>
          <w:lang w:val="es-MX"/>
        </w:rPr>
      </w:pPr>
      <w:r w:rsidRPr="003F0FD9">
        <w:rPr>
          <w:rFonts w:ascii="Lato" w:eastAsia="Times" w:hAnsi="Lato" w:cs="Arial"/>
          <w:b/>
          <w:iCs/>
          <w:szCs w:val="22"/>
          <w:lang w:val="es-MX"/>
        </w:rPr>
        <w:lastRenderedPageBreak/>
        <w:t xml:space="preserve">Si </w:t>
      </w:r>
      <w:r w:rsidR="00963153">
        <w:rPr>
          <w:rFonts w:ascii="Lato" w:eastAsia="Times" w:hAnsi="Lato" w:cs="Arial"/>
          <w:b/>
          <w:iCs/>
          <w:szCs w:val="22"/>
          <w:lang w:val="es-MX"/>
        </w:rPr>
        <w:t>los programas financiados con el Fondo</w:t>
      </w:r>
      <w:r w:rsidRPr="003F0FD9">
        <w:rPr>
          <w:rFonts w:ascii="Lato" w:eastAsia="Times" w:hAnsi="Lato" w:cs="Arial"/>
          <w:b/>
          <w:iCs/>
          <w:szCs w:val="22"/>
          <w:lang w:val="es-MX"/>
        </w:rPr>
        <w:t xml:space="preserve"> recolecta</w:t>
      </w:r>
      <w:r w:rsidR="00F6257F">
        <w:rPr>
          <w:rFonts w:ascii="Lato" w:eastAsia="Times" w:hAnsi="Lato" w:cs="Arial"/>
          <w:b/>
          <w:iCs/>
          <w:szCs w:val="22"/>
          <w:lang w:val="es-MX"/>
        </w:rPr>
        <w:t>n</w:t>
      </w:r>
      <w:r w:rsidRPr="003F0FD9">
        <w:rPr>
          <w:rFonts w:ascii="Lato" w:eastAsia="Times" w:hAnsi="Lato" w:cs="Arial"/>
          <w:b/>
          <w:iCs/>
          <w:szCs w:val="22"/>
          <w:lang w:val="es-MX"/>
        </w:rPr>
        <w:t xml:space="preserve"> información socioeconómica de sus beneficiarios, explique el procedimiento para llevarlo a cabo, las variables que mide y la periodicidad de las mediciones.</w:t>
      </w:r>
    </w:p>
    <w:p w:rsidR="00DA07A5" w:rsidRPr="003F0FD9" w:rsidRDefault="00DA07A5" w:rsidP="00DA07A5">
      <w:pPr>
        <w:rPr>
          <w:rFonts w:ascii="Lato" w:hAnsi="Lato" w:cs="Arial"/>
          <w:b/>
          <w:bCs/>
          <w:smallCaps/>
          <w:szCs w:val="22"/>
          <w:lang w:val="es-MX"/>
        </w:rPr>
      </w:pPr>
    </w:p>
    <w:p w:rsidR="00DA07A5" w:rsidRPr="003F0FD9" w:rsidRDefault="00DA07A5" w:rsidP="00DA07A5">
      <w:pPr>
        <w:tabs>
          <w:tab w:val="left" w:pos="540"/>
        </w:tabs>
        <w:spacing w:line="276" w:lineRule="auto"/>
        <w:ind w:left="425" w:hanging="425"/>
        <w:jc w:val="both"/>
        <w:rPr>
          <w:rFonts w:ascii="Lato" w:eastAsia="Times" w:hAnsi="Lato" w:cs="Arial"/>
          <w:iCs/>
          <w:szCs w:val="22"/>
          <w:lang w:val="es-MX"/>
        </w:rPr>
      </w:pPr>
      <w:r w:rsidRPr="003F0FD9">
        <w:rPr>
          <w:rFonts w:ascii="Lato" w:eastAsia="Times" w:hAnsi="Lato" w:cs="Arial"/>
          <w:iCs/>
          <w:szCs w:val="22"/>
          <w:lang w:val="es-MX"/>
        </w:rPr>
        <w:t xml:space="preserve">No </w:t>
      </w:r>
      <w:r w:rsidRPr="003F0FD9">
        <w:rPr>
          <w:rFonts w:ascii="Lato" w:hAnsi="Lato" w:cs="Arial"/>
          <w:szCs w:val="22"/>
          <w:lang w:val="es-MX"/>
        </w:rPr>
        <w:t>procede</w:t>
      </w:r>
      <w:r w:rsidRPr="003F0FD9">
        <w:rPr>
          <w:rFonts w:ascii="Lato" w:eastAsia="Times" w:hAnsi="Lato" w:cs="Arial"/>
          <w:iCs/>
          <w:szCs w:val="22"/>
          <w:lang w:val="es-MX"/>
        </w:rPr>
        <w:t xml:space="preserve"> valoración cuantitativa.</w:t>
      </w:r>
    </w:p>
    <w:p w:rsidR="00DA07A5" w:rsidRPr="003F0FD9" w:rsidRDefault="00DA07A5" w:rsidP="00DA07A5">
      <w:pPr>
        <w:spacing w:line="276" w:lineRule="auto"/>
        <w:ind w:left="-567" w:right="-516"/>
        <w:jc w:val="both"/>
        <w:rPr>
          <w:rFonts w:ascii="Lato" w:hAnsi="Lato" w:cs="Arial"/>
          <w:i/>
          <w:szCs w:val="22"/>
          <w:lang w:val="es-MX"/>
        </w:rPr>
      </w:pPr>
    </w:p>
    <w:p w:rsidR="00DA07A5" w:rsidRPr="003F0FD9" w:rsidRDefault="00DA07A5" w:rsidP="00845287">
      <w:pPr>
        <w:pStyle w:val="Prrafodelista"/>
        <w:numPr>
          <w:ilvl w:val="1"/>
          <w:numId w:val="36"/>
        </w:numPr>
        <w:tabs>
          <w:tab w:val="left" w:pos="284"/>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rPr>
        <w:t>En la respuesta se debe explicar el procedimiento para recolectar información de sus beneficiarios (</w:t>
      </w:r>
      <w:r w:rsidRPr="003F0FD9">
        <w:rPr>
          <w:rFonts w:ascii="Lato" w:hAnsi="Lato" w:cs="Arial"/>
          <w:szCs w:val="22"/>
          <w:lang w:val="es-MX" w:eastAsia="en-US"/>
        </w:rPr>
        <w:t>características socioeconómicas para personas físicas y características específicas para personas morales). Asimismo, se deben señalar las variables que mide y la periodicidad con que se realizan las mediciones. De manera adicional, se debe señalar si se recolecta información de no beneficiarios con fines de comparación con la población beneficiaria y especificar qué tipo de información.</w:t>
      </w:r>
    </w:p>
    <w:p w:rsidR="00DA07A5" w:rsidRPr="003F0FD9" w:rsidRDefault="00DA07A5" w:rsidP="00DA07A5">
      <w:pPr>
        <w:pStyle w:val="Prrafodelista"/>
        <w:tabs>
          <w:tab w:val="left" w:pos="284"/>
          <w:tab w:val="left" w:pos="993"/>
        </w:tabs>
        <w:spacing w:line="276" w:lineRule="auto"/>
        <w:jc w:val="both"/>
        <w:rPr>
          <w:rFonts w:ascii="Lato" w:hAnsi="Lato" w:cs="Arial"/>
          <w:szCs w:val="22"/>
          <w:lang w:val="es-MX" w:eastAsia="en-US"/>
        </w:rPr>
      </w:pPr>
    </w:p>
    <w:p w:rsidR="00DA07A5" w:rsidRPr="003F0FD9" w:rsidRDefault="00DA07A5" w:rsidP="00845287">
      <w:pPr>
        <w:pStyle w:val="Prrafodelista"/>
        <w:numPr>
          <w:ilvl w:val="1"/>
          <w:numId w:val="36"/>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rPr>
        <w:t>Las fuentes de información mínimas a utilizar deben ser</w:t>
      </w:r>
      <w:r w:rsidRPr="003F0FD9">
        <w:rPr>
          <w:rFonts w:ascii="Lato" w:hAnsi="Lato" w:cs="Arial"/>
          <w:szCs w:val="22"/>
          <w:lang w:val="es-MX" w:eastAsia="en-US"/>
        </w:rPr>
        <w:t xml:space="preserve"> d</w:t>
      </w:r>
      <w:r w:rsidRPr="003F0FD9">
        <w:rPr>
          <w:rFonts w:ascii="Lato" w:hAnsi="Lato" w:cs="Arial"/>
          <w:szCs w:val="22"/>
          <w:lang w:val="es-MX"/>
        </w:rPr>
        <w:t xml:space="preserve">ocumentos oficiales, </w:t>
      </w:r>
      <w:r w:rsidRPr="003F0FD9">
        <w:rPr>
          <w:rFonts w:ascii="Lato" w:hAnsi="Lato" w:cs="Arial"/>
          <w:szCs w:val="22"/>
          <w:lang w:val="es-MX" w:eastAsia="en-US"/>
        </w:rPr>
        <w:t>padrón de beneficiarios, bases de datos y/o sistemas informativos.</w:t>
      </w:r>
    </w:p>
    <w:p w:rsidR="00DA07A5" w:rsidRPr="003F0FD9" w:rsidRDefault="00DA07A5" w:rsidP="00DA07A5">
      <w:pPr>
        <w:tabs>
          <w:tab w:val="left" w:pos="284"/>
          <w:tab w:val="left" w:pos="993"/>
        </w:tabs>
        <w:spacing w:line="276" w:lineRule="auto"/>
        <w:jc w:val="both"/>
        <w:rPr>
          <w:rFonts w:ascii="Lato" w:hAnsi="Lato" w:cs="Arial"/>
          <w:szCs w:val="22"/>
          <w:lang w:val="es-MX"/>
        </w:rPr>
      </w:pPr>
    </w:p>
    <w:p w:rsidR="00DA07A5" w:rsidRPr="003F0FD9" w:rsidRDefault="00DA07A5" w:rsidP="00845287">
      <w:pPr>
        <w:pStyle w:val="Prrafodelista"/>
        <w:numPr>
          <w:ilvl w:val="1"/>
          <w:numId w:val="36"/>
        </w:numPr>
        <w:tabs>
          <w:tab w:val="left" w:pos="0"/>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Cs w:val="22"/>
          <w:lang w:val="es-MX" w:eastAsia="en-US"/>
        </w:rPr>
      </w:pPr>
      <w:r w:rsidRPr="003F0FD9">
        <w:rPr>
          <w:rFonts w:ascii="Lato" w:hAnsi="Lato" w:cs="Arial"/>
          <w:szCs w:val="22"/>
          <w:lang w:val="es-MX" w:eastAsia="en-US"/>
        </w:rPr>
        <w:t>La respuesta a esta pregunta debe ser consistente con las resp</w:t>
      </w:r>
      <w:r w:rsidR="001B2F63">
        <w:rPr>
          <w:rFonts w:ascii="Lato" w:hAnsi="Lato" w:cs="Arial"/>
          <w:szCs w:val="22"/>
          <w:lang w:val="es-MX" w:eastAsia="en-US"/>
        </w:rPr>
        <w:t>uestas de las preguntas 7, 8, 17 y 18</w:t>
      </w:r>
      <w:r w:rsidRPr="003F0FD9">
        <w:rPr>
          <w:rFonts w:ascii="Lato" w:hAnsi="Lato" w:cs="Arial"/>
          <w:szCs w:val="22"/>
          <w:lang w:val="es-MX" w:eastAsia="en-US"/>
        </w:rPr>
        <w:t>.</w:t>
      </w: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tabs>
          <w:tab w:val="left" w:pos="567"/>
        </w:tabs>
        <w:spacing w:line="276" w:lineRule="auto"/>
        <w:jc w:val="center"/>
        <w:rPr>
          <w:rFonts w:ascii="Lato" w:eastAsia="Times" w:hAnsi="Lato" w:cs="Arial"/>
          <w:b/>
          <w:bCs/>
          <w:smallCaps/>
          <w:szCs w:val="22"/>
          <w:lang w:val="es-MX"/>
        </w:rPr>
      </w:pPr>
    </w:p>
    <w:p w:rsidR="00DA07A5" w:rsidRPr="003F0FD9" w:rsidRDefault="00DA07A5" w:rsidP="00DA07A5">
      <w:pPr>
        <w:rPr>
          <w:rFonts w:ascii="Lato" w:eastAsia="Times" w:hAnsi="Lato" w:cs="Arial"/>
          <w:b/>
          <w:bCs/>
          <w:smallCaps/>
          <w:szCs w:val="22"/>
          <w:lang w:val="es-MX"/>
        </w:rPr>
      </w:pPr>
      <w:r w:rsidRPr="003F0FD9">
        <w:rPr>
          <w:rFonts w:ascii="Lato" w:eastAsia="Times" w:hAnsi="Lato" w:cs="Arial"/>
          <w:b/>
          <w:bCs/>
          <w:smallCaps/>
          <w:szCs w:val="22"/>
          <w:lang w:val="es-MX"/>
        </w:rPr>
        <w:br w:type="page"/>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Evaluación y análisis de la Matriz de Indicadores para Resultados</w:t>
      </w:r>
    </w:p>
    <w:p w:rsidR="00DA07A5" w:rsidRPr="003F0FD9" w:rsidRDefault="00DA07A5" w:rsidP="00DA07A5">
      <w:pPr>
        <w:tabs>
          <w:tab w:val="left" w:pos="567"/>
        </w:tabs>
        <w:spacing w:line="276" w:lineRule="auto"/>
        <w:rPr>
          <w:rFonts w:ascii="Lato" w:eastAsia="Times" w:hAnsi="Lato" w:cs="Arial"/>
          <w:b/>
          <w:bCs/>
          <w:smallCaps/>
          <w:szCs w:val="22"/>
          <w:lang w:val="es-MX"/>
        </w:rPr>
      </w:pPr>
    </w:p>
    <w:p w:rsidR="00DA07A5" w:rsidRPr="003F0FD9" w:rsidRDefault="00DA07A5" w:rsidP="00845287">
      <w:pPr>
        <w:numPr>
          <w:ilvl w:val="0"/>
          <w:numId w:val="27"/>
        </w:numPr>
        <w:tabs>
          <w:tab w:val="left" w:pos="540"/>
        </w:tabs>
        <w:spacing w:line="276" w:lineRule="auto"/>
        <w:ind w:left="0" w:hanging="357"/>
        <w:jc w:val="both"/>
        <w:rPr>
          <w:rFonts w:ascii="Lato" w:hAnsi="Lato" w:cs="Arial"/>
          <w:b/>
          <w:szCs w:val="22"/>
          <w:lang w:val="es-MX"/>
        </w:rPr>
      </w:pPr>
      <w:r w:rsidRPr="003F0FD9">
        <w:rPr>
          <w:rFonts w:ascii="Lato" w:hAnsi="Lato" w:cs="Arial"/>
          <w:b/>
          <w:szCs w:val="22"/>
          <w:lang w:val="es-MX"/>
        </w:rPr>
        <w:t xml:space="preserve">¿En el documento normativo </w:t>
      </w:r>
      <w:r w:rsidR="00963153">
        <w:rPr>
          <w:rFonts w:ascii="Lato" w:hAnsi="Lato" w:cs="Arial"/>
          <w:b/>
          <w:szCs w:val="22"/>
          <w:lang w:val="es-MX"/>
        </w:rPr>
        <w:t>de los programas financiados con el Fondo</w:t>
      </w:r>
      <w:r w:rsidRPr="003F0FD9">
        <w:rPr>
          <w:rFonts w:ascii="Lato" w:hAnsi="Lato" w:cs="Arial"/>
          <w:b/>
          <w:szCs w:val="22"/>
          <w:lang w:val="es-MX"/>
        </w:rPr>
        <w:t xml:space="preserve"> es posible identificar el resumen narrativo de la MIR (Fin, Propósito, Componentes y Actividades)? </w:t>
      </w:r>
    </w:p>
    <w:p w:rsidR="00DA07A5" w:rsidRPr="003F0FD9" w:rsidRDefault="00DA07A5" w:rsidP="00DA07A5">
      <w:pPr>
        <w:pStyle w:val="Prrafodelista"/>
        <w:tabs>
          <w:tab w:val="left" w:pos="567"/>
        </w:tabs>
        <w:spacing w:line="276" w:lineRule="auto"/>
        <w:ind w:left="357"/>
        <w:jc w:val="both"/>
        <w:rPr>
          <w:rFonts w:ascii="Lato" w:hAnsi="Lato" w:cs="Arial"/>
          <w:szCs w:val="22"/>
          <w:lang w:val="es-MX" w:eastAsia="en-US"/>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hAnsi="Lato" w:cs="Arial"/>
          <w:szCs w:val="22"/>
          <w:lang w:val="es-MX"/>
        </w:rPr>
        <w:t>Si n</w:t>
      </w:r>
      <w:r w:rsidRPr="003F0FD9">
        <w:rPr>
          <w:rFonts w:ascii="Lato" w:eastAsia="Times" w:hAnsi="Lato" w:cs="Arial"/>
          <w:iCs/>
          <w:szCs w:val="22"/>
          <w:lang w:val="es-MX" w:eastAsia="es-MX"/>
        </w:rPr>
        <w:t xml:space="preserve">o se identifica al menos uno de los elementos del resumen narrativo de la MIR </w:t>
      </w:r>
      <w:r w:rsidRPr="003F0FD9">
        <w:rPr>
          <w:rFonts w:ascii="Lato" w:hAnsi="Lato" w:cs="Arial"/>
          <w:szCs w:val="22"/>
          <w:lang w:val="es-MX"/>
        </w:rPr>
        <w:t xml:space="preserve">(Fin, Propósito, Componentes y Actividades) en las ROP o documento normativo </w:t>
      </w:r>
      <w:r w:rsidR="00963153">
        <w:rPr>
          <w:rFonts w:ascii="Lato" w:hAnsi="Lato" w:cs="Arial"/>
          <w:szCs w:val="22"/>
          <w:lang w:val="es-MX"/>
        </w:rPr>
        <w:t>de los programas financiados con el Fondo</w:t>
      </w:r>
      <w:r w:rsidRPr="003F0FD9">
        <w:rPr>
          <w:rFonts w:ascii="Lato" w:hAnsi="Lato" w:cs="Arial"/>
          <w:szCs w:val="22"/>
          <w:lang w:val="es-MX" w:eastAsia="es-MX"/>
        </w:rPr>
        <w:t>, se considera información inexistente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214"/>
      </w:tblGrid>
      <w:tr w:rsidR="00DA07A5" w:rsidRPr="003F0FD9" w:rsidTr="00F6257F">
        <w:trPr>
          <w:trHeight w:val="2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F6257F">
            <w:pPr>
              <w:pStyle w:val="Prrafodelista1"/>
              <w:spacing w:after="0"/>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F6257F">
            <w:pPr>
              <w:pStyle w:val="Prrafodelista1"/>
              <w:spacing w:after="0"/>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ind w:left="0"/>
              <w:jc w:val="center"/>
              <w:rPr>
                <w:rFonts w:ascii="Lato" w:hAnsi="Lato" w:cs="Arial"/>
                <w:sz w:val="24"/>
                <w:lang w:eastAsia="es-MX"/>
              </w:rPr>
            </w:pPr>
            <w:r w:rsidRPr="003F0FD9">
              <w:rPr>
                <w:rFonts w:ascii="Lato" w:hAnsi="Lato" w:cs="Arial"/>
                <w:sz w:val="24"/>
                <w:lang w:eastAsia="es-MX"/>
              </w:rPr>
              <w:t>1</w:t>
            </w:r>
          </w:p>
        </w:tc>
        <w:tc>
          <w:tcPr>
            <w:tcW w:w="9214"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Algunas de las Actividades de la MIR se identifican en las ROP o documento normativo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ind w:left="0"/>
              <w:jc w:val="center"/>
              <w:rPr>
                <w:rFonts w:ascii="Lato" w:hAnsi="Lato" w:cs="Arial"/>
                <w:sz w:val="24"/>
                <w:lang w:eastAsia="es-MX"/>
              </w:rPr>
            </w:pPr>
            <w:r w:rsidRPr="003F0FD9">
              <w:rPr>
                <w:rFonts w:ascii="Lato" w:hAnsi="Lato" w:cs="Arial"/>
                <w:sz w:val="24"/>
                <w:lang w:eastAsia="es-MX"/>
              </w:rPr>
              <w:t>2</w:t>
            </w:r>
          </w:p>
        </w:tc>
        <w:tc>
          <w:tcPr>
            <w:tcW w:w="9214"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Algunas de las Actividades y todos los Componentes de la MIR se identifican en las ROP o documento normativo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ind w:left="0"/>
              <w:jc w:val="center"/>
              <w:rPr>
                <w:rFonts w:ascii="Lato" w:hAnsi="Lato" w:cs="Arial"/>
                <w:sz w:val="24"/>
                <w:lang w:eastAsia="es-MX"/>
              </w:rPr>
            </w:pPr>
            <w:r w:rsidRPr="003F0FD9">
              <w:rPr>
                <w:rFonts w:ascii="Lato" w:hAnsi="Lato" w:cs="Arial"/>
                <w:sz w:val="24"/>
                <w:lang w:eastAsia="es-MX"/>
              </w:rPr>
              <w:t>3</w:t>
            </w:r>
          </w:p>
        </w:tc>
        <w:tc>
          <w:tcPr>
            <w:tcW w:w="9214"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Algunas de las Actividades, todos los Componentes y el Propósito de la MIR se identifican en las ROP o documento normativo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ind w:left="0"/>
              <w:jc w:val="center"/>
              <w:rPr>
                <w:rFonts w:ascii="Lato" w:hAnsi="Lato" w:cs="Arial"/>
                <w:sz w:val="24"/>
                <w:lang w:eastAsia="es-MX"/>
              </w:rPr>
            </w:pPr>
            <w:r w:rsidRPr="003F0FD9">
              <w:rPr>
                <w:rFonts w:ascii="Lato" w:hAnsi="Lato" w:cs="Arial"/>
                <w:sz w:val="24"/>
                <w:lang w:eastAsia="es-MX"/>
              </w:rPr>
              <w:t>4</w:t>
            </w:r>
          </w:p>
        </w:tc>
        <w:tc>
          <w:tcPr>
            <w:tcW w:w="9214"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Algunas de las Actividades, todos los Componentes, el Propósito y el Fin de la MIR se identifican en las ROP o documento normativo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w:t>
            </w:r>
          </w:p>
        </w:tc>
      </w:tr>
    </w:tbl>
    <w:p w:rsidR="00DA07A5" w:rsidRPr="003F0FD9" w:rsidRDefault="00DA07A5" w:rsidP="00DA07A5">
      <w:pPr>
        <w:pStyle w:val="Prrafodelista"/>
        <w:tabs>
          <w:tab w:val="left" w:pos="284"/>
          <w:tab w:val="left" w:pos="709"/>
        </w:tabs>
        <w:spacing w:line="276" w:lineRule="auto"/>
        <w:ind w:left="709"/>
        <w:jc w:val="both"/>
        <w:rPr>
          <w:rFonts w:ascii="Lato" w:hAnsi="Lato" w:cs="Arial"/>
          <w:szCs w:val="22"/>
          <w:lang w:val="es-MX" w:eastAsia="en-US"/>
        </w:rPr>
      </w:pPr>
    </w:p>
    <w:p w:rsidR="00DA07A5" w:rsidRPr="003F0FD9" w:rsidRDefault="00DA07A5" w:rsidP="00845287">
      <w:pPr>
        <w:pStyle w:val="Prrafodelista"/>
        <w:numPr>
          <w:ilvl w:val="1"/>
          <w:numId w:val="132"/>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eastAsia="en-US"/>
        </w:rPr>
      </w:pPr>
      <w:r w:rsidRPr="003F0FD9">
        <w:rPr>
          <w:rFonts w:ascii="Lato" w:hAnsi="Lato" w:cs="Arial"/>
          <w:szCs w:val="22"/>
          <w:lang w:val="es-MX" w:eastAsia="en-US"/>
        </w:rPr>
        <w:t>En la respuesta se debe establecer la correspondencia entre los elementos del resumen narrativo de la MIR y sus ROP o documento normativo; señalar los elementos en los que se identifican áreas de mejora, y la justificación de las sugerencias.</w:t>
      </w:r>
    </w:p>
    <w:p w:rsidR="00DA07A5" w:rsidRPr="003F0FD9" w:rsidRDefault="00DA07A5" w:rsidP="00DA07A5">
      <w:pPr>
        <w:pStyle w:val="Prrafodelista"/>
        <w:spacing w:line="276" w:lineRule="auto"/>
        <w:ind w:left="567"/>
        <w:jc w:val="both"/>
        <w:rPr>
          <w:rFonts w:ascii="Lato" w:hAnsi="Lato" w:cs="Arial"/>
          <w:szCs w:val="22"/>
          <w:lang w:val="es-MX" w:eastAsia="en-US"/>
        </w:rPr>
      </w:pPr>
      <w:r w:rsidRPr="003F0FD9">
        <w:rPr>
          <w:rFonts w:ascii="Lato" w:hAnsi="Lato" w:cs="Arial"/>
          <w:szCs w:val="22"/>
          <w:lang w:val="es-MX" w:eastAsia="en-US"/>
        </w:rPr>
        <w:t>En la respuesta se debe señalar el porcentaje de las actividades identificadas en las ROP.</w:t>
      </w:r>
    </w:p>
    <w:p w:rsidR="00DA07A5" w:rsidRPr="003F0FD9" w:rsidRDefault="00DA07A5" w:rsidP="00DA07A5">
      <w:pPr>
        <w:pStyle w:val="Prrafodelista"/>
        <w:ind w:left="567"/>
        <w:rPr>
          <w:rFonts w:ascii="Lato" w:hAnsi="Lato" w:cs="Arial"/>
          <w:szCs w:val="22"/>
          <w:lang w:val="es-MX" w:eastAsia="en-US"/>
        </w:rPr>
      </w:pPr>
      <w:r w:rsidRPr="003F0FD9">
        <w:rPr>
          <w:rFonts w:ascii="Lato" w:hAnsi="Lato" w:cs="Arial"/>
          <w:szCs w:val="22"/>
          <w:lang w:val="es-MX" w:eastAsia="en-US"/>
        </w:rPr>
        <w:t>Adicionalmente, se debe adjuntar el Anexo 3 “Matriz de Indicadores para Resultados”.</w:t>
      </w:r>
    </w:p>
    <w:p w:rsidR="00DA07A5" w:rsidRPr="003F0FD9" w:rsidRDefault="00DA07A5" w:rsidP="00845287">
      <w:pPr>
        <w:pStyle w:val="Prrafodelista"/>
        <w:numPr>
          <w:ilvl w:val="1"/>
          <w:numId w:val="132"/>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eastAsia="en-US"/>
        </w:rPr>
      </w:pPr>
      <w:r w:rsidRPr="003F0FD9">
        <w:rPr>
          <w:rFonts w:ascii="Lato" w:hAnsi="Lato" w:cs="Arial"/>
          <w:szCs w:val="22"/>
          <w:lang w:val="es-MX" w:eastAsia="en-US"/>
        </w:rPr>
        <w:t>Las fuentes de información mínimas a utilizar deben ser las ROP o documento normativo, manuales de operación y/o MIR</w:t>
      </w:r>
      <w:r w:rsidRPr="003F0FD9">
        <w:rPr>
          <w:rFonts w:ascii="Lato" w:hAnsi="Lato"/>
          <w:sz w:val="26"/>
          <w:lang w:val="es-MX" w:eastAsia="en-US"/>
        </w:rPr>
        <w:t>.</w:t>
      </w:r>
    </w:p>
    <w:p w:rsidR="00DA07A5" w:rsidRPr="003F0FD9" w:rsidRDefault="00DA07A5" w:rsidP="00845287">
      <w:pPr>
        <w:pStyle w:val="Prrafodelista"/>
        <w:numPr>
          <w:ilvl w:val="1"/>
          <w:numId w:val="132"/>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eastAsia="en-US"/>
        </w:rPr>
      </w:pPr>
      <w:r w:rsidRPr="003F0FD9">
        <w:rPr>
          <w:rFonts w:ascii="Lato" w:hAnsi="Lato" w:cs="Arial"/>
          <w:szCs w:val="22"/>
          <w:lang w:val="es-MX" w:eastAsia="en-US"/>
        </w:rPr>
        <w:t>La respuesta a esta pregunta debe ser consistente con las respue</w:t>
      </w:r>
      <w:r w:rsidR="00213885">
        <w:rPr>
          <w:rFonts w:ascii="Lato" w:hAnsi="Lato" w:cs="Arial"/>
          <w:szCs w:val="22"/>
          <w:lang w:val="es-MX" w:eastAsia="en-US"/>
        </w:rPr>
        <w:t>stas de las preguntas 13, 14, 22 y 34</w:t>
      </w:r>
      <w:r w:rsidRPr="003F0FD9">
        <w:rPr>
          <w:rFonts w:ascii="Lato" w:hAnsi="Lato" w:cs="Arial"/>
          <w:szCs w:val="22"/>
          <w:lang w:val="es-MX" w:eastAsia="en-US"/>
        </w:rPr>
        <w:t>.</w:t>
      </w:r>
    </w:p>
    <w:p w:rsidR="00DA07A5" w:rsidRPr="003F0FD9" w:rsidRDefault="00DA07A5" w:rsidP="00DA07A5">
      <w:pPr>
        <w:tabs>
          <w:tab w:val="left" w:pos="540"/>
        </w:tabs>
        <w:spacing w:line="276" w:lineRule="auto"/>
        <w:jc w:val="both"/>
        <w:rPr>
          <w:rFonts w:ascii="Lato" w:hAnsi="Lato" w:cs="Arial"/>
          <w:b/>
          <w:szCs w:val="22"/>
          <w:lang w:val="es-MX"/>
        </w:rPr>
      </w:pPr>
    </w:p>
    <w:p w:rsidR="00DA07A5" w:rsidRPr="003F0FD9" w:rsidRDefault="00DA07A5" w:rsidP="00DA07A5">
      <w:pPr>
        <w:tabs>
          <w:tab w:val="left" w:pos="540"/>
        </w:tabs>
        <w:spacing w:line="276" w:lineRule="auto"/>
        <w:jc w:val="both"/>
        <w:rPr>
          <w:rFonts w:ascii="Lato" w:hAnsi="Lato" w:cs="Arial"/>
          <w:b/>
          <w:szCs w:val="22"/>
          <w:lang w:val="es-MX"/>
        </w:rPr>
      </w:pPr>
      <w:r w:rsidRPr="003F0FD9">
        <w:rPr>
          <w:rFonts w:ascii="Lato" w:hAnsi="Lato" w:cs="Arial"/>
          <w:b/>
          <w:szCs w:val="22"/>
          <w:lang w:val="es-MX"/>
        </w:rPr>
        <w:lastRenderedPageBreak/>
        <w:t>De la lógica horizontal de la Matriz de Indicadores para resultados</w:t>
      </w:r>
    </w:p>
    <w:p w:rsidR="00DA07A5" w:rsidRPr="003F0FD9" w:rsidRDefault="00DA07A5" w:rsidP="00DA07A5">
      <w:pPr>
        <w:tabs>
          <w:tab w:val="left" w:pos="540"/>
        </w:tabs>
        <w:spacing w:line="276" w:lineRule="auto"/>
        <w:jc w:val="both"/>
        <w:rPr>
          <w:rFonts w:ascii="Lato" w:hAnsi="Lato" w:cs="Arial"/>
          <w:b/>
          <w:szCs w:val="22"/>
          <w:lang w:val="es-MX"/>
        </w:rPr>
      </w:pPr>
    </w:p>
    <w:p w:rsidR="00DA07A5" w:rsidRPr="003F0FD9" w:rsidRDefault="00DA07A5" w:rsidP="00845287">
      <w:pPr>
        <w:pStyle w:val="Prrafodelista"/>
        <w:numPr>
          <w:ilvl w:val="0"/>
          <w:numId w:val="27"/>
        </w:numPr>
        <w:tabs>
          <w:tab w:val="clear" w:pos="360"/>
        </w:tabs>
        <w:spacing w:line="276" w:lineRule="auto"/>
        <w:ind w:left="0" w:hanging="426"/>
        <w:contextualSpacing w:val="0"/>
        <w:jc w:val="both"/>
        <w:rPr>
          <w:rFonts w:ascii="Lato" w:hAnsi="Lato" w:cs="Arial"/>
          <w:b/>
          <w:szCs w:val="22"/>
          <w:lang w:val="es-MX" w:eastAsia="en-US"/>
        </w:rPr>
      </w:pPr>
      <w:r w:rsidRPr="003F0FD9">
        <w:rPr>
          <w:rFonts w:ascii="Lato" w:hAnsi="Lato" w:cs="Arial"/>
          <w:b/>
          <w:iCs/>
          <w:szCs w:val="22"/>
          <w:lang w:val="es-MX"/>
        </w:rPr>
        <w:t>Las</w:t>
      </w:r>
      <w:r w:rsidRPr="003F0FD9">
        <w:rPr>
          <w:rFonts w:ascii="Lato" w:hAnsi="Lato" w:cs="Arial"/>
          <w:b/>
          <w:szCs w:val="22"/>
          <w:lang w:val="es-MX" w:eastAsia="en-US"/>
        </w:rPr>
        <w:t xml:space="preserve"> Fichas Técnicas de los indicadores </w:t>
      </w:r>
      <w:r w:rsidR="00963153">
        <w:rPr>
          <w:rFonts w:ascii="Lato" w:hAnsi="Lato" w:cs="Arial"/>
          <w:b/>
          <w:szCs w:val="22"/>
          <w:lang w:val="es-MX" w:eastAsia="en-US"/>
        </w:rPr>
        <w:t>de los programas financiados con el Fondo</w:t>
      </w:r>
      <w:r w:rsidRPr="003F0FD9">
        <w:rPr>
          <w:rFonts w:ascii="Lato" w:hAnsi="Lato" w:cs="Arial"/>
          <w:b/>
          <w:szCs w:val="22"/>
          <w:lang w:val="es-MX" w:eastAsia="en-US"/>
        </w:rPr>
        <w:t xml:space="preserve"> cuentan con la siguiente información: </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Nombre.</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Definición.</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Método de cálculo.</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Unidad de Medida.</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Frecuencia de Medición.</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Línea base.</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Metas.</w:t>
      </w:r>
    </w:p>
    <w:p w:rsidR="00DA07A5" w:rsidRPr="003F0FD9" w:rsidRDefault="00DA07A5" w:rsidP="00845287">
      <w:pPr>
        <w:pStyle w:val="Prrafodelista"/>
        <w:numPr>
          <w:ilvl w:val="0"/>
          <w:numId w:val="128"/>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Comportamiento del indicador (ascendente, descendente).</w:t>
      </w:r>
    </w:p>
    <w:p w:rsidR="00DA07A5" w:rsidRPr="003F0FD9" w:rsidRDefault="00DA07A5" w:rsidP="00DA07A5">
      <w:pPr>
        <w:spacing w:line="276" w:lineRule="auto"/>
        <w:ind w:firstLine="567"/>
        <w:jc w:val="both"/>
        <w:rPr>
          <w:rFonts w:ascii="Lato" w:hAnsi="Lato" w:cs="Arial"/>
          <w:b/>
          <w:szCs w:val="22"/>
          <w:lang w:val="es-MX"/>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iCs/>
          <w:szCs w:val="22"/>
          <w:lang w:val="es-MX" w:eastAsia="es-MX"/>
        </w:rPr>
        <w:t>los programas financiados con el Fondo no cuentan</w:t>
      </w:r>
      <w:r w:rsidRPr="003F0FD9">
        <w:rPr>
          <w:rFonts w:ascii="Lato" w:eastAsia="Times" w:hAnsi="Lato" w:cs="Arial"/>
          <w:iCs/>
          <w:szCs w:val="22"/>
          <w:lang w:val="es-MX" w:eastAsia="es-MX"/>
        </w:rPr>
        <w:t xml:space="preserve"> con Fichas Técnicas de sus indicadores,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40"/>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1"/>
        <w:gridCol w:w="9196"/>
      </w:tblGrid>
      <w:tr w:rsidR="00DA07A5" w:rsidRPr="003F0FD9" w:rsidTr="00503E71">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F6257F">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196"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F6257F">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19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0% al 49% de las Fichas Técnicas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19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50% al 69% de las Fichas Técnicas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19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70% al 84% de las Fichas Técnicas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19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85% al 100% de las Fichas Técnicas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bl>
    <w:p w:rsidR="00DA07A5" w:rsidRPr="003F0FD9" w:rsidRDefault="00DA07A5" w:rsidP="00DA07A5">
      <w:pPr>
        <w:tabs>
          <w:tab w:val="left" w:pos="284"/>
          <w:tab w:val="left" w:pos="993"/>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33"/>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explicar las áreas de mejora de las Fichas Técnicas de los indicadores. </w:t>
      </w:r>
    </w:p>
    <w:p w:rsidR="00DA07A5" w:rsidRPr="003F0FD9" w:rsidRDefault="00DA07A5" w:rsidP="00DA07A5">
      <w:pPr>
        <w:pStyle w:val="Prrafodelista"/>
        <w:tabs>
          <w:tab w:val="left" w:pos="284"/>
          <w:tab w:val="left" w:pos="993"/>
        </w:tabs>
        <w:spacing w:line="276" w:lineRule="auto"/>
        <w:ind w:left="567" w:firstLine="6"/>
        <w:jc w:val="both"/>
        <w:rPr>
          <w:rFonts w:ascii="Lato" w:hAnsi="Lato" w:cs="Arial"/>
          <w:szCs w:val="22"/>
          <w:lang w:val="es-MX"/>
        </w:rPr>
      </w:pPr>
      <w:r w:rsidRPr="003F0FD9">
        <w:rPr>
          <w:rFonts w:ascii="Lato" w:hAnsi="Lato" w:cs="Arial"/>
          <w:szCs w:val="22"/>
          <w:lang w:val="es-MX"/>
        </w:rPr>
        <w:t xml:space="preserve">En el </w:t>
      </w:r>
      <w:r w:rsidRPr="003F0FD9">
        <w:rPr>
          <w:rFonts w:ascii="Lato" w:hAnsi="Lato" w:cs="Arial"/>
          <w:i/>
          <w:szCs w:val="22"/>
          <w:lang w:val="es-MX"/>
        </w:rPr>
        <w:t>Anexo 4 “Indicadores”</w:t>
      </w:r>
      <w:r w:rsidRPr="003F0FD9">
        <w:rPr>
          <w:rFonts w:ascii="Lato" w:hAnsi="Lato" w:cs="Arial"/>
          <w:szCs w:val="22"/>
          <w:lang w:val="es-MX"/>
        </w:rPr>
        <w:t xml:space="preserve">, se debe incluir el resultado del análisis de cada Ficha Técnica de los indicadores de la MIR con respecto a las propiedades señaladas en la pregunta. El formato del Anexo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w:t>
      </w:r>
    </w:p>
    <w:p w:rsidR="00DA07A5" w:rsidRPr="003F0FD9" w:rsidRDefault="00DA07A5" w:rsidP="00845287">
      <w:pPr>
        <w:pStyle w:val="Prrafodelista"/>
        <w:numPr>
          <w:ilvl w:val="1"/>
          <w:numId w:val="133"/>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Las fuentes de información mínimas a utilizar deben ser la MIR y Fichas Técnicas de los indicadores.</w:t>
      </w:r>
    </w:p>
    <w:p w:rsidR="00DA07A5" w:rsidRPr="00F6257F" w:rsidRDefault="00DA07A5" w:rsidP="00F6257F">
      <w:pPr>
        <w:pStyle w:val="Prrafodelista"/>
        <w:numPr>
          <w:ilvl w:val="1"/>
          <w:numId w:val="133"/>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w:t>
      </w:r>
      <w:r w:rsidR="00213885">
        <w:rPr>
          <w:rFonts w:ascii="Lato" w:hAnsi="Lato" w:cs="Arial"/>
          <w:szCs w:val="22"/>
          <w:lang w:val="es-MX"/>
        </w:rPr>
        <w:t>stas de las preguntas 12 y 36</w:t>
      </w:r>
      <w:r w:rsidRPr="003F0FD9">
        <w:rPr>
          <w:rFonts w:ascii="Lato" w:hAnsi="Lato" w:cs="Arial"/>
          <w:szCs w:val="22"/>
          <w:lang w:val="es-MX"/>
        </w:rPr>
        <w:t>.</w:t>
      </w:r>
      <w:r w:rsidR="00F6257F">
        <w:rPr>
          <w:rFonts w:ascii="Lato" w:hAnsi="Lato" w:cs="Arial"/>
          <w:szCs w:val="22"/>
          <w:lang w:val="es-MX"/>
        </w:rPr>
        <w:br w:type="page"/>
      </w:r>
    </w:p>
    <w:p w:rsidR="00DA07A5" w:rsidRPr="003F0FD9" w:rsidRDefault="00DA07A5" w:rsidP="00845287">
      <w:pPr>
        <w:pStyle w:val="Prrafodelista"/>
        <w:numPr>
          <w:ilvl w:val="0"/>
          <w:numId w:val="27"/>
        </w:numPr>
        <w:tabs>
          <w:tab w:val="clear" w:pos="360"/>
        </w:tabs>
        <w:spacing w:line="276" w:lineRule="auto"/>
        <w:ind w:left="0" w:hanging="426"/>
        <w:contextualSpacing w:val="0"/>
        <w:jc w:val="both"/>
        <w:rPr>
          <w:rFonts w:ascii="Lato" w:hAnsi="Lato" w:cs="Arial"/>
          <w:szCs w:val="22"/>
          <w:lang w:val="es-MX" w:eastAsia="en-US"/>
        </w:rPr>
      </w:pPr>
      <w:r w:rsidRPr="003F0FD9">
        <w:rPr>
          <w:rFonts w:ascii="Lato" w:hAnsi="Lato" w:cs="Arial"/>
          <w:b/>
          <w:szCs w:val="22"/>
          <w:lang w:val="es-MX" w:eastAsia="en-US"/>
        </w:rPr>
        <w:lastRenderedPageBreak/>
        <w:t xml:space="preserve"> Las </w:t>
      </w:r>
      <w:r w:rsidRPr="003F0FD9">
        <w:rPr>
          <w:rFonts w:ascii="Lato" w:hAnsi="Lato" w:cs="Arial"/>
          <w:b/>
          <w:iCs/>
          <w:szCs w:val="22"/>
          <w:lang w:val="es-MX"/>
        </w:rPr>
        <w:t>metas</w:t>
      </w:r>
      <w:r w:rsidRPr="003F0FD9">
        <w:rPr>
          <w:rFonts w:ascii="Lato" w:hAnsi="Lato" w:cs="Arial"/>
          <w:b/>
          <w:szCs w:val="22"/>
          <w:lang w:val="es-MX" w:eastAsia="en-US"/>
        </w:rPr>
        <w:t xml:space="preserve"> de los indicadores de la MIR </w:t>
      </w:r>
      <w:r w:rsidR="00963153">
        <w:rPr>
          <w:rFonts w:ascii="Lato" w:hAnsi="Lato" w:cs="Arial"/>
          <w:b/>
          <w:szCs w:val="22"/>
          <w:lang w:val="es-MX" w:eastAsia="en-US"/>
        </w:rPr>
        <w:t>de los programas financiados con el Fondo</w:t>
      </w:r>
      <w:r w:rsidRPr="003F0FD9">
        <w:rPr>
          <w:rFonts w:ascii="Lato" w:hAnsi="Lato" w:cs="Arial"/>
          <w:b/>
          <w:szCs w:val="22"/>
          <w:lang w:val="es-MX" w:eastAsia="en-US"/>
        </w:rPr>
        <w:t xml:space="preserve"> tienen las siguientes características: </w:t>
      </w:r>
    </w:p>
    <w:p w:rsidR="00DA07A5" w:rsidRPr="003F0FD9" w:rsidRDefault="00DA07A5" w:rsidP="00845287">
      <w:pPr>
        <w:pStyle w:val="Prrafodelista"/>
        <w:numPr>
          <w:ilvl w:val="0"/>
          <w:numId w:val="37"/>
        </w:numPr>
        <w:tabs>
          <w:tab w:val="left" w:pos="540"/>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 xml:space="preserve">Cuentan con unidad de medida. </w:t>
      </w:r>
    </w:p>
    <w:p w:rsidR="00DA07A5" w:rsidRPr="003F0FD9" w:rsidRDefault="00DA07A5" w:rsidP="00845287">
      <w:pPr>
        <w:pStyle w:val="Prrafodelista"/>
        <w:numPr>
          <w:ilvl w:val="0"/>
          <w:numId w:val="37"/>
        </w:numPr>
        <w:tabs>
          <w:tab w:val="left" w:pos="540"/>
        </w:tabs>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Están orientadas a impulsar el desempeño, es decir, no son laxas.</w:t>
      </w:r>
    </w:p>
    <w:p w:rsidR="00DA07A5" w:rsidRPr="003F0FD9" w:rsidRDefault="00DA07A5" w:rsidP="00845287">
      <w:pPr>
        <w:pStyle w:val="Prrafodelista"/>
        <w:numPr>
          <w:ilvl w:val="0"/>
          <w:numId w:val="37"/>
        </w:numPr>
        <w:tabs>
          <w:tab w:val="left" w:pos="709"/>
        </w:tabs>
        <w:overflowPunct w:val="0"/>
        <w:autoSpaceDE w:val="0"/>
        <w:autoSpaceDN w:val="0"/>
        <w:adjustRightInd w:val="0"/>
        <w:spacing w:line="276" w:lineRule="auto"/>
        <w:contextualSpacing w:val="0"/>
        <w:jc w:val="both"/>
        <w:textAlignment w:val="baseline"/>
        <w:rPr>
          <w:rFonts w:ascii="Lato" w:hAnsi="Lato" w:cs="Arial"/>
          <w:szCs w:val="22"/>
          <w:lang w:val="es-MX" w:eastAsia="en-US"/>
        </w:rPr>
      </w:pPr>
      <w:r w:rsidRPr="003F0FD9">
        <w:rPr>
          <w:rFonts w:ascii="Lato" w:hAnsi="Lato" w:cs="Arial"/>
          <w:b/>
          <w:szCs w:val="22"/>
          <w:lang w:val="es-MX" w:eastAsia="en-US"/>
        </w:rPr>
        <w:t xml:space="preserve">Son factibles de alcanzar considerando los plazos y los recursos humanos y financieros con los que cuenta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w:t>
      </w:r>
    </w:p>
    <w:p w:rsidR="00DA07A5" w:rsidRPr="003F0FD9" w:rsidRDefault="00DA07A5" w:rsidP="00DA07A5">
      <w:pPr>
        <w:pStyle w:val="Prrafodelista"/>
        <w:tabs>
          <w:tab w:val="left" w:pos="709"/>
        </w:tabs>
        <w:spacing w:line="276" w:lineRule="auto"/>
        <w:jc w:val="both"/>
        <w:rPr>
          <w:rFonts w:ascii="Lato" w:hAnsi="Lato" w:cs="Arial"/>
          <w:szCs w:val="22"/>
          <w:lang w:val="es-MX" w:eastAsia="en-US"/>
        </w:rPr>
      </w:pPr>
    </w:p>
    <w:p w:rsidR="00DA07A5" w:rsidRPr="003F0FD9" w:rsidRDefault="00DA07A5" w:rsidP="00DA07A5">
      <w:pPr>
        <w:tabs>
          <w:tab w:val="left" w:pos="0"/>
        </w:tabs>
        <w:spacing w:line="276" w:lineRule="auto"/>
        <w:jc w:val="both"/>
        <w:rPr>
          <w:rFonts w:ascii="Lato" w:hAnsi="Lato" w:cs="Arial"/>
          <w:szCs w:val="22"/>
          <w:lang w:val="es-MX" w:eastAsia="es-MX"/>
        </w:rPr>
      </w:pPr>
      <w:r w:rsidRPr="003F0FD9">
        <w:rPr>
          <w:rFonts w:ascii="Lato" w:hAnsi="Lato" w:cs="Arial"/>
          <w:szCs w:val="22"/>
          <w:lang w:val="es-MX"/>
        </w:rPr>
        <w:t xml:space="preserve">Si las metas </w:t>
      </w:r>
      <w:r w:rsidR="00963153">
        <w:rPr>
          <w:rFonts w:ascii="Lato" w:hAnsi="Lato" w:cs="Arial"/>
          <w:szCs w:val="22"/>
          <w:lang w:val="es-MX"/>
        </w:rPr>
        <w:t>de los programas financiados con el Fondo</w:t>
      </w:r>
      <w:r w:rsidRPr="003F0FD9">
        <w:rPr>
          <w:rFonts w:ascii="Lato" w:hAnsi="Lato" w:cs="Arial"/>
          <w:szCs w:val="22"/>
          <w:lang w:val="es-MX"/>
        </w:rPr>
        <w:t xml:space="preserve"> no cumplen con alguna de las características establecidas</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s>
        <w:spacing w:line="276" w:lineRule="auto"/>
        <w:jc w:val="both"/>
        <w:rPr>
          <w:rFonts w:ascii="Lato" w:hAnsi="Lato" w:cs="Arial"/>
          <w:szCs w:val="22"/>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6"/>
        <w:gridCol w:w="9129"/>
      </w:tblGrid>
      <w:tr w:rsidR="00DA07A5" w:rsidRPr="003F0FD9" w:rsidTr="00503E71">
        <w:trPr>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12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1</w:t>
            </w:r>
          </w:p>
        </w:tc>
        <w:tc>
          <w:tcPr>
            <w:tcW w:w="91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0% al 49% de las metas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2</w:t>
            </w:r>
          </w:p>
        </w:tc>
        <w:tc>
          <w:tcPr>
            <w:tcW w:w="91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50% al 69% de las metas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3</w:t>
            </w:r>
          </w:p>
        </w:tc>
        <w:tc>
          <w:tcPr>
            <w:tcW w:w="91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70% al 84% de las metas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r w:rsidR="00DA07A5" w:rsidRPr="00E914F9" w:rsidTr="00503E71">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4</w:t>
            </w:r>
          </w:p>
        </w:tc>
        <w:tc>
          <w:tcPr>
            <w:tcW w:w="91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Del 85% al 100% de las metas de los indicadores </w:t>
            </w:r>
            <w:r w:rsidR="00963153">
              <w:rPr>
                <w:rFonts w:ascii="Lato" w:hAnsi="Lato" w:cs="Arial"/>
                <w:iCs/>
                <w:szCs w:val="22"/>
                <w:lang w:val="es-MX" w:eastAsia="es-MX"/>
              </w:rPr>
              <w:t>de los programas financiados con el Fondo</w:t>
            </w:r>
            <w:r w:rsidRPr="003F0FD9">
              <w:rPr>
                <w:rFonts w:ascii="Lato" w:hAnsi="Lato" w:cs="Arial"/>
                <w:iCs/>
                <w:szCs w:val="22"/>
                <w:lang w:val="es-MX" w:eastAsia="es-MX"/>
              </w:rPr>
              <w:t xml:space="preserve"> tienen las características establecidas.</w:t>
            </w:r>
          </w:p>
        </w:tc>
      </w:tr>
    </w:tbl>
    <w:p w:rsidR="00DA07A5" w:rsidRPr="003F0FD9" w:rsidRDefault="00DA07A5" w:rsidP="00DA07A5">
      <w:pPr>
        <w:tabs>
          <w:tab w:val="left" w:pos="284"/>
          <w:tab w:val="left" w:pos="709"/>
        </w:tabs>
        <w:spacing w:line="276" w:lineRule="auto"/>
        <w:jc w:val="both"/>
        <w:rPr>
          <w:rFonts w:ascii="Lato" w:hAnsi="Lato" w:cs="Arial"/>
          <w:szCs w:val="22"/>
          <w:lang w:val="es-MX"/>
        </w:rPr>
      </w:pPr>
    </w:p>
    <w:p w:rsidR="00DA07A5" w:rsidRPr="003F0FD9" w:rsidRDefault="00DA07A5" w:rsidP="00845287">
      <w:pPr>
        <w:pStyle w:val="Prrafodelista"/>
        <w:numPr>
          <w:ilvl w:val="1"/>
          <w:numId w:val="134"/>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indicar la forma en que </w:t>
      </w:r>
      <w:r w:rsidR="00963153">
        <w:rPr>
          <w:rFonts w:ascii="Lato" w:hAnsi="Lato" w:cs="Arial"/>
          <w:szCs w:val="22"/>
          <w:lang w:val="es-MX"/>
        </w:rPr>
        <w:t>los programas financiados con el Fondo</w:t>
      </w:r>
      <w:r w:rsidRPr="003F0FD9">
        <w:rPr>
          <w:rFonts w:ascii="Lato" w:hAnsi="Lato" w:cs="Arial"/>
          <w:szCs w:val="22"/>
          <w:lang w:val="es-MX"/>
        </w:rPr>
        <w:t xml:space="preserve"> esta</w:t>
      </w:r>
      <w:r w:rsidR="00F6257F">
        <w:rPr>
          <w:rFonts w:ascii="Lato" w:hAnsi="Lato" w:cs="Arial"/>
          <w:szCs w:val="22"/>
          <w:lang w:val="es-MX"/>
        </w:rPr>
        <w:t xml:space="preserve">blecen </w:t>
      </w:r>
      <w:r w:rsidRPr="003F0FD9">
        <w:rPr>
          <w:rFonts w:ascii="Lato" w:hAnsi="Lato" w:cs="Arial"/>
          <w:szCs w:val="22"/>
          <w:lang w:val="es-MX"/>
        </w:rPr>
        <w:t xml:space="preserve">sus metas y la información que utiliza para la construcción de las mismas. Las metas son del ejercicio fiscal evaluado. Las características de cada meta deben de analizarse en una matriz que integre el cumplimiento por característica, las causas por las que se considera no cumplen con alguna de las características y propuestas de mejora. La matriz debe adjuntarse en el formato </w:t>
      </w:r>
      <w:r w:rsidRPr="003F0FD9">
        <w:rPr>
          <w:rFonts w:ascii="Lato" w:hAnsi="Lato" w:cs="Arial"/>
          <w:i/>
          <w:szCs w:val="22"/>
          <w:lang w:val="es-MX"/>
        </w:rPr>
        <w:t xml:space="preserve">Anexo 5 “Metas </w:t>
      </w:r>
      <w:r w:rsidR="00963153">
        <w:rPr>
          <w:rFonts w:ascii="Lato" w:hAnsi="Lato" w:cs="Arial"/>
          <w:i/>
          <w:szCs w:val="22"/>
          <w:lang w:val="es-MX"/>
        </w:rPr>
        <w:t>de los programas financiados con el Fondo</w:t>
      </w:r>
      <w:r w:rsidRPr="003F0FD9">
        <w:rPr>
          <w:rFonts w:ascii="Lato" w:hAnsi="Lato" w:cs="Arial"/>
          <w:i/>
          <w:szCs w:val="22"/>
          <w:lang w:val="es-MX"/>
        </w:rPr>
        <w:t>”</w:t>
      </w:r>
      <w:r w:rsidRPr="003F0FD9">
        <w:rPr>
          <w:rFonts w:ascii="Lato" w:hAnsi="Lato" w:cs="Arial"/>
          <w:szCs w:val="22"/>
          <w:lang w:val="es-MX"/>
        </w:rPr>
        <w:t xml:space="preserve">. El formato del Anexo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w:t>
      </w:r>
    </w:p>
    <w:p w:rsidR="00DA07A5" w:rsidRPr="003F0FD9" w:rsidRDefault="00DA07A5" w:rsidP="00DA07A5">
      <w:pPr>
        <w:pStyle w:val="Prrafodelista"/>
        <w:tabs>
          <w:tab w:val="left" w:pos="284"/>
          <w:tab w:val="left" w:pos="709"/>
        </w:tabs>
        <w:spacing w:line="276" w:lineRule="auto"/>
        <w:ind w:left="420"/>
        <w:jc w:val="both"/>
        <w:rPr>
          <w:rFonts w:ascii="Lato" w:hAnsi="Lato" w:cs="Arial"/>
          <w:szCs w:val="22"/>
          <w:lang w:val="es-MX"/>
        </w:rPr>
      </w:pPr>
    </w:p>
    <w:p w:rsidR="00DA07A5" w:rsidRPr="003F0FD9" w:rsidRDefault="00DA07A5" w:rsidP="00845287">
      <w:pPr>
        <w:pStyle w:val="Prrafodelista"/>
        <w:numPr>
          <w:ilvl w:val="1"/>
          <w:numId w:val="134"/>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las ROP o documento normativo, la MIR, Fichas Técnicas de los indicadores, documentos de planeación. </w:t>
      </w:r>
    </w:p>
    <w:p w:rsidR="00DA07A5" w:rsidRPr="003F0FD9" w:rsidRDefault="00DA07A5" w:rsidP="00DA07A5">
      <w:pPr>
        <w:pStyle w:val="Prrafodelista"/>
        <w:rPr>
          <w:rFonts w:ascii="Lato" w:hAnsi="Lato" w:cs="Arial"/>
          <w:szCs w:val="22"/>
          <w:lang w:val="es-MX"/>
        </w:rPr>
      </w:pPr>
    </w:p>
    <w:p w:rsidR="00DA07A5" w:rsidRPr="00F6257F" w:rsidRDefault="00DA07A5" w:rsidP="00F6257F">
      <w:pPr>
        <w:pStyle w:val="Prrafodelista"/>
        <w:numPr>
          <w:ilvl w:val="1"/>
          <w:numId w:val="134"/>
        </w:numPr>
        <w:tabs>
          <w:tab w:val="left" w:pos="284"/>
          <w:tab w:val="left" w:pos="426"/>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 respuesta a esta pregunta debe ser consistente con las respuestas </w:t>
      </w:r>
      <w:r w:rsidR="00213885">
        <w:rPr>
          <w:rFonts w:ascii="Lato" w:hAnsi="Lato" w:cs="Arial"/>
          <w:szCs w:val="22"/>
          <w:lang w:val="es-MX"/>
        </w:rPr>
        <w:t>de las preguntas 11, 14, 15 y 36</w:t>
      </w:r>
      <w:r w:rsidRPr="003F0FD9">
        <w:rPr>
          <w:rFonts w:ascii="Lato" w:hAnsi="Lato" w:cs="Arial"/>
          <w:szCs w:val="22"/>
          <w:lang w:val="es-MX"/>
        </w:rPr>
        <w:t>.</w:t>
      </w:r>
      <w:r w:rsidR="00F6257F">
        <w:rPr>
          <w:rFonts w:ascii="Lato" w:hAnsi="Lato" w:cs="Arial"/>
          <w:szCs w:val="22"/>
          <w:lang w:val="es-MX"/>
        </w:rPr>
        <w:br w:type="page"/>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 xml:space="preserve">Análisis de posibles complementariedades y coincidencias con otros programas </w:t>
      </w:r>
      <w:r w:rsidR="001025E5" w:rsidRPr="003F0FD9">
        <w:rPr>
          <w:rFonts w:ascii="Lato" w:eastAsia="Times" w:hAnsi="Lato" w:cs="Arial"/>
          <w:b/>
          <w:bCs/>
          <w:smallCaps/>
          <w:szCs w:val="22"/>
          <w:lang w:val="es-MX"/>
        </w:rPr>
        <w:t xml:space="preserve">municipales, estatales o </w:t>
      </w:r>
      <w:r w:rsidRPr="003F0FD9">
        <w:rPr>
          <w:rFonts w:ascii="Lato" w:eastAsia="Times" w:hAnsi="Lato" w:cs="Arial"/>
          <w:b/>
          <w:bCs/>
          <w:smallCaps/>
          <w:szCs w:val="22"/>
          <w:lang w:val="es-MX"/>
        </w:rPr>
        <w:t>federales</w:t>
      </w:r>
    </w:p>
    <w:p w:rsidR="00DA07A5" w:rsidRPr="003F0FD9" w:rsidRDefault="00DA07A5" w:rsidP="00DA07A5">
      <w:pPr>
        <w:spacing w:line="276" w:lineRule="auto"/>
        <w:ind w:left="1440"/>
        <w:rPr>
          <w:rFonts w:ascii="Lato" w:eastAsia="Times" w:hAnsi="Lato" w:cs="Arial"/>
          <w:b/>
          <w:bCs/>
          <w:smallCaps/>
          <w:szCs w:val="22"/>
          <w:lang w:val="es-MX"/>
        </w:rPr>
      </w:pPr>
    </w:p>
    <w:p w:rsidR="00DA07A5" w:rsidRPr="003F0FD9" w:rsidRDefault="000A2166"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szCs w:val="22"/>
          <w:lang w:val="es-MX" w:eastAsia="en-US"/>
        </w:rPr>
        <w:t xml:space="preserve">¿Con cuáles programas </w:t>
      </w:r>
      <w:r w:rsidR="00DA07A5" w:rsidRPr="003F0FD9">
        <w:rPr>
          <w:rFonts w:ascii="Lato" w:hAnsi="Lato" w:cs="Arial"/>
          <w:b/>
          <w:szCs w:val="22"/>
          <w:lang w:val="es-MX" w:eastAsia="en-US"/>
        </w:rPr>
        <w:t xml:space="preserve">y/o acciones de desarrollo social en otros niveles de gobierno y en qué aspectos </w:t>
      </w:r>
      <w:r w:rsidR="00963153">
        <w:rPr>
          <w:rFonts w:ascii="Lato" w:hAnsi="Lato" w:cs="Arial"/>
          <w:b/>
          <w:szCs w:val="22"/>
          <w:lang w:val="es-MX" w:eastAsia="en-US"/>
        </w:rPr>
        <w:t>los programas financiados con el Fondo</w:t>
      </w:r>
      <w:r w:rsidR="00DA07A5" w:rsidRPr="003F0FD9">
        <w:rPr>
          <w:rFonts w:ascii="Lato" w:hAnsi="Lato" w:cs="Arial"/>
          <w:b/>
          <w:szCs w:val="22"/>
          <w:lang w:val="es-MX" w:eastAsia="en-US"/>
        </w:rPr>
        <w:t xml:space="preserve"> evaluado podría</w:t>
      </w:r>
      <w:r w:rsidR="00480C6B">
        <w:rPr>
          <w:rFonts w:ascii="Lato" w:hAnsi="Lato" w:cs="Arial"/>
          <w:b/>
          <w:szCs w:val="22"/>
          <w:lang w:val="es-MX" w:eastAsia="en-US"/>
        </w:rPr>
        <w:t>n</w:t>
      </w:r>
      <w:r w:rsidR="00DA07A5" w:rsidRPr="003F0FD9">
        <w:rPr>
          <w:rFonts w:ascii="Lato" w:hAnsi="Lato" w:cs="Arial"/>
          <w:b/>
          <w:szCs w:val="22"/>
          <w:lang w:val="es-MX" w:eastAsia="en-US"/>
        </w:rPr>
        <w:t xml:space="preserve"> tener complementariedad y/o coincidencias?</w:t>
      </w:r>
    </w:p>
    <w:p w:rsidR="00DA07A5" w:rsidRPr="003F0FD9" w:rsidRDefault="00DA07A5" w:rsidP="00DA07A5">
      <w:pPr>
        <w:tabs>
          <w:tab w:val="left" w:pos="567"/>
        </w:tabs>
        <w:spacing w:line="276" w:lineRule="auto"/>
        <w:ind w:left="1418"/>
        <w:jc w:val="center"/>
        <w:rPr>
          <w:rFonts w:ascii="Lato" w:eastAsia="Times" w:hAnsi="Lato" w:cs="Arial"/>
          <w:b/>
          <w:bCs/>
          <w:smallCaps/>
          <w:szCs w:val="22"/>
          <w:lang w:val="es-MX"/>
        </w:rPr>
      </w:pPr>
    </w:p>
    <w:p w:rsidR="00DA07A5" w:rsidRPr="003F0FD9" w:rsidRDefault="00DA07A5" w:rsidP="00DA07A5">
      <w:pPr>
        <w:tabs>
          <w:tab w:val="left" w:pos="567"/>
        </w:tabs>
        <w:spacing w:line="276" w:lineRule="auto"/>
        <w:ind w:left="426" w:hanging="426"/>
        <w:jc w:val="both"/>
        <w:rPr>
          <w:rFonts w:ascii="Lato" w:eastAsia="Times" w:hAnsi="Lato" w:cs="Arial"/>
          <w:szCs w:val="22"/>
          <w:lang w:val="es-MX"/>
        </w:rPr>
      </w:pPr>
      <w:r w:rsidRPr="003F0FD9">
        <w:rPr>
          <w:rFonts w:ascii="Lato" w:eastAsia="Times" w:hAnsi="Lato" w:cs="Arial"/>
          <w:szCs w:val="22"/>
          <w:lang w:val="es-MX"/>
        </w:rPr>
        <w:t xml:space="preserve">No </w:t>
      </w:r>
      <w:r w:rsidRPr="003F0FD9">
        <w:rPr>
          <w:rFonts w:ascii="Lato" w:hAnsi="Lato" w:cs="Arial"/>
          <w:szCs w:val="22"/>
          <w:lang w:val="es-MX"/>
        </w:rPr>
        <w:t>procede</w:t>
      </w:r>
      <w:r w:rsidRPr="003F0FD9">
        <w:rPr>
          <w:rFonts w:ascii="Lato" w:eastAsia="Times" w:hAnsi="Lato" w:cs="Arial"/>
          <w:szCs w:val="22"/>
          <w:lang w:val="es-MX"/>
        </w:rPr>
        <w:t xml:space="preserve"> valoración cuantitativa. </w:t>
      </w:r>
    </w:p>
    <w:p w:rsidR="00DA07A5" w:rsidRPr="003F0FD9" w:rsidRDefault="00DA07A5" w:rsidP="00DA07A5">
      <w:pPr>
        <w:tabs>
          <w:tab w:val="left" w:pos="567"/>
        </w:tabs>
        <w:spacing w:line="276" w:lineRule="auto"/>
        <w:ind w:left="426" w:hanging="426"/>
        <w:jc w:val="both"/>
        <w:rPr>
          <w:rFonts w:ascii="Lato" w:eastAsia="Times" w:hAnsi="Lato" w:cs="Arial"/>
          <w:szCs w:val="22"/>
          <w:lang w:val="es-MX"/>
        </w:rPr>
      </w:pPr>
    </w:p>
    <w:p w:rsidR="00DA07A5" w:rsidRPr="003F0FD9" w:rsidRDefault="00DA07A5" w:rsidP="00845287">
      <w:pPr>
        <w:pStyle w:val="Prrafodelista"/>
        <w:numPr>
          <w:ilvl w:val="1"/>
          <w:numId w:val="27"/>
        </w:numPr>
        <w:tabs>
          <w:tab w:val="clear" w:pos="1134"/>
          <w:tab w:val="left" w:pos="284"/>
          <w:tab w:val="num" w:pos="567"/>
          <w:tab w:val="left" w:pos="709"/>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incluir el análisis que consideren los siguientes aspectos para determinar coincidencias o complementariedades: a) el Propósito de los programas y/o acciones de desarrollo social en otros niveles de gobierno, b) la definición de la población objetivo, c) los tipos de apoyo otorgados por </w:t>
      </w:r>
      <w:r w:rsidR="00963153">
        <w:rPr>
          <w:rFonts w:ascii="Lato" w:hAnsi="Lato" w:cs="Arial"/>
          <w:szCs w:val="22"/>
          <w:lang w:val="es-MX"/>
        </w:rPr>
        <w:t>los programas financiados con el Fondo</w:t>
      </w:r>
      <w:r w:rsidRPr="003F0FD9">
        <w:rPr>
          <w:rFonts w:ascii="Lato" w:hAnsi="Lato" w:cs="Arial"/>
          <w:szCs w:val="22"/>
          <w:lang w:val="es-MX"/>
        </w:rPr>
        <w:t xml:space="preserve"> y d) la cobertura </w:t>
      </w:r>
      <w:r w:rsidR="00963153">
        <w:rPr>
          <w:rFonts w:ascii="Lato" w:hAnsi="Lato" w:cs="Arial"/>
          <w:szCs w:val="22"/>
          <w:lang w:val="es-MX"/>
        </w:rPr>
        <w:t>de los programas financiados con el Fondo</w:t>
      </w:r>
      <w:r w:rsidRPr="003F0FD9">
        <w:rPr>
          <w:rFonts w:ascii="Lato" w:hAnsi="Lato" w:cs="Arial"/>
          <w:szCs w:val="22"/>
          <w:lang w:val="es-MX"/>
        </w:rPr>
        <w:t xml:space="preserve">. </w:t>
      </w:r>
    </w:p>
    <w:p w:rsidR="00DA07A5" w:rsidRPr="003F0FD9" w:rsidRDefault="00DA07A5" w:rsidP="00DA07A5">
      <w:pPr>
        <w:pStyle w:val="Prrafodelista"/>
        <w:tabs>
          <w:tab w:val="left" w:pos="284"/>
          <w:tab w:val="left" w:pos="709"/>
          <w:tab w:val="left" w:pos="993"/>
        </w:tabs>
        <w:spacing w:line="276" w:lineRule="auto"/>
        <w:ind w:left="567" w:hanging="567"/>
        <w:jc w:val="both"/>
        <w:rPr>
          <w:rFonts w:ascii="Lato" w:hAnsi="Lato" w:cs="Arial"/>
          <w:szCs w:val="22"/>
          <w:lang w:val="es-MX"/>
        </w:rPr>
      </w:pPr>
    </w:p>
    <w:p w:rsidR="00DA07A5" w:rsidRPr="003F0FD9" w:rsidRDefault="00DA07A5" w:rsidP="00DA07A5">
      <w:pPr>
        <w:pStyle w:val="Prrafodelista"/>
        <w:tabs>
          <w:tab w:val="left" w:pos="284"/>
          <w:tab w:val="left" w:pos="709"/>
        </w:tabs>
        <w:spacing w:line="276" w:lineRule="auto"/>
        <w:ind w:left="567"/>
        <w:jc w:val="both"/>
        <w:rPr>
          <w:rFonts w:ascii="Lato" w:hAnsi="Lato" w:cs="Arial"/>
          <w:szCs w:val="22"/>
          <w:lang w:val="es-MX"/>
        </w:rPr>
      </w:pPr>
      <w:r w:rsidRPr="003F0FD9">
        <w:rPr>
          <w:rFonts w:ascii="Lato" w:hAnsi="Lato" w:cs="Arial"/>
          <w:szCs w:val="22"/>
          <w:lang w:val="es-MX"/>
        </w:rPr>
        <w:t xml:space="preserve">En el formato del </w:t>
      </w:r>
      <w:r w:rsidRPr="003F0FD9">
        <w:rPr>
          <w:rFonts w:ascii="Lato" w:hAnsi="Lato" w:cs="Arial"/>
          <w:i/>
          <w:szCs w:val="22"/>
          <w:lang w:val="es-MX"/>
        </w:rPr>
        <w:t xml:space="preserve">Anexo 6 “Complementariedad y coincidencias entre programas federales </w:t>
      </w:r>
      <w:r w:rsidRPr="003F0FD9">
        <w:rPr>
          <w:rFonts w:ascii="Lato" w:hAnsi="Lato" w:cs="Arial"/>
          <w:szCs w:val="22"/>
          <w:lang w:val="es-MX"/>
        </w:rPr>
        <w:t>y/o acciones de desarrollo social en otros niveles de gobierno</w:t>
      </w:r>
      <w:r w:rsidRPr="003F0FD9">
        <w:rPr>
          <w:rFonts w:ascii="Lato" w:hAnsi="Lato" w:cs="Arial"/>
          <w:i/>
          <w:szCs w:val="22"/>
          <w:lang w:val="es-MX"/>
        </w:rPr>
        <w:t>”</w:t>
      </w:r>
      <w:r w:rsidRPr="003F0FD9">
        <w:rPr>
          <w:rFonts w:ascii="Lato" w:hAnsi="Lato" w:cs="Arial"/>
          <w:szCs w:val="22"/>
          <w:lang w:val="es-MX"/>
        </w:rPr>
        <w:t xml:space="preserve">, se deben incluir las citas de los textos que son similares entre </w:t>
      </w:r>
      <w:r w:rsidR="00963153">
        <w:rPr>
          <w:rFonts w:ascii="Lato" w:hAnsi="Lato" w:cs="Arial"/>
          <w:szCs w:val="22"/>
          <w:lang w:val="es-MX"/>
        </w:rPr>
        <w:t>los programas financiados con el Fondo</w:t>
      </w:r>
      <w:r w:rsidR="000A2166" w:rsidRPr="003F0FD9">
        <w:rPr>
          <w:rFonts w:ascii="Lato" w:hAnsi="Lato" w:cs="Arial"/>
          <w:szCs w:val="22"/>
          <w:lang w:val="es-MX"/>
        </w:rPr>
        <w:t xml:space="preserve"> evaluado y los otros programas </w:t>
      </w:r>
      <w:r w:rsidRPr="003F0FD9">
        <w:rPr>
          <w:rFonts w:ascii="Lato" w:hAnsi="Lato" w:cs="Arial"/>
          <w:szCs w:val="22"/>
          <w:lang w:val="es-MX"/>
        </w:rPr>
        <w:t xml:space="preserve">y/o acciones de desarrollo social en otros niveles de gobierno. Mediante el análisis se deben detectar los casos en que: a) los objetivos son similares y por lo tanto podrían existir coincidencias; b) atienden a la misma </w:t>
      </w:r>
      <w:r w:rsidR="00600A56" w:rsidRPr="003F0FD9">
        <w:rPr>
          <w:rFonts w:ascii="Lato" w:hAnsi="Lato" w:cs="Arial"/>
          <w:szCs w:val="22"/>
          <w:lang w:val="es-MX"/>
        </w:rPr>
        <w:t>población,</w:t>
      </w:r>
      <w:r w:rsidRPr="003F0FD9">
        <w:rPr>
          <w:rFonts w:ascii="Lato" w:hAnsi="Lato" w:cs="Arial"/>
          <w:szCs w:val="22"/>
          <w:lang w:val="es-MX"/>
        </w:rPr>
        <w:t xml:space="preserve"> pero los apoyos son diferentes </w:t>
      </w:r>
      <w:r w:rsidR="00600A56" w:rsidRPr="003F0FD9">
        <w:rPr>
          <w:rFonts w:ascii="Lato" w:hAnsi="Lato" w:cs="Arial"/>
          <w:szCs w:val="22"/>
          <w:lang w:val="es-MX"/>
        </w:rPr>
        <w:t>y,</w:t>
      </w:r>
      <w:r w:rsidRPr="003F0FD9">
        <w:rPr>
          <w:rFonts w:ascii="Lato" w:hAnsi="Lato" w:cs="Arial"/>
          <w:szCs w:val="22"/>
          <w:lang w:val="es-MX"/>
        </w:rPr>
        <w:t xml:space="preserve"> por lo tanto, pueden ser complementarios; c) sus Componentes son similares o iguales y atienden a diferente población, por lo tanto, son complementarios; y d) sus Componentes son similares o iguales y atienden a la misma población, por lo tanto, coinciden. El formato del Anexo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w:t>
      </w:r>
    </w:p>
    <w:p w:rsidR="00DA07A5" w:rsidRPr="003F0FD9" w:rsidRDefault="00DA07A5" w:rsidP="00DA07A5">
      <w:pPr>
        <w:pStyle w:val="Prrafodelista"/>
        <w:tabs>
          <w:tab w:val="left" w:pos="284"/>
          <w:tab w:val="left" w:pos="709"/>
        </w:tabs>
        <w:spacing w:line="276" w:lineRule="auto"/>
        <w:ind w:left="567" w:hanging="567"/>
        <w:jc w:val="both"/>
        <w:rPr>
          <w:rFonts w:ascii="Lato" w:hAnsi="Lato" w:cs="Arial"/>
          <w:szCs w:val="22"/>
          <w:lang w:val="es-MX"/>
        </w:rPr>
      </w:pPr>
    </w:p>
    <w:p w:rsidR="00DA07A5" w:rsidRPr="003F0FD9" w:rsidRDefault="00DA07A5" w:rsidP="00DA07A5">
      <w:pPr>
        <w:pStyle w:val="Prrafodelista"/>
        <w:tabs>
          <w:tab w:val="left" w:pos="284"/>
          <w:tab w:val="left" w:pos="709"/>
        </w:tabs>
        <w:spacing w:line="276" w:lineRule="auto"/>
        <w:ind w:left="567"/>
        <w:jc w:val="both"/>
        <w:rPr>
          <w:rFonts w:ascii="Lato" w:hAnsi="Lato" w:cs="Arial"/>
          <w:szCs w:val="22"/>
          <w:lang w:val="es-MX"/>
        </w:rPr>
      </w:pPr>
      <w:r w:rsidRPr="003F0FD9">
        <w:rPr>
          <w:rFonts w:ascii="Lato" w:hAnsi="Lato" w:cs="Arial"/>
          <w:szCs w:val="22"/>
          <w:lang w:val="es-MX"/>
        </w:rPr>
        <w:t>Se debe indicar si se han establecido señalamientos explícitos de las complementariedades en los documentos normativos y/o convenios de colaboración con instancias públicas que estén dirigidos a establecer canales de coordinación.</w:t>
      </w:r>
    </w:p>
    <w:p w:rsidR="00DA07A5" w:rsidRPr="003F0FD9" w:rsidRDefault="00DA07A5" w:rsidP="00DA07A5">
      <w:pPr>
        <w:tabs>
          <w:tab w:val="left" w:pos="284"/>
          <w:tab w:val="left" w:pos="709"/>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documentos of</w:t>
      </w:r>
      <w:r w:rsidR="000A2166" w:rsidRPr="003F0FD9">
        <w:rPr>
          <w:rFonts w:ascii="Lato" w:hAnsi="Lato" w:cs="Arial"/>
          <w:szCs w:val="22"/>
          <w:lang w:val="es-MX"/>
        </w:rPr>
        <w:t xml:space="preserve">iciales, ROP y MIR de programas </w:t>
      </w:r>
      <w:r w:rsidRPr="003F0FD9">
        <w:rPr>
          <w:rFonts w:ascii="Lato" w:hAnsi="Lato" w:cs="Arial"/>
          <w:szCs w:val="22"/>
          <w:lang w:val="es-MX"/>
        </w:rPr>
        <w:t>y/o acciones de desarrollo social en otros niveles de gobierno.</w:t>
      </w:r>
    </w:p>
    <w:p w:rsidR="00DA07A5" w:rsidRPr="003F0FD9" w:rsidRDefault="00DA07A5" w:rsidP="00DA07A5">
      <w:pPr>
        <w:pStyle w:val="Prrafodelista"/>
        <w:tabs>
          <w:tab w:val="left" w:pos="284"/>
          <w:tab w:val="left" w:pos="709"/>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de esta pregunta debe ser consistente con las respuestas de las preguntas 1, 4, 5, 6, 7, 8 y 10.</w:t>
      </w:r>
    </w:p>
    <w:p w:rsidR="00DA07A5" w:rsidRPr="003F0FD9" w:rsidRDefault="00DA07A5" w:rsidP="00DA07A5">
      <w:pPr>
        <w:spacing w:line="280" w:lineRule="exact"/>
        <w:ind w:right="289"/>
        <w:rPr>
          <w:rFonts w:ascii="Lato" w:hAnsi="Lato" w:cs="Arial"/>
          <w:szCs w:val="22"/>
          <w:lang w:val="es-MX"/>
        </w:rPr>
      </w:pPr>
    </w:p>
    <w:p w:rsidR="00DA07A5" w:rsidRPr="003F0FD9" w:rsidRDefault="00DA07A5" w:rsidP="00845287">
      <w:pPr>
        <w:numPr>
          <w:ilvl w:val="0"/>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Planeación y Orientación a Resultados</w:t>
      </w:r>
    </w:p>
    <w:p w:rsidR="00DA07A5" w:rsidRPr="003F0FD9" w:rsidRDefault="00DA07A5" w:rsidP="00DA07A5">
      <w:pPr>
        <w:spacing w:line="276" w:lineRule="auto"/>
        <w:contextualSpacing/>
        <w:jc w:val="center"/>
        <w:rPr>
          <w:rFonts w:ascii="Lato" w:hAnsi="Lato" w:cs="Arial"/>
          <w:b/>
          <w:bCs/>
          <w:smallCaps/>
          <w:szCs w:val="22"/>
          <w:lang w:val="es-MX"/>
        </w:rPr>
      </w:pP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t xml:space="preserve">Instrumentos de planeación </w:t>
      </w:r>
    </w:p>
    <w:p w:rsidR="00DA07A5" w:rsidRPr="003F0FD9" w:rsidRDefault="00DA07A5" w:rsidP="00DA07A5">
      <w:pPr>
        <w:tabs>
          <w:tab w:val="left" w:pos="540"/>
        </w:tabs>
        <w:spacing w:line="276" w:lineRule="auto"/>
        <w:jc w:val="both"/>
        <w:rPr>
          <w:rFonts w:ascii="Lato" w:hAnsi="Lato" w:cs="Arial"/>
          <w:b/>
          <w:b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t xml:space="preserve">La Unidad Responsable del </w:t>
      </w:r>
      <w:r w:rsidR="00963153">
        <w:rPr>
          <w:rFonts w:ascii="Lato" w:hAnsi="Lato" w:cs="Arial"/>
          <w:b/>
          <w:iCs/>
          <w:szCs w:val="22"/>
          <w:lang w:val="es-MX"/>
        </w:rPr>
        <w:t xml:space="preserve">Fondo </w:t>
      </w:r>
      <w:r w:rsidRPr="003F0FD9">
        <w:rPr>
          <w:rFonts w:ascii="Lato" w:hAnsi="Lato" w:cs="Arial"/>
          <w:b/>
          <w:iCs/>
          <w:szCs w:val="22"/>
          <w:lang w:val="es-MX"/>
        </w:rPr>
        <w:t>cuenta con un plan estratégico con las siguientes características:</w:t>
      </w:r>
    </w:p>
    <w:p w:rsidR="00DA07A5" w:rsidRPr="003F0FD9" w:rsidRDefault="00DA07A5" w:rsidP="00845287">
      <w:pPr>
        <w:pStyle w:val="Prrafodelista"/>
        <w:numPr>
          <w:ilvl w:val="0"/>
          <w:numId w:val="142"/>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Es resultado de ejercicios de planeación institucionalizados, es decir, sigue un procedimiento establecido en un documento.</w:t>
      </w:r>
    </w:p>
    <w:p w:rsidR="00DA07A5" w:rsidRPr="003F0FD9" w:rsidRDefault="00DA07A5" w:rsidP="00845287">
      <w:pPr>
        <w:pStyle w:val="Prrafodelista"/>
        <w:numPr>
          <w:ilvl w:val="0"/>
          <w:numId w:val="142"/>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Contempla el mediano y/o largo plazo.</w:t>
      </w:r>
    </w:p>
    <w:p w:rsidR="00DA07A5" w:rsidRPr="003F0FD9" w:rsidRDefault="00DA07A5" w:rsidP="00845287">
      <w:pPr>
        <w:pStyle w:val="Prrafodelista"/>
        <w:numPr>
          <w:ilvl w:val="0"/>
          <w:numId w:val="142"/>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 xml:space="preserve">Establece los resultados que quieren alcanzar, es decir, el Fin y Propósito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845287">
      <w:pPr>
        <w:pStyle w:val="Prrafodelista"/>
        <w:numPr>
          <w:ilvl w:val="0"/>
          <w:numId w:val="142"/>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Cuenta con indicadores para medir los avances en el logro de sus resultados.</w:t>
      </w:r>
    </w:p>
    <w:p w:rsidR="00DA07A5" w:rsidRPr="003F0FD9" w:rsidRDefault="00DA07A5" w:rsidP="00DA07A5">
      <w:pPr>
        <w:tabs>
          <w:tab w:val="left" w:pos="-567"/>
          <w:tab w:val="left" w:pos="540"/>
        </w:tabs>
        <w:spacing w:line="276" w:lineRule="auto"/>
        <w:ind w:left="420" w:right="-516"/>
        <w:jc w:val="both"/>
        <w:rPr>
          <w:rFonts w:ascii="Lato" w:eastAsia="Times" w:hAnsi="Lato" w:cs="Arial"/>
          <w:b/>
          <w:iCs/>
          <w:szCs w:val="22"/>
          <w:lang w:val="es-MX"/>
        </w:rPr>
      </w:pPr>
    </w:p>
    <w:p w:rsidR="00DA07A5" w:rsidRPr="003F0FD9" w:rsidRDefault="00DA07A5" w:rsidP="00DA07A5">
      <w:pPr>
        <w:tabs>
          <w:tab w:val="left" w:pos="-567"/>
          <w:tab w:val="left" w:pos="993"/>
          <w:tab w:val="left" w:pos="1134"/>
        </w:tabs>
        <w:spacing w:line="276" w:lineRule="auto"/>
        <w:jc w:val="both"/>
        <w:rPr>
          <w:rFonts w:ascii="Lato" w:hAnsi="Lato" w:cs="Arial"/>
          <w:szCs w:val="22"/>
          <w:lang w:val="es-MX" w:eastAsia="es-MX"/>
        </w:rPr>
      </w:pPr>
      <w:r w:rsidRPr="003F0FD9">
        <w:rPr>
          <w:rFonts w:ascii="Lato" w:hAnsi="Lato" w:cs="Arial"/>
          <w:szCs w:val="22"/>
          <w:lang w:val="es-MX"/>
        </w:rPr>
        <w:t xml:space="preserve">Si </w:t>
      </w:r>
      <w:r w:rsidR="00F6257F">
        <w:rPr>
          <w:rFonts w:ascii="Lato" w:hAnsi="Lato" w:cs="Arial"/>
          <w:szCs w:val="22"/>
          <w:lang w:val="es-MX"/>
        </w:rPr>
        <w:t>los programas financiados con el Fondo no cuentan</w:t>
      </w:r>
      <w:r w:rsidRPr="003F0FD9">
        <w:rPr>
          <w:rFonts w:ascii="Lato" w:hAnsi="Lato" w:cs="Arial"/>
          <w:szCs w:val="22"/>
          <w:lang w:val="es-MX" w:eastAsia="es-MX"/>
        </w:rPr>
        <w:t xml:space="preserve"> con un plan estratégico para el año que se realiza la evaluación o el plan estratégico no tiene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67"/>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8793"/>
      </w:tblGrid>
      <w:tr w:rsidR="00DA07A5" w:rsidRPr="003F0FD9" w:rsidTr="00503E71">
        <w:trPr>
          <w:trHeight w:val="476"/>
          <w:jc w:val="center"/>
        </w:trPr>
        <w:tc>
          <w:tcPr>
            <w:tcW w:w="910" w:type="dxa"/>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8793" w:type="dxa"/>
            <w:vAlign w:val="center"/>
          </w:tcPr>
          <w:p w:rsidR="00DA07A5" w:rsidRPr="003F0FD9" w:rsidRDefault="00DA07A5" w:rsidP="00503E71">
            <w:pPr>
              <w:pStyle w:val="Prrafodelista1"/>
              <w:spacing w:after="0"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trHeight w:val="393"/>
          <w:jc w:val="center"/>
        </w:trPr>
        <w:tc>
          <w:tcPr>
            <w:tcW w:w="910" w:type="dxa"/>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8793"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plan estratégico tiene una de las características establecidas.</w:t>
            </w:r>
          </w:p>
        </w:tc>
      </w:tr>
      <w:tr w:rsidR="00DA07A5" w:rsidRPr="00E914F9" w:rsidTr="00503E71">
        <w:trPr>
          <w:trHeight w:val="413"/>
          <w:jc w:val="center"/>
        </w:trPr>
        <w:tc>
          <w:tcPr>
            <w:tcW w:w="910" w:type="dxa"/>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8793"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plan estratégico tiene dos de las características establecidas.</w:t>
            </w:r>
          </w:p>
        </w:tc>
      </w:tr>
      <w:tr w:rsidR="00DA07A5" w:rsidRPr="00E914F9" w:rsidTr="00503E71">
        <w:trPr>
          <w:trHeight w:val="419"/>
          <w:jc w:val="center"/>
        </w:trPr>
        <w:tc>
          <w:tcPr>
            <w:tcW w:w="910" w:type="dxa"/>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8793"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plan estratégico tiene tres de las características establecidas.</w:t>
            </w:r>
          </w:p>
        </w:tc>
      </w:tr>
      <w:tr w:rsidR="00DA07A5" w:rsidRPr="00E914F9" w:rsidTr="00503E71">
        <w:trPr>
          <w:trHeight w:val="343"/>
          <w:jc w:val="center"/>
        </w:trPr>
        <w:tc>
          <w:tcPr>
            <w:tcW w:w="910" w:type="dxa"/>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8793"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El plan estratégico tiene todas las características establecidas.</w:t>
            </w:r>
          </w:p>
        </w:tc>
      </w:tr>
    </w:tbl>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presentar los objetivos establecidos en los planes y argumentar por qué se considera que cuenta con las características. En caso de que se detecten áreas de mejora en los planes estratégicos, se deben explicitar y proponer la forma de atenderlas. Se entenderá por </w:t>
      </w:r>
      <w:r w:rsidRPr="003F0FD9">
        <w:rPr>
          <w:rFonts w:ascii="Lato" w:hAnsi="Lato" w:cs="Arial"/>
          <w:i/>
          <w:szCs w:val="22"/>
          <w:lang w:val="es-MX"/>
        </w:rPr>
        <w:t>mediano plazo</w:t>
      </w:r>
      <w:r w:rsidRPr="003F0FD9">
        <w:rPr>
          <w:rFonts w:ascii="Lato" w:hAnsi="Lato" w:cs="Arial"/>
          <w:szCs w:val="22"/>
          <w:lang w:val="es-MX"/>
        </w:rPr>
        <w:t xml:space="preserve">, que la visión del plan abarque la presente administración y </w:t>
      </w:r>
      <w:r w:rsidRPr="003F0FD9">
        <w:rPr>
          <w:rFonts w:ascii="Lato" w:hAnsi="Lato" w:cs="Arial"/>
          <w:i/>
          <w:szCs w:val="22"/>
          <w:lang w:val="es-MX"/>
        </w:rPr>
        <w:t>largo plazo</w:t>
      </w:r>
      <w:r w:rsidRPr="003F0FD9">
        <w:rPr>
          <w:rFonts w:ascii="Lato" w:hAnsi="Lato" w:cs="Arial"/>
          <w:szCs w:val="22"/>
          <w:lang w:val="es-MX"/>
        </w:rPr>
        <w:t xml:space="preserve"> que trascienda la administración.</w:t>
      </w:r>
    </w:p>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documentos oficiales de planeación y/o programación, sistemas o herramientas de planeación y la MIR.</w:t>
      </w:r>
    </w:p>
    <w:p w:rsidR="00DA07A5" w:rsidRPr="003F0FD9" w:rsidRDefault="00DA07A5" w:rsidP="00845287">
      <w:pPr>
        <w:pStyle w:val="Prrafodelista"/>
        <w:numPr>
          <w:ilvl w:val="1"/>
          <w:numId w:val="2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10, 12 y 15.</w:t>
      </w:r>
    </w:p>
    <w:p w:rsidR="00DA07A5" w:rsidRPr="003F0FD9" w:rsidRDefault="00DA07A5" w:rsidP="00845287">
      <w:pPr>
        <w:pStyle w:val="Prrafodelista"/>
        <w:numPr>
          <w:ilvl w:val="0"/>
          <w:numId w:val="27"/>
        </w:numPr>
        <w:tabs>
          <w:tab w:val="left" w:pos="284"/>
          <w:tab w:val="left" w:pos="993"/>
        </w:tabs>
        <w:overflowPunct w:val="0"/>
        <w:autoSpaceDE w:val="0"/>
        <w:autoSpaceDN w:val="0"/>
        <w:adjustRightInd w:val="0"/>
        <w:spacing w:line="276" w:lineRule="auto"/>
        <w:jc w:val="both"/>
        <w:textAlignment w:val="baseline"/>
        <w:rPr>
          <w:rFonts w:ascii="Lato" w:hAnsi="Lato" w:cs="Arial"/>
          <w:b/>
          <w:iCs/>
          <w:szCs w:val="22"/>
          <w:lang w:val="es-MX"/>
        </w:rPr>
      </w:pPr>
      <w:r w:rsidRPr="003F0FD9">
        <w:rPr>
          <w:rFonts w:ascii="Lato" w:hAnsi="Lato" w:cs="Arial"/>
          <w:szCs w:val="22"/>
          <w:lang w:val="es-MX"/>
        </w:rPr>
        <w:br w:type="page"/>
      </w:r>
      <w:r w:rsidR="00963153">
        <w:rPr>
          <w:rFonts w:ascii="Lato" w:hAnsi="Lato" w:cs="Arial"/>
          <w:b/>
          <w:iCs/>
          <w:szCs w:val="22"/>
          <w:lang w:val="es-MX"/>
        </w:rPr>
        <w:lastRenderedPageBreak/>
        <w:t>Los programas financiados con el Fondo</w:t>
      </w:r>
      <w:r w:rsidRPr="003F0FD9">
        <w:rPr>
          <w:rFonts w:ascii="Lato" w:hAnsi="Lato" w:cs="Arial"/>
          <w:b/>
          <w:iCs/>
          <w:szCs w:val="22"/>
          <w:lang w:val="es-MX"/>
        </w:rPr>
        <w:t xml:space="preserve"> cuenta</w:t>
      </w:r>
      <w:r w:rsidR="00F6257F">
        <w:rPr>
          <w:rFonts w:ascii="Lato" w:hAnsi="Lato" w:cs="Arial"/>
          <w:b/>
          <w:iCs/>
          <w:szCs w:val="22"/>
          <w:lang w:val="es-MX"/>
        </w:rPr>
        <w:t>n</w:t>
      </w:r>
      <w:r w:rsidRPr="003F0FD9">
        <w:rPr>
          <w:rFonts w:ascii="Lato" w:hAnsi="Lato" w:cs="Arial"/>
          <w:b/>
          <w:iCs/>
          <w:szCs w:val="22"/>
          <w:lang w:val="es-MX"/>
        </w:rPr>
        <w:t xml:space="preserve"> con planes de trabajo anuales para alcanzar sus objetivos que:</w:t>
      </w:r>
    </w:p>
    <w:p w:rsidR="00DA07A5" w:rsidRPr="003F0FD9" w:rsidRDefault="00DA07A5" w:rsidP="00845287">
      <w:pPr>
        <w:pStyle w:val="Prrafodelista"/>
        <w:numPr>
          <w:ilvl w:val="0"/>
          <w:numId w:val="141"/>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Son resultado de ejercicios de planeación institucionalizados, es decir, siguen un procedimiento establecido en un documento.</w:t>
      </w:r>
    </w:p>
    <w:p w:rsidR="00DA07A5" w:rsidRPr="003F0FD9" w:rsidRDefault="00DA07A5" w:rsidP="00845287">
      <w:pPr>
        <w:pStyle w:val="Prrafodelista"/>
        <w:numPr>
          <w:ilvl w:val="0"/>
          <w:numId w:val="141"/>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 xml:space="preserve">Son conocidos por los responsables de los principales procesos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845287">
      <w:pPr>
        <w:pStyle w:val="Prrafodelista"/>
        <w:numPr>
          <w:ilvl w:val="0"/>
          <w:numId w:val="141"/>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Tienen establecidas sus metas.</w:t>
      </w:r>
    </w:p>
    <w:p w:rsidR="00DA07A5" w:rsidRPr="003F0FD9" w:rsidRDefault="00DA07A5" w:rsidP="00845287">
      <w:pPr>
        <w:pStyle w:val="Prrafodelista"/>
        <w:numPr>
          <w:ilvl w:val="0"/>
          <w:numId w:val="141"/>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Se revisan y actualizan.</w:t>
      </w:r>
    </w:p>
    <w:p w:rsidR="00DA07A5" w:rsidRPr="003F0FD9" w:rsidRDefault="00DA07A5" w:rsidP="00DA07A5">
      <w:pPr>
        <w:spacing w:line="276" w:lineRule="auto"/>
        <w:ind w:right="-516"/>
        <w:jc w:val="both"/>
        <w:rPr>
          <w:rFonts w:ascii="Lato" w:hAnsi="Lato" w:cs="Arial"/>
          <w:i/>
          <w:iCs/>
          <w:szCs w:val="22"/>
          <w:lang w:val="es-MX"/>
        </w:rPr>
      </w:pPr>
    </w:p>
    <w:p w:rsidR="00DA07A5" w:rsidRPr="003F0FD9" w:rsidRDefault="00DA07A5" w:rsidP="00DA07A5">
      <w:pPr>
        <w:tabs>
          <w:tab w:val="left" w:pos="-567"/>
          <w:tab w:val="left" w:pos="993"/>
          <w:tab w:val="left" w:pos="1134"/>
        </w:tabs>
        <w:spacing w:line="276" w:lineRule="auto"/>
        <w:jc w:val="both"/>
        <w:rPr>
          <w:rFonts w:ascii="Lato" w:hAnsi="Lato" w:cs="Arial"/>
          <w:szCs w:val="22"/>
          <w:lang w:val="es-MX" w:eastAsia="es-MX"/>
        </w:rPr>
      </w:pPr>
      <w:r w:rsidRPr="003F0FD9">
        <w:rPr>
          <w:rFonts w:ascii="Lato" w:hAnsi="Lato" w:cs="Arial"/>
          <w:szCs w:val="22"/>
          <w:lang w:val="es-MX"/>
        </w:rPr>
        <w:t>Si n</w:t>
      </w:r>
      <w:r w:rsidRPr="003F0FD9">
        <w:rPr>
          <w:rFonts w:ascii="Lato" w:hAnsi="Lato" w:cs="Arial"/>
          <w:szCs w:val="22"/>
          <w:lang w:val="es-MX" w:eastAsia="es-MX"/>
        </w:rPr>
        <w:t xml:space="preserve">o existen planes de trabajo anuales para alcanzar los objetivos </w:t>
      </w:r>
      <w:r w:rsidR="00963153">
        <w:rPr>
          <w:rFonts w:ascii="Lato" w:hAnsi="Lato" w:cs="Arial"/>
          <w:szCs w:val="22"/>
          <w:lang w:val="es-MX" w:eastAsia="es-MX"/>
        </w:rPr>
        <w:t>de los programas financiados con el Fondo</w:t>
      </w:r>
      <w:r w:rsidRPr="003F0FD9">
        <w:rPr>
          <w:rFonts w:ascii="Lato" w:hAnsi="Lato" w:cs="Arial"/>
          <w:szCs w:val="22"/>
          <w:lang w:val="es-MX" w:eastAsia="es-MX"/>
        </w:rPr>
        <w:t xml:space="preserve"> o los planes de trabajos anuales existentes no tienen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67"/>
          <w:tab w:val="left" w:pos="993"/>
          <w:tab w:val="left" w:pos="1134"/>
        </w:tabs>
        <w:spacing w:line="276" w:lineRule="auto"/>
        <w:ind w:left="-567" w:right="-516"/>
        <w:jc w:val="both"/>
        <w:rPr>
          <w:rFonts w:ascii="Lato" w:hAnsi="Lato" w:cs="Arial"/>
          <w:szCs w:val="22"/>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8806"/>
      </w:tblGrid>
      <w:tr w:rsidR="00DA07A5" w:rsidRPr="003F0FD9" w:rsidTr="00503E71">
        <w:trPr>
          <w:jc w:val="center"/>
        </w:trPr>
        <w:tc>
          <w:tcPr>
            <w:tcW w:w="742" w:type="dxa"/>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8806" w:type="dxa"/>
            <w:vAlign w:val="center"/>
          </w:tcPr>
          <w:p w:rsidR="00DA07A5" w:rsidRPr="003F0FD9" w:rsidRDefault="00DA07A5" w:rsidP="00503E71">
            <w:pPr>
              <w:pStyle w:val="Prrafodelista1"/>
              <w:spacing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jc w:val="center"/>
        </w:trPr>
        <w:tc>
          <w:tcPr>
            <w:tcW w:w="742"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8806"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planes de trabajo anuales tienen una de las características establecidas.</w:t>
            </w:r>
          </w:p>
        </w:tc>
      </w:tr>
      <w:tr w:rsidR="00DA07A5" w:rsidRPr="00E914F9" w:rsidTr="00503E71">
        <w:trPr>
          <w:jc w:val="center"/>
        </w:trPr>
        <w:tc>
          <w:tcPr>
            <w:tcW w:w="742"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8806"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planes de trabajo anuales tienen dos de las características establecidas.</w:t>
            </w:r>
          </w:p>
        </w:tc>
      </w:tr>
      <w:tr w:rsidR="00DA07A5" w:rsidRPr="00E914F9" w:rsidTr="00503E71">
        <w:trPr>
          <w:jc w:val="center"/>
        </w:trPr>
        <w:tc>
          <w:tcPr>
            <w:tcW w:w="742"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8806"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planes de trabajo anuales tienen tres de las características establecidas.</w:t>
            </w:r>
          </w:p>
        </w:tc>
      </w:tr>
      <w:tr w:rsidR="00DA07A5" w:rsidRPr="00E914F9" w:rsidTr="00503E71">
        <w:trPr>
          <w:trHeight w:val="355"/>
          <w:jc w:val="center"/>
        </w:trPr>
        <w:tc>
          <w:tcPr>
            <w:tcW w:w="742"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8806" w:type="dxa"/>
          </w:tcPr>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planes de trabajo anuales tienen todas de las características establecidas.</w:t>
            </w:r>
          </w:p>
        </w:tc>
      </w:tr>
    </w:tbl>
    <w:p w:rsidR="00DA07A5" w:rsidRPr="003F0FD9" w:rsidRDefault="00DA07A5" w:rsidP="00DA07A5">
      <w:pPr>
        <w:tabs>
          <w:tab w:val="left" w:pos="284"/>
        </w:tabs>
        <w:spacing w:line="276" w:lineRule="auto"/>
        <w:ind w:left="284"/>
        <w:jc w:val="both"/>
        <w:rPr>
          <w:rFonts w:ascii="Lato" w:hAnsi="Lato" w:cs="Arial"/>
          <w:szCs w:val="22"/>
          <w:lang w:val="es-MX"/>
        </w:rPr>
      </w:pPr>
    </w:p>
    <w:p w:rsidR="00DA07A5" w:rsidRPr="003F0FD9" w:rsidRDefault="00DA07A5" w:rsidP="00845287">
      <w:pPr>
        <w:pStyle w:val="Prrafodelista"/>
        <w:numPr>
          <w:ilvl w:val="1"/>
          <w:numId w:val="27"/>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t>En la respuesta se deben presentar los objetivos establecidos en los planes y argumentar por qué se considera que tienen o no las características. En caso de que se detecten áreas de mejora en los planes de trabajo, se deben hacer explícitas y proponer la forma de atenderlas. Se entenderá por anual al ciclo fiscal vigente, ciclo escolar o estacional.</w:t>
      </w:r>
    </w:p>
    <w:p w:rsidR="00DA07A5" w:rsidRPr="003F0FD9" w:rsidRDefault="00DA07A5" w:rsidP="00845287">
      <w:pPr>
        <w:pStyle w:val="Prrafodelista"/>
        <w:numPr>
          <w:ilvl w:val="1"/>
          <w:numId w:val="27"/>
        </w:numPr>
        <w:tabs>
          <w:tab w:val="clear" w:pos="1134"/>
          <w:tab w:val="left" w:pos="284"/>
          <w:tab w:val="num" w:pos="709"/>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documentos oficiales de planeación y/o programación, sistemas o herramientas de planeación y la MIR, así como entrevistas con funcionarios encargados de la operación </w:t>
      </w:r>
      <w:r w:rsidR="00963153">
        <w:rPr>
          <w:rFonts w:ascii="Lato" w:hAnsi="Lato" w:cs="Arial"/>
          <w:szCs w:val="22"/>
          <w:lang w:val="es-MX"/>
        </w:rPr>
        <w:t>de los programas financiados con el Fondo</w:t>
      </w:r>
      <w:r w:rsidRPr="003F0FD9">
        <w:rPr>
          <w:rFonts w:ascii="Lato" w:hAnsi="Lato" w:cs="Arial"/>
          <w:szCs w:val="22"/>
          <w:lang w:val="es-MX"/>
        </w:rPr>
        <w:t>.</w:t>
      </w:r>
    </w:p>
    <w:p w:rsidR="00F6257F" w:rsidRDefault="00DA07A5" w:rsidP="00845287">
      <w:pPr>
        <w:pStyle w:val="Prrafodelista"/>
        <w:numPr>
          <w:ilvl w:val="1"/>
          <w:numId w:val="27"/>
        </w:numPr>
        <w:tabs>
          <w:tab w:val="clear" w:pos="1134"/>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12 y 14.</w:t>
      </w:r>
      <w:r w:rsidR="00F6257F">
        <w:rPr>
          <w:rFonts w:ascii="Lato" w:hAnsi="Lato" w:cs="Arial"/>
          <w:szCs w:val="22"/>
          <w:lang w:val="es-MX"/>
        </w:rPr>
        <w:br w:type="page"/>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De la orientación hacia resultados y esquemas o procesos de evaluación</w:t>
      </w:r>
    </w:p>
    <w:p w:rsidR="00DA07A5" w:rsidRPr="003F0FD9" w:rsidRDefault="00DA07A5" w:rsidP="00DA07A5">
      <w:pPr>
        <w:tabs>
          <w:tab w:val="left" w:pos="540"/>
        </w:tabs>
        <w:spacing w:line="276" w:lineRule="auto"/>
        <w:jc w:val="both"/>
        <w:rPr>
          <w:rFonts w:ascii="Lato" w:eastAsia="Times" w:hAnsi="Lato" w:cs="Arial"/>
          <w:b/>
          <w:i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t xml:space="preserve">A partir de su experiencia en la temática ¿qué temas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considera importante evaluar mediante instancias externas? </w:t>
      </w:r>
    </w:p>
    <w:p w:rsidR="00DA07A5" w:rsidRPr="003F0FD9" w:rsidRDefault="00DA07A5" w:rsidP="00DA07A5">
      <w:pPr>
        <w:pStyle w:val="Prrafodelista"/>
        <w:tabs>
          <w:tab w:val="left" w:pos="284"/>
        </w:tabs>
        <w:spacing w:line="276" w:lineRule="auto"/>
        <w:ind w:left="-567" w:right="-516"/>
        <w:jc w:val="both"/>
        <w:rPr>
          <w:rFonts w:ascii="Lato" w:hAnsi="Lato" w:cs="Arial"/>
          <w:iCs/>
          <w:szCs w:val="22"/>
          <w:lang w:val="es-MX"/>
        </w:rPr>
      </w:pPr>
    </w:p>
    <w:p w:rsidR="00DA07A5" w:rsidRPr="003F0FD9" w:rsidRDefault="00DA07A5" w:rsidP="00DA07A5">
      <w:pPr>
        <w:pStyle w:val="Prrafodelista"/>
        <w:tabs>
          <w:tab w:val="left" w:pos="0"/>
        </w:tabs>
        <w:spacing w:line="276" w:lineRule="auto"/>
        <w:ind w:left="-567" w:right="-516"/>
        <w:jc w:val="both"/>
        <w:rPr>
          <w:rFonts w:ascii="Lato" w:hAnsi="Lato" w:cs="Arial"/>
          <w:iCs/>
          <w:szCs w:val="22"/>
          <w:lang w:val="es-MX"/>
        </w:rPr>
      </w:pPr>
      <w:r w:rsidRPr="003F0FD9">
        <w:rPr>
          <w:rFonts w:ascii="Lato" w:hAnsi="Lato" w:cs="Arial"/>
          <w:iCs/>
          <w:szCs w:val="22"/>
          <w:lang w:val="es-MX"/>
        </w:rPr>
        <w:tab/>
        <w:t>No procede valoración cuantitativa.</w:t>
      </w:r>
    </w:p>
    <w:p w:rsidR="00DA07A5" w:rsidRPr="003F0FD9" w:rsidRDefault="00DA07A5" w:rsidP="00DA07A5">
      <w:pPr>
        <w:spacing w:line="276" w:lineRule="auto"/>
        <w:ind w:left="-567" w:right="-516"/>
        <w:jc w:val="both"/>
        <w:rPr>
          <w:rFonts w:ascii="Lato" w:hAnsi="Lato" w:cs="Arial"/>
          <w:i/>
          <w:szCs w:val="22"/>
          <w:lang w:val="es-MX"/>
        </w:rPr>
      </w:pPr>
    </w:p>
    <w:p w:rsidR="00DA07A5" w:rsidRPr="003F0FD9" w:rsidRDefault="00DA07A5" w:rsidP="00845287">
      <w:pPr>
        <w:pStyle w:val="Prrafodelista"/>
        <w:numPr>
          <w:ilvl w:val="1"/>
          <w:numId w:val="15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establecer una síntesis con los resultados </w:t>
      </w:r>
      <w:r w:rsidR="00461370">
        <w:rPr>
          <w:rFonts w:ascii="Lato" w:hAnsi="Lato" w:cs="Arial"/>
          <w:szCs w:val="22"/>
          <w:lang w:val="es-MX"/>
        </w:rPr>
        <w:t xml:space="preserve">otras experiencias </w:t>
      </w:r>
      <w:proofErr w:type="gramStart"/>
      <w:r w:rsidR="00461370">
        <w:rPr>
          <w:rFonts w:ascii="Lato" w:hAnsi="Lato" w:cs="Arial"/>
          <w:szCs w:val="22"/>
          <w:lang w:val="es-MX"/>
        </w:rPr>
        <w:t>evaluativas</w:t>
      </w:r>
      <w:proofErr w:type="gramEnd"/>
      <w:r w:rsidR="00461370">
        <w:rPr>
          <w:rFonts w:ascii="Lato" w:hAnsi="Lato" w:cs="Arial"/>
          <w:szCs w:val="22"/>
          <w:lang w:val="es-MX"/>
        </w:rPr>
        <w:t xml:space="preserve"> así como la sugerencia de </w:t>
      </w:r>
      <w:r w:rsidRPr="003F0FD9">
        <w:rPr>
          <w:rFonts w:ascii="Lato" w:hAnsi="Lato" w:cs="Arial"/>
          <w:szCs w:val="22"/>
          <w:lang w:val="es-MX"/>
        </w:rPr>
        <w:t>temas a ser evaluados por instancias externas y justificar el porqué de la selección de estos temas.</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informes finales de evaluaciones externas </w:t>
      </w:r>
      <w:r w:rsidR="00963153">
        <w:rPr>
          <w:rFonts w:ascii="Lato" w:hAnsi="Lato" w:cs="Arial"/>
          <w:szCs w:val="22"/>
          <w:lang w:val="es-MX"/>
        </w:rPr>
        <w:t xml:space="preserve">de </w:t>
      </w:r>
      <w:r w:rsidR="00461370">
        <w:rPr>
          <w:rFonts w:ascii="Lato" w:hAnsi="Lato" w:cs="Arial"/>
          <w:szCs w:val="22"/>
          <w:lang w:val="es-MX"/>
        </w:rPr>
        <w:t>otros programas evaluados</w:t>
      </w:r>
      <w:r w:rsidRPr="003F0FD9">
        <w:rPr>
          <w:rFonts w:ascii="Lato" w:hAnsi="Lato" w:cs="Arial"/>
          <w:szCs w:val="22"/>
          <w:lang w:val="es-MX"/>
        </w:rPr>
        <w:t xml:space="preserve">, documentos de trabajo, documentos institucionales, posiciones institucionales de las evaluaciones externas, avance a los documentos de trabajo e institucionales generados a partir de los mecanismos para el seguimiento de los ASM derivados de </w:t>
      </w:r>
      <w:r w:rsidR="00461370">
        <w:rPr>
          <w:rFonts w:ascii="Lato" w:hAnsi="Lato" w:cs="Arial"/>
          <w:szCs w:val="22"/>
          <w:lang w:val="es-MX"/>
        </w:rPr>
        <w:t>otros ejercicios evaluativos.</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51714A" w:rsidRPr="00461370" w:rsidRDefault="00DA07A5" w:rsidP="00461370">
      <w:pPr>
        <w:pStyle w:val="Prrafodelista"/>
        <w:numPr>
          <w:ilvl w:val="1"/>
          <w:numId w:val="15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de las preguntas</w:t>
      </w:r>
      <w:r w:rsidR="00213885">
        <w:rPr>
          <w:rFonts w:ascii="Lato" w:hAnsi="Lato" w:cs="Arial"/>
          <w:szCs w:val="22"/>
          <w:lang w:val="es-MX"/>
        </w:rPr>
        <w:t>, 37</w:t>
      </w:r>
      <w:r w:rsidR="00461370">
        <w:rPr>
          <w:rFonts w:ascii="Lato" w:hAnsi="Lato" w:cs="Arial"/>
          <w:szCs w:val="22"/>
          <w:lang w:val="es-MX"/>
        </w:rPr>
        <w:t xml:space="preserve"> y </w:t>
      </w:r>
      <w:r w:rsidR="00213885">
        <w:rPr>
          <w:rFonts w:ascii="Lato" w:hAnsi="Lato" w:cs="Arial"/>
          <w:szCs w:val="22"/>
          <w:lang w:val="es-MX"/>
        </w:rPr>
        <w:t>39</w:t>
      </w:r>
      <w:r w:rsidRPr="003F0FD9">
        <w:rPr>
          <w:rFonts w:ascii="Lato" w:hAnsi="Lato" w:cs="Arial"/>
          <w:szCs w:val="22"/>
          <w:lang w:val="es-MX"/>
        </w:rPr>
        <w:t>.</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spacing w:line="276" w:lineRule="auto"/>
        <w:rPr>
          <w:rFonts w:ascii="Lato" w:hAnsi="Lato" w:cs="Arial"/>
          <w:szCs w:val="22"/>
          <w:lang w:val="es-MX"/>
        </w:rPr>
      </w:pP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hAnsi="Lato" w:cs="Arial"/>
          <w:szCs w:val="22"/>
          <w:lang w:val="es-MX"/>
        </w:rPr>
        <w:br w:type="page"/>
      </w:r>
      <w:r w:rsidRPr="003F0FD9">
        <w:rPr>
          <w:rFonts w:ascii="Lato" w:eastAsia="Times" w:hAnsi="Lato" w:cs="Arial"/>
          <w:b/>
          <w:bCs/>
          <w:smallCaps/>
          <w:szCs w:val="22"/>
          <w:lang w:val="es-MX"/>
        </w:rPr>
        <w:lastRenderedPageBreak/>
        <w:t>De la Generación de Información</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DA07A5" w:rsidP="00845287">
      <w:pPr>
        <w:pStyle w:val="Prrafodelista"/>
        <w:numPr>
          <w:ilvl w:val="0"/>
          <w:numId w:val="27"/>
        </w:numPr>
        <w:tabs>
          <w:tab w:val="clear" w:pos="360"/>
        </w:tabs>
        <w:overflowPunct w:val="0"/>
        <w:autoSpaceDE w:val="0"/>
        <w:autoSpaceDN w:val="0"/>
        <w:adjustRightInd w:val="0"/>
        <w:spacing w:line="276" w:lineRule="auto"/>
        <w:ind w:left="142" w:hanging="568"/>
        <w:contextualSpacing w:val="0"/>
        <w:textAlignment w:val="baseline"/>
        <w:rPr>
          <w:rFonts w:ascii="Lato" w:hAnsi="Lato" w:cs="Arial"/>
          <w:b/>
          <w:bCs/>
          <w:smallCaps/>
          <w:szCs w:val="22"/>
          <w:lang w:val="es-MX"/>
        </w:rPr>
      </w:pPr>
      <w:r w:rsidRPr="003F0FD9">
        <w:rPr>
          <w:rFonts w:ascii="Lato" w:hAnsi="Lato" w:cs="Arial"/>
          <w:b/>
          <w:szCs w:val="22"/>
          <w:lang w:val="es-MX" w:eastAsia="en-US"/>
        </w:rPr>
        <w:t xml:space="preserve">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recolecta</w:t>
      </w:r>
      <w:r w:rsidR="00F6257F">
        <w:rPr>
          <w:rFonts w:ascii="Lato" w:hAnsi="Lato" w:cs="Arial"/>
          <w:b/>
          <w:szCs w:val="22"/>
          <w:lang w:val="es-MX" w:eastAsia="en-US"/>
        </w:rPr>
        <w:t>n</w:t>
      </w:r>
      <w:r w:rsidRPr="003F0FD9">
        <w:rPr>
          <w:rFonts w:ascii="Lato" w:hAnsi="Lato" w:cs="Arial"/>
          <w:b/>
          <w:szCs w:val="22"/>
          <w:lang w:val="es-MX" w:eastAsia="en-US"/>
        </w:rPr>
        <w:t xml:space="preserve"> información acerca de:</w:t>
      </w:r>
    </w:p>
    <w:p w:rsidR="00DA07A5" w:rsidRPr="003F0FD9" w:rsidRDefault="00DA07A5" w:rsidP="00845287">
      <w:pPr>
        <w:pStyle w:val="Prrafodelista"/>
        <w:numPr>
          <w:ilvl w:val="0"/>
          <w:numId w:val="183"/>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 xml:space="preserve">La contribución </w:t>
      </w:r>
      <w:r w:rsidR="00963153">
        <w:rPr>
          <w:rFonts w:ascii="Lato" w:hAnsi="Lato" w:cs="Arial"/>
          <w:b/>
          <w:szCs w:val="22"/>
          <w:lang w:val="es-MX" w:eastAsia="en-US"/>
        </w:rPr>
        <w:t>de los programas financiados con el Fondo</w:t>
      </w:r>
      <w:r w:rsidRPr="003F0FD9">
        <w:rPr>
          <w:rFonts w:ascii="Lato" w:hAnsi="Lato" w:cs="Arial"/>
          <w:b/>
          <w:szCs w:val="22"/>
          <w:lang w:val="es-MX" w:eastAsia="en-US"/>
        </w:rPr>
        <w:t xml:space="preserve"> a los objetivos del </w:t>
      </w:r>
      <w:r w:rsidR="0051714A" w:rsidRPr="003F0FD9">
        <w:rPr>
          <w:rFonts w:ascii="Lato" w:hAnsi="Lato" w:cs="Arial"/>
          <w:b/>
          <w:szCs w:val="22"/>
          <w:lang w:val="es-MX" w:eastAsia="en-US"/>
        </w:rPr>
        <w:t>Plan Municipal de Desarrollo</w:t>
      </w:r>
      <w:r w:rsidRPr="003F0FD9">
        <w:rPr>
          <w:rFonts w:ascii="Lato" w:hAnsi="Lato" w:cs="Arial"/>
          <w:b/>
          <w:szCs w:val="22"/>
          <w:lang w:val="es-MX" w:eastAsia="en-US"/>
        </w:rPr>
        <w:t>.</w:t>
      </w:r>
    </w:p>
    <w:p w:rsidR="00DA07A5" w:rsidRPr="003F0FD9" w:rsidRDefault="00DA07A5" w:rsidP="00845287">
      <w:pPr>
        <w:pStyle w:val="Prrafodelista"/>
        <w:numPr>
          <w:ilvl w:val="0"/>
          <w:numId w:val="183"/>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Los tipos y montos de apoyo otorgados a los beneficiarios en el tiempo.</w:t>
      </w:r>
    </w:p>
    <w:p w:rsidR="00DA07A5" w:rsidRPr="003F0FD9" w:rsidRDefault="00DA07A5" w:rsidP="00845287">
      <w:pPr>
        <w:pStyle w:val="Prrafodelista"/>
        <w:numPr>
          <w:ilvl w:val="0"/>
          <w:numId w:val="183"/>
        </w:numPr>
        <w:overflowPunct w:val="0"/>
        <w:autoSpaceDE w:val="0"/>
        <w:autoSpaceDN w:val="0"/>
        <w:adjustRightInd w:val="0"/>
        <w:spacing w:line="276" w:lineRule="auto"/>
        <w:contextualSpacing w:val="0"/>
        <w:jc w:val="both"/>
        <w:textAlignment w:val="baseline"/>
        <w:rPr>
          <w:rFonts w:ascii="Lato" w:hAnsi="Lato" w:cs="Arial"/>
          <w:b/>
          <w:szCs w:val="22"/>
          <w:lang w:val="es-MX" w:eastAsia="en-US"/>
        </w:rPr>
      </w:pPr>
      <w:r w:rsidRPr="003F0FD9">
        <w:rPr>
          <w:rFonts w:ascii="Lato" w:hAnsi="Lato" w:cs="Arial"/>
          <w:b/>
          <w:szCs w:val="22"/>
          <w:lang w:val="es-MX" w:eastAsia="en-US"/>
        </w:rPr>
        <w:t>Las características socioeconómicas de sus beneficiarios.</w:t>
      </w:r>
    </w:p>
    <w:p w:rsidR="00DA07A5" w:rsidRPr="003F0FD9" w:rsidRDefault="00DA07A5" w:rsidP="00845287">
      <w:pPr>
        <w:pStyle w:val="Prrafodelista"/>
        <w:numPr>
          <w:ilvl w:val="0"/>
          <w:numId w:val="183"/>
        </w:numPr>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szCs w:val="22"/>
          <w:lang w:val="es-MX" w:eastAsia="en-US"/>
        </w:rPr>
        <w:t xml:space="preserve">Las características socioeconómicas de las personas que no son beneficiarias, con fines de comparación con la población beneficiaria. </w:t>
      </w:r>
    </w:p>
    <w:p w:rsidR="00DA07A5" w:rsidRPr="003F0FD9" w:rsidRDefault="00DA07A5" w:rsidP="00DA07A5">
      <w:pPr>
        <w:pStyle w:val="Prrafodelista"/>
        <w:spacing w:line="276" w:lineRule="auto"/>
        <w:ind w:left="1069"/>
        <w:jc w:val="both"/>
        <w:rPr>
          <w:rFonts w:ascii="Lato" w:hAnsi="Lato" w:cs="Arial"/>
          <w:b/>
          <w:iCs/>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963153">
        <w:rPr>
          <w:rFonts w:ascii="Lato" w:hAnsi="Lato" w:cs="Arial"/>
          <w:szCs w:val="22"/>
          <w:lang w:val="es-MX" w:eastAsia="es-MX"/>
        </w:rPr>
        <w:t>los programas financiados con el Fondo</w:t>
      </w:r>
      <w:r w:rsidRPr="003F0FD9">
        <w:rPr>
          <w:rFonts w:ascii="Lato" w:hAnsi="Lato" w:cs="Arial"/>
          <w:szCs w:val="22"/>
          <w:lang w:val="es-MX" w:eastAsia="es-MX"/>
        </w:rPr>
        <w:t xml:space="preserve"> no recolecta</w:t>
      </w:r>
      <w:r w:rsidR="00F6257F">
        <w:rPr>
          <w:rFonts w:ascii="Lato" w:hAnsi="Lato" w:cs="Arial"/>
          <w:szCs w:val="22"/>
          <w:lang w:val="es-MX" w:eastAsia="es-MX"/>
        </w:rPr>
        <w:t>n</w:t>
      </w:r>
      <w:r w:rsidRPr="003F0FD9">
        <w:rPr>
          <w:rFonts w:ascii="Lato" w:hAnsi="Lato" w:cs="Arial"/>
          <w:szCs w:val="22"/>
          <w:lang w:val="es-MX" w:eastAsia="es-MX"/>
        </w:rPr>
        <w:t xml:space="preserve"> regularmente información o no cuenta con al menos uno de los aspectos establecidos,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31"/>
        <w:gridCol w:w="9072"/>
      </w:tblGrid>
      <w:tr w:rsidR="00DA07A5" w:rsidRPr="003F0FD9" w:rsidTr="00503E71">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340"/>
          <w:jc w:val="center"/>
        </w:trPr>
        <w:tc>
          <w:tcPr>
            <w:tcW w:w="63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072"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140"/>
              </w:numPr>
              <w:spacing w:line="240" w:lineRule="atLeast"/>
              <w:ind w:left="510"/>
              <w:jc w:val="both"/>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recolecta información acerca de uno de los aspectos establecidos.</w:t>
            </w:r>
          </w:p>
        </w:tc>
      </w:tr>
      <w:tr w:rsidR="00DA07A5" w:rsidRPr="00E914F9" w:rsidTr="00503E71">
        <w:trPr>
          <w:trHeight w:val="419"/>
          <w:jc w:val="center"/>
        </w:trPr>
        <w:tc>
          <w:tcPr>
            <w:tcW w:w="63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072"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140"/>
              </w:numPr>
              <w:spacing w:line="240" w:lineRule="atLeast"/>
              <w:ind w:left="510"/>
              <w:jc w:val="both"/>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recolecta información acerca de dos de los aspectos establecidos.</w:t>
            </w:r>
          </w:p>
        </w:tc>
      </w:tr>
      <w:tr w:rsidR="00DA07A5" w:rsidRPr="00E914F9" w:rsidTr="00503E71">
        <w:trPr>
          <w:jc w:val="center"/>
        </w:trPr>
        <w:tc>
          <w:tcPr>
            <w:tcW w:w="63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072"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140"/>
              </w:numPr>
              <w:spacing w:line="240" w:lineRule="atLeast"/>
              <w:ind w:left="510"/>
              <w:jc w:val="both"/>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recolecta información acerca de tres de los aspectos establecidos.</w:t>
            </w:r>
          </w:p>
        </w:tc>
      </w:tr>
      <w:tr w:rsidR="00DA07A5" w:rsidRPr="00E914F9" w:rsidTr="00503E71">
        <w:trPr>
          <w:jc w:val="center"/>
        </w:trPr>
        <w:tc>
          <w:tcPr>
            <w:tcW w:w="631"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072"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140"/>
              </w:numPr>
              <w:spacing w:line="240" w:lineRule="atLeast"/>
              <w:ind w:left="510"/>
              <w:jc w:val="both"/>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recolecta información acerca de todos de los aspectos establecidos.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54"/>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indicar qué información recolecta </w:t>
      </w:r>
      <w:r w:rsidR="00963153">
        <w:rPr>
          <w:rFonts w:ascii="Lato" w:hAnsi="Lato" w:cs="Arial"/>
          <w:szCs w:val="22"/>
          <w:lang w:val="es-MX"/>
        </w:rPr>
        <w:t>los programas financiados con el Fondo</w:t>
      </w:r>
      <w:r w:rsidRPr="003F0FD9">
        <w:rPr>
          <w:rFonts w:ascii="Lato" w:hAnsi="Lato" w:cs="Arial"/>
          <w:szCs w:val="22"/>
          <w:lang w:val="es-MX"/>
        </w:rPr>
        <w:t xml:space="preserve"> y con qué frecuencia. En caso de los objetivos </w:t>
      </w:r>
      <w:r w:rsidR="0051714A" w:rsidRPr="003F0FD9">
        <w:rPr>
          <w:rFonts w:ascii="Lato" w:hAnsi="Lato" w:cs="Arial"/>
          <w:szCs w:val="22"/>
          <w:lang w:val="es-MX"/>
        </w:rPr>
        <w:t>estratégicos del Plan Municipal de Desarrollo</w:t>
      </w:r>
      <w:r w:rsidRPr="003F0FD9">
        <w:rPr>
          <w:rFonts w:ascii="Lato" w:hAnsi="Lato" w:cs="Arial"/>
          <w:szCs w:val="22"/>
          <w:lang w:val="es-MX"/>
        </w:rPr>
        <w:t xml:space="preserve">, especificar la contribución </w:t>
      </w:r>
      <w:r w:rsidR="00963153">
        <w:rPr>
          <w:rFonts w:ascii="Lato" w:hAnsi="Lato" w:cs="Arial"/>
          <w:szCs w:val="22"/>
          <w:lang w:val="es-MX"/>
        </w:rPr>
        <w:t>de los programas financiados con el Fondo</w:t>
      </w:r>
      <w:r w:rsidRPr="003F0FD9">
        <w:rPr>
          <w:rFonts w:ascii="Lato" w:hAnsi="Lato" w:cs="Arial"/>
          <w:szCs w:val="22"/>
          <w:lang w:val="es-MX"/>
        </w:rPr>
        <w:t xml:space="preserve">, ya sea través del avance a en los indicadores sectoriales u otras contribuciones. </w:t>
      </w:r>
    </w:p>
    <w:p w:rsidR="00DA07A5" w:rsidRPr="003F0FD9" w:rsidRDefault="00DA07A5" w:rsidP="00DA07A5">
      <w:pPr>
        <w:tabs>
          <w:tab w:val="left" w:pos="567"/>
          <w:tab w:val="left" w:pos="993"/>
        </w:tabs>
        <w:spacing w:line="276" w:lineRule="auto"/>
        <w:ind w:left="993" w:hanging="633"/>
        <w:jc w:val="both"/>
        <w:rPr>
          <w:rFonts w:ascii="Lato" w:eastAsia="Times" w:hAnsi="Lato" w:cs="Arial"/>
          <w:szCs w:val="22"/>
          <w:lang w:val="es-MX"/>
        </w:rPr>
      </w:pPr>
    </w:p>
    <w:p w:rsidR="00DA07A5" w:rsidRPr="003F0FD9" w:rsidRDefault="00DA07A5" w:rsidP="00845287">
      <w:pPr>
        <w:pStyle w:val="Prrafodelista"/>
        <w:numPr>
          <w:ilvl w:val="1"/>
          <w:numId w:val="154"/>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Las fuentes de información mínimas son ROP o documento normativo, manuales de operación </w:t>
      </w:r>
      <w:r w:rsidR="00963153">
        <w:rPr>
          <w:rFonts w:ascii="Lato" w:hAnsi="Lato" w:cs="Arial"/>
          <w:szCs w:val="22"/>
          <w:lang w:val="es-MX"/>
        </w:rPr>
        <w:t>de los programas financiados con el Fondo</w:t>
      </w:r>
      <w:r w:rsidRPr="003F0FD9">
        <w:rPr>
          <w:rFonts w:ascii="Lato" w:hAnsi="Lato" w:cs="Arial"/>
          <w:szCs w:val="22"/>
          <w:lang w:val="es-MX"/>
        </w:rPr>
        <w:t xml:space="preserve">, MIR, padrón de beneficiarios, documentos oficiales, bases de datos con información de los beneficiarios, información de la población potencial y objetivo, Informe de Logros </w:t>
      </w:r>
      <w:r w:rsidR="00963153">
        <w:rPr>
          <w:rFonts w:ascii="Lato" w:hAnsi="Lato" w:cs="Arial"/>
          <w:szCs w:val="22"/>
          <w:lang w:val="es-MX"/>
        </w:rPr>
        <w:t>de los programas financiados con el Fondo</w:t>
      </w:r>
      <w:r w:rsidRPr="003F0FD9">
        <w:rPr>
          <w:rFonts w:ascii="Lato" w:hAnsi="Lato" w:cs="Arial"/>
          <w:szCs w:val="22"/>
          <w:lang w:val="es-MX"/>
        </w:rPr>
        <w:t xml:space="preserve"> Sectorial y/o entrevistas con funcionarios encargados de la operación </w:t>
      </w:r>
      <w:r w:rsidR="00963153">
        <w:rPr>
          <w:rFonts w:ascii="Lato" w:hAnsi="Lato" w:cs="Arial"/>
          <w:szCs w:val="22"/>
          <w:lang w:val="es-MX"/>
        </w:rPr>
        <w:t>de los programas financiados con el Fondo</w:t>
      </w:r>
      <w:r w:rsidRPr="003F0FD9">
        <w:rPr>
          <w:rFonts w:ascii="Lato" w:hAnsi="Lato" w:cs="Arial"/>
          <w:szCs w:val="22"/>
          <w:lang w:val="es-MX"/>
        </w:rPr>
        <w:t xml:space="preserve">. </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eastAsia="en-US"/>
        </w:rPr>
      </w:pPr>
    </w:p>
    <w:p w:rsidR="00DA07A5" w:rsidRPr="003F0FD9" w:rsidRDefault="00DA07A5" w:rsidP="00845287">
      <w:pPr>
        <w:pStyle w:val="Prrafodelista"/>
        <w:numPr>
          <w:ilvl w:val="1"/>
          <w:numId w:val="154"/>
        </w:numPr>
        <w:overflowPunct w:val="0"/>
        <w:autoSpaceDE w:val="0"/>
        <w:autoSpaceDN w:val="0"/>
        <w:adjustRightInd w:val="0"/>
        <w:spacing w:line="276" w:lineRule="auto"/>
        <w:ind w:left="709" w:hanging="567"/>
        <w:contextualSpacing w:val="0"/>
        <w:jc w:val="both"/>
        <w:textAlignment w:val="baseline"/>
        <w:rPr>
          <w:rFonts w:ascii="Lato" w:hAnsi="Lato" w:cs="Arial"/>
          <w:szCs w:val="22"/>
          <w:lang w:val="es-MX" w:eastAsia="en-US"/>
        </w:rPr>
      </w:pPr>
      <w:r w:rsidRPr="003F0FD9">
        <w:rPr>
          <w:rFonts w:ascii="Lato" w:hAnsi="Lato" w:cs="Arial"/>
          <w:szCs w:val="22"/>
          <w:lang w:val="es-MX" w:eastAsia="en-US"/>
        </w:rPr>
        <w:t xml:space="preserve">La respuesta a esta pregunta debe ser consistente con las respuestas de </w:t>
      </w:r>
      <w:r w:rsidR="00461370">
        <w:rPr>
          <w:rFonts w:ascii="Lato" w:hAnsi="Lato" w:cs="Arial"/>
          <w:szCs w:val="22"/>
          <w:lang w:val="es-MX" w:eastAsia="en-US"/>
        </w:rPr>
        <w:t>las preguntas 4, 5, 7, 8, 9 y 18</w:t>
      </w:r>
      <w:r w:rsidRPr="003F0FD9">
        <w:rPr>
          <w:rFonts w:ascii="Lato" w:hAnsi="Lato" w:cs="Arial"/>
          <w:szCs w:val="22"/>
          <w:lang w:val="es-MX" w:eastAsia="en-US"/>
        </w:rPr>
        <w:t>.</w:t>
      </w:r>
    </w:p>
    <w:p w:rsidR="00DA07A5" w:rsidRPr="003F0FD9" w:rsidRDefault="00DA07A5" w:rsidP="00DA07A5">
      <w:pPr>
        <w:pStyle w:val="Prrafodelista"/>
        <w:overflowPunct w:val="0"/>
        <w:autoSpaceDE w:val="0"/>
        <w:autoSpaceDN w:val="0"/>
        <w:adjustRightInd w:val="0"/>
        <w:spacing w:line="276" w:lineRule="auto"/>
        <w:ind w:left="142"/>
        <w:contextualSpacing w:val="0"/>
        <w:jc w:val="both"/>
        <w:textAlignment w:val="baseline"/>
        <w:rPr>
          <w:rFonts w:ascii="Lato" w:hAnsi="Lato" w:cs="Arial"/>
          <w:szCs w:val="22"/>
          <w:lang w:val="es-MX"/>
        </w:rPr>
      </w:pPr>
      <w:r w:rsidRPr="003F0FD9">
        <w:rPr>
          <w:rFonts w:ascii="Lato" w:hAnsi="Lato" w:cs="Arial"/>
          <w:szCs w:val="22"/>
          <w:lang w:val="es-MX" w:eastAsia="en-US"/>
        </w:rPr>
        <w:br w:type="page"/>
      </w:r>
    </w:p>
    <w:p w:rsidR="00DA07A5" w:rsidRPr="003F0FD9" w:rsidRDefault="00963153" w:rsidP="00845287">
      <w:pPr>
        <w:pStyle w:val="Prrafodelista"/>
        <w:numPr>
          <w:ilvl w:val="0"/>
          <w:numId w:val="27"/>
        </w:numPr>
        <w:tabs>
          <w:tab w:val="clear" w:pos="360"/>
        </w:tabs>
        <w:overflowPunct w:val="0"/>
        <w:autoSpaceDE w:val="0"/>
        <w:autoSpaceDN w:val="0"/>
        <w:adjustRightInd w:val="0"/>
        <w:spacing w:line="276" w:lineRule="auto"/>
        <w:ind w:left="142" w:hanging="568"/>
        <w:contextualSpacing w:val="0"/>
        <w:textAlignment w:val="baseline"/>
        <w:rPr>
          <w:rFonts w:ascii="Lato" w:hAnsi="Lato" w:cs="Arial"/>
          <w:szCs w:val="22"/>
          <w:lang w:val="es-MX"/>
        </w:rPr>
      </w:pPr>
      <w:r>
        <w:rPr>
          <w:rFonts w:ascii="Lato" w:hAnsi="Lato" w:cs="Arial"/>
          <w:b/>
          <w:iCs/>
          <w:szCs w:val="22"/>
          <w:lang w:val="es-MX"/>
        </w:rPr>
        <w:lastRenderedPageBreak/>
        <w:t>Los programas financiados con el Fondo</w:t>
      </w:r>
      <w:r w:rsidR="00DA07A5" w:rsidRPr="003F0FD9">
        <w:rPr>
          <w:rFonts w:ascii="Lato" w:hAnsi="Lato" w:cs="Arial"/>
          <w:b/>
          <w:iCs/>
          <w:szCs w:val="22"/>
          <w:lang w:val="es-MX"/>
        </w:rPr>
        <w:t xml:space="preserve"> recolecta</w:t>
      </w:r>
      <w:r w:rsidR="00F6257F">
        <w:rPr>
          <w:rFonts w:ascii="Lato" w:hAnsi="Lato" w:cs="Arial"/>
          <w:b/>
          <w:iCs/>
          <w:szCs w:val="22"/>
          <w:lang w:val="es-MX"/>
        </w:rPr>
        <w:t>n</w:t>
      </w:r>
      <w:r w:rsidR="00DA07A5" w:rsidRPr="003F0FD9">
        <w:rPr>
          <w:rFonts w:ascii="Lato" w:hAnsi="Lato" w:cs="Arial"/>
          <w:b/>
          <w:iCs/>
          <w:szCs w:val="22"/>
          <w:lang w:val="es-MX"/>
        </w:rPr>
        <w:t xml:space="preserve"> información para monitorear su desempeño con las siguientes características</w:t>
      </w:r>
      <w:r w:rsidR="00DA07A5" w:rsidRPr="003F0FD9">
        <w:rPr>
          <w:rFonts w:ascii="Lato" w:hAnsi="Lato" w:cs="Lucida Grande"/>
          <w:color w:val="000000"/>
          <w:sz w:val="26"/>
          <w:lang w:val="es-MX"/>
        </w:rPr>
        <w:t>:</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 oportuna.</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 confiable, es decir, se cuenta con un mecanismo de validación.</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Está sistematizada.</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 pertinente respecto de su gestión, es decir, permite medir los indicadores de Actividades y Componentes.</w:t>
      </w:r>
    </w:p>
    <w:p w:rsidR="00DA07A5" w:rsidRPr="003F0FD9" w:rsidRDefault="00DA07A5" w:rsidP="00845287">
      <w:pPr>
        <w:pStyle w:val="Prrafodelista"/>
        <w:numPr>
          <w:ilvl w:val="0"/>
          <w:numId w:val="184"/>
        </w:numPr>
        <w:tabs>
          <w:tab w:val="left" w:pos="567"/>
        </w:tabs>
        <w:overflowPunct w:val="0"/>
        <w:autoSpaceDE w:val="0"/>
        <w:autoSpaceDN w:val="0"/>
        <w:adjustRightInd w:val="0"/>
        <w:spacing w:line="276" w:lineRule="auto"/>
        <w:contextualSpacing w:val="0"/>
        <w:textAlignment w:val="baseline"/>
        <w:rPr>
          <w:rFonts w:ascii="Lato" w:hAnsi="Lato" w:cs="Arial"/>
          <w:b/>
          <w:szCs w:val="22"/>
          <w:lang w:val="es-MX"/>
        </w:rPr>
      </w:pPr>
      <w:r w:rsidRPr="003F0FD9">
        <w:rPr>
          <w:rFonts w:ascii="Lato" w:hAnsi="Lato" w:cs="Arial"/>
          <w:b/>
          <w:szCs w:val="22"/>
          <w:lang w:val="es-MX"/>
        </w:rPr>
        <w:t>Está actualizada y disponible para dar seguimiento de manera permanente.</w:t>
      </w:r>
    </w:p>
    <w:p w:rsidR="00DA07A5" w:rsidRPr="003F0FD9" w:rsidRDefault="00DA07A5" w:rsidP="00DA07A5">
      <w:pPr>
        <w:pStyle w:val="Prrafodelista"/>
        <w:tabs>
          <w:tab w:val="left" w:pos="567"/>
        </w:tabs>
        <w:spacing w:line="276" w:lineRule="auto"/>
        <w:ind w:left="873"/>
        <w:rPr>
          <w:rFonts w:ascii="Lato" w:hAnsi="Lato" w:cs="Arial"/>
          <w:szCs w:val="22"/>
          <w:lang w:val="es-MX"/>
        </w:rPr>
      </w:pPr>
    </w:p>
    <w:p w:rsidR="00DA07A5" w:rsidRPr="003F0FD9" w:rsidRDefault="00DA07A5" w:rsidP="00DA07A5">
      <w:pPr>
        <w:tabs>
          <w:tab w:val="left" w:pos="-567"/>
          <w:tab w:val="left" w:pos="993"/>
          <w:tab w:val="left" w:pos="1134"/>
        </w:tabs>
        <w:spacing w:line="276" w:lineRule="auto"/>
        <w:jc w:val="both"/>
        <w:rPr>
          <w:rFonts w:ascii="Lato" w:hAnsi="Lato" w:cs="Arial"/>
          <w:szCs w:val="22"/>
          <w:lang w:val="es-MX" w:eastAsia="es-MX"/>
        </w:rPr>
      </w:pPr>
      <w:r w:rsidRPr="003F0FD9">
        <w:rPr>
          <w:rFonts w:ascii="Lato" w:hAnsi="Lato" w:cs="Arial"/>
          <w:szCs w:val="22"/>
          <w:lang w:val="es-MX" w:eastAsia="es-MX"/>
        </w:rPr>
        <w:t xml:space="preserve">Si </w:t>
      </w:r>
      <w:r w:rsidR="00963153">
        <w:rPr>
          <w:rFonts w:ascii="Lato" w:hAnsi="Lato" w:cs="Arial"/>
          <w:szCs w:val="22"/>
          <w:lang w:val="es-MX" w:eastAsia="es-MX"/>
        </w:rPr>
        <w:t>los programas financiados con el Fondo</w:t>
      </w:r>
      <w:r w:rsidRPr="003F0FD9">
        <w:rPr>
          <w:rFonts w:ascii="Lato" w:hAnsi="Lato" w:cs="Arial"/>
          <w:szCs w:val="22"/>
          <w:lang w:val="es-MX" w:eastAsia="es-MX"/>
        </w:rPr>
        <w:t xml:space="preserve"> no </w:t>
      </w:r>
      <w:r w:rsidRPr="003F0FD9">
        <w:rPr>
          <w:rFonts w:ascii="Lato" w:eastAsia="Times" w:hAnsi="Lato" w:cs="Arial"/>
          <w:iCs/>
          <w:szCs w:val="22"/>
          <w:lang w:val="es-MX"/>
        </w:rPr>
        <w:t>recoleta información para monitorear su desempeño</w:t>
      </w:r>
      <w:r w:rsidRPr="003F0FD9">
        <w:rPr>
          <w:rFonts w:ascii="Lato" w:hAnsi="Lato" w:cs="Arial"/>
          <w:szCs w:val="22"/>
          <w:lang w:val="es-MX" w:eastAsia="es-MX"/>
        </w:rPr>
        <w:t xml:space="preserve"> o la información no cuenta con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9065"/>
      </w:tblGrid>
      <w:tr w:rsidR="00DA07A5" w:rsidRPr="003F0FD9" w:rsidTr="00503E71">
        <w:trPr>
          <w:jc w:val="center"/>
        </w:trPr>
        <w:tc>
          <w:tcPr>
            <w:tcW w:w="780" w:type="dxa"/>
            <w:vAlign w:val="center"/>
          </w:tcPr>
          <w:p w:rsidR="00DA07A5" w:rsidRPr="003F0FD9" w:rsidRDefault="00DA07A5" w:rsidP="00DE07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065" w:type="dxa"/>
          </w:tcPr>
          <w:p w:rsidR="00DA07A5" w:rsidRPr="003F0FD9" w:rsidRDefault="00DA07A5" w:rsidP="00DE0771">
            <w:pPr>
              <w:pStyle w:val="Prrafodelista1"/>
              <w:spacing w:after="0" w:line="240" w:lineRule="atLeast"/>
              <w:ind w:left="0"/>
              <w:jc w:val="center"/>
              <w:rPr>
                <w:rFonts w:ascii="Lato" w:hAnsi="Lato" w:cs="Arial"/>
                <w:b/>
                <w:sz w:val="24"/>
                <w:lang w:eastAsia="es-MX"/>
              </w:rPr>
            </w:pPr>
            <w:r w:rsidRPr="003F0FD9">
              <w:rPr>
                <w:rFonts w:ascii="Lato" w:hAnsi="Lato" w:cs="Arial"/>
                <w:b/>
                <w:sz w:val="24"/>
                <w:lang w:eastAsia="es-MX"/>
              </w:rPr>
              <w:t>Criterios</w:t>
            </w:r>
          </w:p>
        </w:tc>
      </w:tr>
      <w:tr w:rsidR="00DA07A5" w:rsidRPr="00E914F9" w:rsidTr="00503E71">
        <w:trPr>
          <w:jc w:val="center"/>
        </w:trPr>
        <w:tc>
          <w:tcPr>
            <w:tcW w:w="780"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065"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hAnsi="Lato" w:cs="Arial"/>
                <w:sz w:val="24"/>
                <w:lang w:eastAsia="es-MX"/>
              </w:rPr>
            </w:pPr>
            <w:r w:rsidRPr="003F0FD9">
              <w:rPr>
                <w:rFonts w:ascii="Lato" w:eastAsia="Times" w:hAnsi="Lato" w:cs="Arial"/>
                <w:iCs/>
                <w:sz w:val="24"/>
                <w:lang w:eastAsia="es-MX"/>
              </w:rPr>
              <w:t xml:space="preserve">La información que recolecta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cuenta con una o dos de las características establecidas.</w:t>
            </w:r>
          </w:p>
        </w:tc>
      </w:tr>
      <w:tr w:rsidR="00DA07A5" w:rsidRPr="00E914F9" w:rsidTr="00503E71">
        <w:trPr>
          <w:jc w:val="center"/>
        </w:trPr>
        <w:tc>
          <w:tcPr>
            <w:tcW w:w="780"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065"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hAnsi="Lato" w:cs="Arial"/>
                <w:sz w:val="24"/>
                <w:lang w:eastAsia="es-MX"/>
              </w:rPr>
            </w:pPr>
            <w:r w:rsidRPr="003F0FD9">
              <w:rPr>
                <w:rFonts w:ascii="Lato" w:eastAsia="Times" w:hAnsi="Lato" w:cs="Arial"/>
                <w:iCs/>
                <w:sz w:val="24"/>
                <w:lang w:eastAsia="es-MX"/>
              </w:rPr>
              <w:t xml:space="preserve">La información que recolecta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cuenta con tres de las características establecidas.</w:t>
            </w:r>
          </w:p>
        </w:tc>
      </w:tr>
      <w:tr w:rsidR="00DA07A5" w:rsidRPr="00E914F9" w:rsidTr="00503E71">
        <w:trPr>
          <w:jc w:val="center"/>
        </w:trPr>
        <w:tc>
          <w:tcPr>
            <w:tcW w:w="780"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065"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hAnsi="Lato" w:cs="Arial"/>
                <w:sz w:val="24"/>
                <w:lang w:eastAsia="es-MX"/>
              </w:rPr>
            </w:pPr>
            <w:r w:rsidRPr="003F0FD9">
              <w:rPr>
                <w:rFonts w:ascii="Lato" w:eastAsia="Times" w:hAnsi="Lato" w:cs="Arial"/>
                <w:iCs/>
                <w:sz w:val="24"/>
                <w:lang w:eastAsia="es-MX"/>
              </w:rPr>
              <w:t xml:space="preserve">La información que recolecta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cuenta con cuatro de las características establecidas.</w:t>
            </w:r>
          </w:p>
        </w:tc>
      </w:tr>
      <w:tr w:rsidR="00DA07A5" w:rsidRPr="00E914F9" w:rsidTr="00503E71">
        <w:trPr>
          <w:jc w:val="center"/>
        </w:trPr>
        <w:tc>
          <w:tcPr>
            <w:tcW w:w="780" w:type="dxa"/>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065"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hAnsi="Lato" w:cs="Arial"/>
                <w:sz w:val="24"/>
                <w:lang w:eastAsia="es-MX"/>
              </w:rPr>
            </w:pPr>
            <w:r w:rsidRPr="003F0FD9">
              <w:rPr>
                <w:rFonts w:ascii="Lato" w:hAnsi="Lato" w:cs="Arial"/>
                <w:sz w:val="24"/>
                <w:lang w:eastAsia="es-MX"/>
              </w:rPr>
              <w:t xml:space="preserve"> </w:t>
            </w:r>
            <w:r w:rsidRPr="003F0FD9">
              <w:rPr>
                <w:rFonts w:ascii="Lato" w:eastAsia="Times" w:hAnsi="Lato" w:cs="Arial"/>
                <w:iCs/>
                <w:sz w:val="24"/>
                <w:lang w:eastAsia="es-MX"/>
              </w:rPr>
              <w:t xml:space="preserve">La información que recolecta </w:t>
            </w:r>
            <w:r w:rsidR="00963153">
              <w:rPr>
                <w:rFonts w:ascii="Lato" w:eastAsia="Times" w:hAnsi="Lato" w:cs="Arial"/>
                <w:iCs/>
                <w:sz w:val="24"/>
                <w:lang w:eastAsia="es-MX"/>
              </w:rPr>
              <w:t>los programas financiados con el Fondo</w:t>
            </w:r>
            <w:r w:rsidRPr="003F0FD9">
              <w:rPr>
                <w:rFonts w:ascii="Lato" w:eastAsia="Times" w:hAnsi="Lato" w:cs="Arial"/>
                <w:iCs/>
                <w:sz w:val="24"/>
                <w:lang w:eastAsia="es-MX"/>
              </w:rPr>
              <w:t xml:space="preserve"> cuenta con todas las características establecidas.</w:t>
            </w:r>
          </w:p>
        </w:tc>
      </w:tr>
    </w:tbl>
    <w:p w:rsidR="00DA07A5" w:rsidRPr="003F0FD9" w:rsidRDefault="00DA07A5" w:rsidP="00DA07A5">
      <w:pPr>
        <w:tabs>
          <w:tab w:val="left" w:pos="567"/>
        </w:tabs>
        <w:spacing w:line="276" w:lineRule="auto"/>
        <w:rPr>
          <w:rFonts w:ascii="Lato" w:hAnsi="Lato" w:cs="Arial"/>
          <w:szCs w:val="22"/>
          <w:lang w:val="es-MX"/>
        </w:rPr>
      </w:pPr>
    </w:p>
    <w:p w:rsidR="00DA07A5" w:rsidRPr="003F0FD9" w:rsidRDefault="00DA07A5" w:rsidP="00DE0771">
      <w:pPr>
        <w:pStyle w:val="Prrafodelista"/>
        <w:numPr>
          <w:ilvl w:val="1"/>
          <w:numId w:val="155"/>
        </w:numPr>
        <w:tabs>
          <w:tab w:val="left" w:pos="142"/>
          <w:tab w:val="left" w:pos="284"/>
        </w:tabs>
        <w:overflowPunct w:val="0"/>
        <w:autoSpaceDE w:val="0"/>
        <w:autoSpaceDN w:val="0"/>
        <w:adjustRightInd w:val="0"/>
        <w:spacing w:line="276" w:lineRule="auto"/>
        <w:ind w:left="142" w:hanging="568"/>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señalar qué información recolecta </w:t>
      </w:r>
      <w:r w:rsidR="00963153">
        <w:rPr>
          <w:rFonts w:ascii="Lato" w:hAnsi="Lato" w:cs="Arial"/>
          <w:szCs w:val="22"/>
          <w:lang w:val="es-MX"/>
        </w:rPr>
        <w:t>los programas financiados con el Fondo</w:t>
      </w:r>
      <w:r w:rsidRPr="003F0FD9">
        <w:rPr>
          <w:rFonts w:ascii="Lato" w:hAnsi="Lato" w:cs="Arial"/>
          <w:szCs w:val="22"/>
          <w:lang w:val="es-MX"/>
        </w:rPr>
        <w:t xml:space="preserve">, sus características e indicar las áreas de oportunidad que han sido detectadas y, en su caso, incorporar la propuesta para atender las áreas de oportunidad. Se entenderá por </w:t>
      </w:r>
      <w:r w:rsidRPr="003F0FD9">
        <w:rPr>
          <w:rFonts w:ascii="Lato" w:hAnsi="Lato" w:cs="Arial"/>
          <w:i/>
          <w:szCs w:val="22"/>
          <w:lang w:val="es-MX"/>
        </w:rPr>
        <w:t>sistematizada</w:t>
      </w:r>
      <w:r w:rsidRPr="003F0FD9">
        <w:rPr>
          <w:rFonts w:ascii="Lato" w:hAnsi="Lato" w:cs="Arial"/>
          <w:szCs w:val="22"/>
          <w:lang w:val="es-MX"/>
        </w:rPr>
        <w:t xml:space="preserve"> que la información se encuentre en bases de datos y disponible en un sistema informático; por </w:t>
      </w:r>
      <w:r w:rsidRPr="003F0FD9">
        <w:rPr>
          <w:rFonts w:ascii="Lato" w:hAnsi="Lato" w:cs="Arial"/>
          <w:i/>
          <w:szCs w:val="22"/>
          <w:lang w:val="es-MX"/>
        </w:rPr>
        <w:t>actualizada</w:t>
      </w:r>
      <w:r w:rsidRPr="003F0FD9">
        <w:rPr>
          <w:rFonts w:ascii="Lato" w:hAnsi="Lato" w:cs="Arial"/>
          <w:szCs w:val="22"/>
          <w:lang w:val="es-MX"/>
        </w:rPr>
        <w:t>, que contenga los datos más recientes de acuerdo con la periodicidad definida para el tipo de información. Además, identificar que la información generada para dar seguimiento al programa sea comparable a través del tiempo.</w:t>
      </w:r>
    </w:p>
    <w:p w:rsidR="00DA07A5" w:rsidRPr="003F0FD9" w:rsidRDefault="00DA07A5" w:rsidP="00DE0771">
      <w:pPr>
        <w:pStyle w:val="Prrafodelista"/>
        <w:numPr>
          <w:ilvl w:val="1"/>
          <w:numId w:val="155"/>
        </w:numPr>
        <w:tabs>
          <w:tab w:val="left" w:pos="142"/>
          <w:tab w:val="left" w:pos="284"/>
        </w:tabs>
        <w:overflowPunct w:val="0"/>
        <w:autoSpaceDE w:val="0"/>
        <w:autoSpaceDN w:val="0"/>
        <w:adjustRightInd w:val="0"/>
        <w:spacing w:line="276" w:lineRule="auto"/>
        <w:ind w:left="142" w:hanging="568"/>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documentos oficiales, sistemas de información, seguimiento </w:t>
      </w:r>
      <w:r w:rsidR="00963153">
        <w:rPr>
          <w:rFonts w:ascii="Lato" w:hAnsi="Lato" w:cs="Arial"/>
          <w:szCs w:val="22"/>
          <w:lang w:val="es-MX"/>
        </w:rPr>
        <w:t>de los programas financiados con el Fondo</w:t>
      </w:r>
      <w:r w:rsidRPr="003F0FD9">
        <w:rPr>
          <w:rFonts w:ascii="Lato" w:hAnsi="Lato" w:cs="Arial"/>
          <w:szCs w:val="22"/>
          <w:lang w:val="es-MX"/>
        </w:rPr>
        <w:t xml:space="preserve"> y/o MIR.</w:t>
      </w:r>
    </w:p>
    <w:p w:rsidR="00DA07A5" w:rsidRPr="00DE0771" w:rsidRDefault="00DA07A5" w:rsidP="00DE0771">
      <w:pPr>
        <w:pStyle w:val="Prrafodelista"/>
        <w:numPr>
          <w:ilvl w:val="1"/>
          <w:numId w:val="155"/>
        </w:numPr>
        <w:tabs>
          <w:tab w:val="left" w:pos="142"/>
          <w:tab w:val="left" w:pos="284"/>
        </w:tabs>
        <w:overflowPunct w:val="0"/>
        <w:autoSpaceDE w:val="0"/>
        <w:autoSpaceDN w:val="0"/>
        <w:adjustRightInd w:val="0"/>
        <w:spacing w:line="276" w:lineRule="auto"/>
        <w:ind w:left="142" w:hanging="568"/>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w:t>
      </w:r>
      <w:r w:rsidR="00D12343">
        <w:rPr>
          <w:rFonts w:ascii="Lato" w:hAnsi="Lato" w:cs="Arial"/>
          <w:szCs w:val="22"/>
          <w:lang w:val="es-MX"/>
        </w:rPr>
        <w:t>uestas de las preguntas 8, 9, 17, 35 y 39</w:t>
      </w:r>
      <w:r w:rsidRPr="003F0FD9">
        <w:rPr>
          <w:rFonts w:ascii="Lato" w:hAnsi="Lato" w:cs="Arial"/>
          <w:szCs w:val="22"/>
          <w:lang w:val="es-MX"/>
        </w:rPr>
        <w:t>.</w:t>
      </w:r>
      <w:r w:rsidR="00DE0771">
        <w:rPr>
          <w:rFonts w:ascii="Lato" w:hAnsi="Lato" w:cs="Arial"/>
          <w:szCs w:val="22"/>
          <w:lang w:val="es-MX"/>
        </w:rPr>
        <w:br w:type="page"/>
      </w:r>
    </w:p>
    <w:p w:rsidR="00DA07A5" w:rsidRPr="003F0FD9" w:rsidRDefault="00DA07A5" w:rsidP="00845287">
      <w:pPr>
        <w:numPr>
          <w:ilvl w:val="0"/>
          <w:numId w:val="135"/>
        </w:numPr>
        <w:spacing w:line="276" w:lineRule="auto"/>
        <w:rPr>
          <w:rFonts w:ascii="Lato" w:hAnsi="Lato" w:cs="Arial"/>
          <w:b/>
          <w:bCs/>
          <w:smallCaps/>
          <w:sz w:val="30"/>
          <w:lang w:val="es-MX"/>
        </w:rPr>
      </w:pPr>
      <w:r w:rsidRPr="003F0FD9">
        <w:rPr>
          <w:rFonts w:ascii="Lato" w:hAnsi="Lato" w:cs="Arial"/>
          <w:b/>
          <w:bCs/>
          <w:smallCaps/>
          <w:sz w:val="30"/>
          <w:lang w:val="es-MX"/>
        </w:rPr>
        <w:lastRenderedPageBreak/>
        <w:t>Cobertura y Focalización</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t>Análisis de cobertura</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Pr>
          <w:rFonts w:ascii="Lato" w:hAnsi="Lato" w:cs="Arial"/>
          <w:b/>
          <w:iCs/>
          <w:szCs w:val="22"/>
          <w:lang w:val="es-MX"/>
        </w:rPr>
        <w:t>Los programas financiados con el Fondo</w:t>
      </w:r>
      <w:r w:rsidR="00DA07A5" w:rsidRPr="003F0FD9">
        <w:rPr>
          <w:rFonts w:ascii="Lato" w:hAnsi="Lato" w:cs="Arial"/>
          <w:b/>
          <w:iCs/>
          <w:szCs w:val="22"/>
          <w:lang w:val="es-MX"/>
        </w:rPr>
        <w:t xml:space="preserve"> cuenta</w:t>
      </w:r>
      <w:r w:rsidR="00F6257F">
        <w:rPr>
          <w:rFonts w:ascii="Lato" w:hAnsi="Lato" w:cs="Arial"/>
          <w:b/>
          <w:iCs/>
          <w:szCs w:val="22"/>
          <w:lang w:val="es-MX"/>
        </w:rPr>
        <w:t>n</w:t>
      </w:r>
      <w:r w:rsidR="00DA07A5" w:rsidRPr="003F0FD9">
        <w:rPr>
          <w:rFonts w:ascii="Lato" w:hAnsi="Lato" w:cs="Arial"/>
          <w:b/>
          <w:iCs/>
          <w:szCs w:val="22"/>
          <w:lang w:val="es-MX"/>
        </w:rPr>
        <w:t xml:space="preserve"> con una estrategia de cobertura documentada para atender a su población objetivo con las siguientes características:</w:t>
      </w:r>
    </w:p>
    <w:p w:rsidR="00DA07A5" w:rsidRPr="003F0FD9" w:rsidRDefault="00DA07A5" w:rsidP="00845287">
      <w:pPr>
        <w:pStyle w:val="Prrafodelista"/>
        <w:numPr>
          <w:ilvl w:val="0"/>
          <w:numId w:val="38"/>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Incluye la definición de la población objetivo.</w:t>
      </w:r>
    </w:p>
    <w:p w:rsidR="00DA07A5" w:rsidRPr="003F0FD9" w:rsidRDefault="00DA07A5" w:rsidP="00845287">
      <w:pPr>
        <w:pStyle w:val="Prrafodelista"/>
        <w:numPr>
          <w:ilvl w:val="0"/>
          <w:numId w:val="38"/>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Especifica metas de cobertura anual.</w:t>
      </w:r>
    </w:p>
    <w:p w:rsidR="00DA07A5" w:rsidRPr="003F0FD9" w:rsidRDefault="00DA07A5" w:rsidP="00845287">
      <w:pPr>
        <w:pStyle w:val="Prrafodelista"/>
        <w:numPr>
          <w:ilvl w:val="0"/>
          <w:numId w:val="38"/>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Abarca un horizonte de mediano y largo plazo.</w:t>
      </w:r>
    </w:p>
    <w:p w:rsidR="00DA07A5" w:rsidRPr="003F0FD9" w:rsidRDefault="00DA07A5" w:rsidP="00845287">
      <w:pPr>
        <w:pStyle w:val="Prrafodelista"/>
        <w:numPr>
          <w:ilvl w:val="0"/>
          <w:numId w:val="38"/>
        </w:numPr>
        <w:tabs>
          <w:tab w:val="left" w:pos="540"/>
        </w:tabs>
        <w:spacing w:line="276" w:lineRule="auto"/>
        <w:contextualSpacing w:val="0"/>
        <w:jc w:val="both"/>
        <w:rPr>
          <w:rFonts w:ascii="Lato" w:hAnsi="Lato" w:cs="Arial"/>
          <w:b/>
          <w:iCs/>
          <w:szCs w:val="22"/>
          <w:lang w:val="es-MX"/>
        </w:rPr>
      </w:pPr>
      <w:r w:rsidRPr="003F0FD9">
        <w:rPr>
          <w:rFonts w:ascii="Lato" w:hAnsi="Lato" w:cs="Arial"/>
          <w:b/>
          <w:iCs/>
          <w:szCs w:val="22"/>
          <w:lang w:val="es-MX"/>
        </w:rPr>
        <w:t xml:space="preserve">Es congruente con el diseño y el diagnóstico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DA07A5">
      <w:pPr>
        <w:tabs>
          <w:tab w:val="left" w:pos="540"/>
        </w:tabs>
        <w:spacing w:line="276" w:lineRule="auto"/>
        <w:jc w:val="both"/>
        <w:rPr>
          <w:rFonts w:ascii="Lato" w:eastAsia="Times" w:hAnsi="Lato" w:cs="Arial"/>
          <w:b/>
          <w:iCs/>
          <w:szCs w:val="22"/>
          <w:lang w:val="es-MX"/>
        </w:rPr>
      </w:pPr>
    </w:p>
    <w:p w:rsidR="00DA07A5" w:rsidRPr="003F0FD9" w:rsidRDefault="00DA07A5" w:rsidP="00DA07A5">
      <w:pPr>
        <w:tabs>
          <w:tab w:val="left" w:pos="-567"/>
          <w:tab w:val="left" w:pos="993"/>
          <w:tab w:val="left" w:pos="1134"/>
        </w:tabs>
        <w:spacing w:line="276" w:lineRule="auto"/>
        <w:jc w:val="both"/>
        <w:rPr>
          <w:rFonts w:ascii="Lato" w:hAnsi="Lato" w:cs="Arial"/>
          <w:szCs w:val="22"/>
          <w:lang w:val="es-MX" w:eastAsia="es-MX"/>
        </w:rPr>
      </w:pPr>
      <w:r w:rsidRPr="003F0FD9">
        <w:rPr>
          <w:rFonts w:ascii="Lato" w:hAnsi="Lato" w:cs="Arial"/>
          <w:szCs w:val="22"/>
          <w:lang w:val="es-MX"/>
        </w:rPr>
        <w:t xml:space="preserve">Si </w:t>
      </w:r>
      <w:r w:rsidR="00F6257F">
        <w:rPr>
          <w:rFonts w:ascii="Lato" w:hAnsi="Lato" w:cs="Arial"/>
          <w:szCs w:val="22"/>
          <w:lang w:val="es-MX"/>
        </w:rPr>
        <w:t xml:space="preserve">los programas financiados con el Fondo no </w:t>
      </w:r>
      <w:proofErr w:type="spellStart"/>
      <w:r w:rsidR="00F6257F">
        <w:rPr>
          <w:rFonts w:ascii="Lato" w:hAnsi="Lato" w:cs="Arial"/>
          <w:szCs w:val="22"/>
          <w:lang w:val="es-MX"/>
        </w:rPr>
        <w:t>cuentann</w:t>
      </w:r>
      <w:proofErr w:type="spellEnd"/>
      <w:r w:rsidRPr="003F0FD9">
        <w:rPr>
          <w:rFonts w:ascii="Lato" w:hAnsi="Lato" w:cs="Arial"/>
          <w:szCs w:val="22"/>
          <w:lang w:val="es-MX"/>
        </w:rPr>
        <w:t xml:space="preserve"> con una </w:t>
      </w:r>
      <w:r w:rsidRPr="003F0FD9">
        <w:rPr>
          <w:rFonts w:ascii="Lato" w:eastAsia="Times" w:hAnsi="Lato" w:cs="Arial"/>
          <w:iCs/>
          <w:szCs w:val="22"/>
          <w:lang w:val="es-MX"/>
        </w:rPr>
        <w:t>estrategia</w:t>
      </w:r>
      <w:r w:rsidRPr="003F0FD9">
        <w:rPr>
          <w:rFonts w:ascii="Lato" w:hAnsi="Lato" w:cs="Arial"/>
          <w:szCs w:val="22"/>
          <w:lang w:val="es-MX"/>
        </w:rPr>
        <w:t xml:space="preserve"> de cobertura documentada </w:t>
      </w:r>
      <w:r w:rsidRPr="003F0FD9">
        <w:rPr>
          <w:rFonts w:ascii="Lato" w:eastAsia="Times" w:hAnsi="Lato" w:cs="Arial"/>
          <w:iCs/>
          <w:szCs w:val="22"/>
          <w:lang w:val="es-MX"/>
        </w:rPr>
        <w:t>para atender a su población objetivo</w:t>
      </w:r>
      <w:r w:rsidRPr="003F0FD9">
        <w:rPr>
          <w:rFonts w:ascii="Lato" w:eastAsia="Times" w:hAnsi="Lato" w:cs="Arial"/>
          <w:b/>
          <w:iCs/>
          <w:szCs w:val="22"/>
          <w:lang w:val="es-MX"/>
        </w:rPr>
        <w:t xml:space="preserve"> </w:t>
      </w:r>
      <w:r w:rsidRPr="003F0FD9">
        <w:rPr>
          <w:rFonts w:ascii="Lato" w:eastAsia="Times" w:hAnsi="Lato" w:cs="Arial"/>
          <w:iCs/>
          <w:szCs w:val="22"/>
          <w:lang w:val="es-MX"/>
        </w:rPr>
        <w:t xml:space="preserve">o la estrategia no cuenta con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540"/>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9011"/>
      </w:tblGrid>
      <w:tr w:rsidR="00DA07A5" w:rsidRPr="003F0FD9" w:rsidTr="00503E71">
        <w:trPr>
          <w:jc w:val="center"/>
        </w:trPr>
        <w:tc>
          <w:tcPr>
            <w:tcW w:w="0" w:type="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011" w:type="dxa"/>
          </w:tcPr>
          <w:p w:rsidR="00DA07A5" w:rsidRPr="003F0FD9" w:rsidRDefault="00DA07A5" w:rsidP="00503E71">
            <w:pPr>
              <w:spacing w:line="240" w:lineRule="atLeast"/>
              <w:jc w:val="center"/>
              <w:rPr>
                <w:rFonts w:ascii="Lato" w:hAnsi="Lato" w:cs="Arial"/>
                <w:b/>
                <w:szCs w:val="22"/>
                <w:lang w:val="es-MX"/>
              </w:rPr>
            </w:pPr>
            <w:r w:rsidRPr="003F0FD9">
              <w:rPr>
                <w:rFonts w:ascii="Lato" w:hAnsi="Lato" w:cs="Arial"/>
                <w:b/>
                <w:szCs w:val="22"/>
                <w:lang w:val="es-MX"/>
              </w:rPr>
              <w:t>Criterios</w:t>
            </w:r>
          </w:p>
        </w:tc>
      </w:tr>
      <w:tr w:rsidR="00DA07A5" w:rsidRPr="00E914F9" w:rsidTr="00503E71">
        <w:trPr>
          <w:trHeight w:val="355"/>
          <w:jc w:val="center"/>
        </w:trPr>
        <w:tc>
          <w:tcPr>
            <w:tcW w:w="0" w:type="auto"/>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tc>
        <w:tc>
          <w:tcPr>
            <w:tcW w:w="9011"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estrategia de cobertura cuenta con una de las características establecidas.</w:t>
            </w:r>
          </w:p>
        </w:tc>
      </w:tr>
      <w:tr w:rsidR="00DA07A5" w:rsidRPr="00E914F9" w:rsidTr="00503E71">
        <w:trPr>
          <w:jc w:val="center"/>
        </w:trPr>
        <w:tc>
          <w:tcPr>
            <w:tcW w:w="0" w:type="auto"/>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tc>
        <w:tc>
          <w:tcPr>
            <w:tcW w:w="9011"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estrategia de cobertura cuenta con dos de las características establecidas.</w:t>
            </w:r>
          </w:p>
        </w:tc>
      </w:tr>
      <w:tr w:rsidR="00DA07A5" w:rsidRPr="00E914F9" w:rsidTr="00503E71">
        <w:trPr>
          <w:jc w:val="center"/>
        </w:trPr>
        <w:tc>
          <w:tcPr>
            <w:tcW w:w="0" w:type="auto"/>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tc>
        <w:tc>
          <w:tcPr>
            <w:tcW w:w="9011"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estrategia de cobertura cuenta con tres de las características establecidas.</w:t>
            </w:r>
          </w:p>
        </w:tc>
      </w:tr>
      <w:tr w:rsidR="00DA07A5" w:rsidRPr="00E914F9" w:rsidTr="00503E71">
        <w:trPr>
          <w:jc w:val="center"/>
        </w:trPr>
        <w:tc>
          <w:tcPr>
            <w:tcW w:w="0" w:type="auto"/>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tc>
        <w:tc>
          <w:tcPr>
            <w:tcW w:w="9011" w:type="dxa"/>
          </w:tcPr>
          <w:p w:rsidR="00DA07A5" w:rsidRPr="003F0FD9" w:rsidRDefault="00DA07A5" w:rsidP="00845287">
            <w:pPr>
              <w:pStyle w:val="Prrafodelista1"/>
              <w:numPr>
                <w:ilvl w:val="0"/>
                <w:numId w:val="31"/>
              </w:numPr>
              <w:overflowPunct/>
              <w:autoSpaceDE/>
              <w:autoSpaceDN/>
              <w:adjustRightInd/>
              <w:spacing w:after="60" w:line="240" w:lineRule="atLeast"/>
              <w:ind w:left="474" w:hanging="357"/>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La estrategia de cobertura cuenta con todas las características establecidas.</w:t>
            </w:r>
          </w:p>
        </w:tc>
      </w:tr>
    </w:tbl>
    <w:p w:rsidR="00DA07A5" w:rsidRPr="003F0FD9" w:rsidRDefault="00DA07A5" w:rsidP="00DA07A5">
      <w:pPr>
        <w:pStyle w:val="Prrafodelista"/>
        <w:tabs>
          <w:tab w:val="left" w:pos="284"/>
          <w:tab w:val="left" w:pos="567"/>
        </w:tabs>
        <w:spacing w:line="276" w:lineRule="auto"/>
        <w:ind w:left="567"/>
        <w:jc w:val="both"/>
        <w:rPr>
          <w:rFonts w:ascii="Lato" w:hAnsi="Lato" w:cs="Arial"/>
          <w:szCs w:val="22"/>
          <w:lang w:val="es-MX"/>
        </w:rPr>
      </w:pPr>
    </w:p>
    <w:p w:rsidR="00DA07A5" w:rsidRPr="003F0FD9" w:rsidRDefault="00DA07A5" w:rsidP="00845287">
      <w:pPr>
        <w:pStyle w:val="Prrafodelista"/>
        <w:numPr>
          <w:ilvl w:val="1"/>
          <w:numId w:val="15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indicar, de manera resumida, la estrategia de cobertura para atender a la población objetivo y, en su caso, las áreas de oportunidad detectadas y/o las características con las que no cuenta la estrategia. Se entenderá por </w:t>
      </w:r>
      <w:r w:rsidRPr="003F0FD9">
        <w:rPr>
          <w:rFonts w:ascii="Lato" w:hAnsi="Lato" w:cs="Arial"/>
          <w:i/>
          <w:szCs w:val="22"/>
          <w:lang w:val="es-MX"/>
        </w:rPr>
        <w:t>mediano plazo</w:t>
      </w:r>
      <w:r w:rsidRPr="003F0FD9">
        <w:rPr>
          <w:rFonts w:ascii="Lato" w:hAnsi="Lato" w:cs="Arial"/>
          <w:szCs w:val="22"/>
          <w:lang w:val="es-MX"/>
        </w:rPr>
        <w:t xml:space="preserve">, que la visión del plan abarque la presente administración </w:t>
      </w:r>
      <w:r w:rsidR="0051714A" w:rsidRPr="003F0FD9">
        <w:rPr>
          <w:rFonts w:ascii="Lato" w:hAnsi="Lato" w:cs="Arial"/>
          <w:szCs w:val="22"/>
          <w:lang w:val="es-MX"/>
        </w:rPr>
        <w:t>municipal</w:t>
      </w:r>
      <w:r w:rsidRPr="003F0FD9">
        <w:rPr>
          <w:rFonts w:ascii="Lato" w:hAnsi="Lato" w:cs="Arial"/>
          <w:szCs w:val="22"/>
          <w:lang w:val="es-MX"/>
        </w:rPr>
        <w:t xml:space="preserve"> y </w:t>
      </w:r>
      <w:r w:rsidRPr="003F0FD9">
        <w:rPr>
          <w:rFonts w:ascii="Lato" w:hAnsi="Lato" w:cs="Arial"/>
          <w:i/>
          <w:szCs w:val="22"/>
          <w:lang w:val="es-MX"/>
        </w:rPr>
        <w:t>largo plazo</w:t>
      </w:r>
      <w:r w:rsidRPr="003F0FD9">
        <w:rPr>
          <w:rFonts w:ascii="Lato" w:hAnsi="Lato" w:cs="Arial"/>
          <w:szCs w:val="22"/>
          <w:lang w:val="es-MX"/>
        </w:rPr>
        <w:t xml:space="preserve"> que trascienda la </w:t>
      </w:r>
      <w:r w:rsidR="0051714A" w:rsidRPr="003F0FD9">
        <w:rPr>
          <w:rFonts w:ascii="Lato" w:hAnsi="Lato" w:cs="Arial"/>
          <w:szCs w:val="22"/>
          <w:lang w:val="es-MX"/>
        </w:rPr>
        <w:t>misma</w:t>
      </w:r>
    </w:p>
    <w:p w:rsidR="00DA07A5" w:rsidRPr="003F0FD9" w:rsidRDefault="00DA07A5" w:rsidP="00845287">
      <w:pPr>
        <w:pStyle w:val="Prrafodelista"/>
        <w:numPr>
          <w:ilvl w:val="1"/>
          <w:numId w:val="15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diagnóstico, documentos oficiales y/o MIR.</w:t>
      </w:r>
    </w:p>
    <w:p w:rsidR="00DA07A5" w:rsidRPr="003F0FD9" w:rsidRDefault="00DA07A5" w:rsidP="00DA07A5">
      <w:pPr>
        <w:tabs>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15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eastAsia="en-US"/>
        </w:rPr>
      </w:pPr>
      <w:r w:rsidRPr="003F0FD9">
        <w:rPr>
          <w:rFonts w:ascii="Lato" w:hAnsi="Lato" w:cs="Arial"/>
          <w:szCs w:val="22"/>
          <w:lang w:val="es-MX"/>
        </w:rPr>
        <w:t>La respuesta a esta pregunta debe ser consistente con las respuestas de</w:t>
      </w:r>
      <w:r w:rsidR="003A2CE6">
        <w:rPr>
          <w:rFonts w:ascii="Lato" w:hAnsi="Lato" w:cs="Arial"/>
          <w:szCs w:val="22"/>
          <w:lang w:val="es-MX" w:eastAsia="en-US"/>
        </w:rPr>
        <w:t xml:space="preserve"> las preguntas 1, 2, 7, 8, 20</w:t>
      </w:r>
      <w:r w:rsidRPr="003F0FD9">
        <w:rPr>
          <w:rFonts w:ascii="Lato" w:hAnsi="Lato" w:cs="Arial"/>
          <w:szCs w:val="22"/>
          <w:lang w:val="es-MX" w:eastAsia="en-US"/>
        </w:rPr>
        <w:t xml:space="preserve"> </w:t>
      </w:r>
      <w:r w:rsidR="003A2CE6">
        <w:rPr>
          <w:rFonts w:ascii="Lato" w:hAnsi="Lato" w:cs="Arial"/>
          <w:szCs w:val="22"/>
          <w:lang w:val="es-MX" w:eastAsia="en-US"/>
        </w:rPr>
        <w:t>y 21</w:t>
      </w:r>
      <w:r w:rsidRPr="003F0FD9">
        <w:rPr>
          <w:rFonts w:ascii="Lato" w:hAnsi="Lato" w:cs="Arial"/>
          <w:szCs w:val="22"/>
          <w:lang w:val="es-MX" w:eastAsia="en-US"/>
        </w:rPr>
        <w:t>.</w:t>
      </w: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lastRenderedPageBreak/>
        <w:t>¿</w:t>
      </w:r>
      <w:r w:rsidR="00963153">
        <w:rPr>
          <w:rFonts w:ascii="Lato" w:hAnsi="Lato" w:cs="Arial"/>
          <w:b/>
          <w:iCs/>
          <w:szCs w:val="22"/>
          <w:lang w:val="es-MX"/>
        </w:rPr>
        <w:t>Los programas financiados con el Fondo</w:t>
      </w:r>
      <w:r w:rsidRPr="003F0FD9">
        <w:rPr>
          <w:rFonts w:ascii="Lato" w:hAnsi="Lato" w:cs="Arial"/>
          <w:b/>
          <w:iCs/>
          <w:szCs w:val="22"/>
          <w:lang w:val="es-MX"/>
        </w:rPr>
        <w:t xml:space="preserve"> cuenta con mecanismos para identificar su población objetivo? En caso de contar con estos, especifique cuáles y qué información utiliza para hacerlo. </w:t>
      </w:r>
    </w:p>
    <w:p w:rsidR="00DA07A5" w:rsidRPr="003F0FD9" w:rsidRDefault="00DA07A5" w:rsidP="00DA07A5">
      <w:pPr>
        <w:tabs>
          <w:tab w:val="left" w:pos="540"/>
        </w:tabs>
        <w:spacing w:line="276" w:lineRule="auto"/>
        <w:jc w:val="both"/>
        <w:rPr>
          <w:rFonts w:ascii="Lato" w:hAnsi="Lato" w:cs="Arial"/>
          <w:b/>
          <w:iCs/>
          <w:szCs w:val="22"/>
          <w:lang w:val="es-MX"/>
        </w:rPr>
      </w:pPr>
    </w:p>
    <w:p w:rsidR="00DA07A5" w:rsidRPr="003F0FD9" w:rsidRDefault="00DA07A5" w:rsidP="00DA07A5">
      <w:pPr>
        <w:tabs>
          <w:tab w:val="left" w:pos="284"/>
        </w:tabs>
        <w:spacing w:line="276" w:lineRule="auto"/>
        <w:jc w:val="both"/>
        <w:rPr>
          <w:rFonts w:ascii="Lato" w:eastAsia="Times" w:hAnsi="Lato" w:cs="Arial"/>
          <w:iCs/>
          <w:szCs w:val="22"/>
          <w:lang w:val="es-MX"/>
        </w:rPr>
      </w:pPr>
      <w:r w:rsidRPr="003F0FD9">
        <w:rPr>
          <w:rFonts w:ascii="Lato" w:eastAsia="Times" w:hAnsi="Lato" w:cs="Arial"/>
          <w:iCs/>
          <w:szCs w:val="22"/>
          <w:lang w:val="es-MX"/>
        </w:rPr>
        <w:t>No procede valoración cuantitativa.</w:t>
      </w:r>
    </w:p>
    <w:p w:rsidR="00DA07A5" w:rsidRPr="003F0FD9" w:rsidRDefault="00DA07A5" w:rsidP="00DA07A5">
      <w:pPr>
        <w:tabs>
          <w:tab w:val="left" w:pos="567"/>
        </w:tabs>
        <w:spacing w:line="276" w:lineRule="auto"/>
        <w:rPr>
          <w:rFonts w:ascii="Lato" w:hAnsi="Lato" w:cs="Arial"/>
          <w:szCs w:val="22"/>
          <w:lang w:val="es-MX"/>
        </w:rPr>
      </w:pPr>
    </w:p>
    <w:p w:rsidR="00DA07A5" w:rsidRPr="003F0FD9" w:rsidRDefault="00DA07A5" w:rsidP="00845287">
      <w:pPr>
        <w:pStyle w:val="Prrafodelista"/>
        <w:numPr>
          <w:ilvl w:val="1"/>
          <w:numId w:val="157"/>
        </w:numPr>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describir y valorar, de manera resumida, la metodología de focalización y las fuentes de información. </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documentos oficiales.</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7"/>
        </w:numPr>
        <w:tabs>
          <w:tab w:val="left" w:pos="284"/>
          <w:tab w:val="left" w:pos="426"/>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w:t>
      </w:r>
      <w:r w:rsidR="003A2CE6">
        <w:rPr>
          <w:rFonts w:ascii="Lato" w:hAnsi="Lato" w:cs="Arial"/>
          <w:szCs w:val="22"/>
          <w:lang w:val="es-MX"/>
        </w:rPr>
        <w:t>as a las preguntas 7, 8, 19 y 21</w:t>
      </w:r>
      <w:r w:rsidRPr="003F0FD9">
        <w:rPr>
          <w:rFonts w:ascii="Lato" w:hAnsi="Lato" w:cs="Arial"/>
          <w:szCs w:val="22"/>
          <w:lang w:val="es-MX"/>
        </w:rPr>
        <w:t>.</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spacing w:line="276" w:lineRule="auto"/>
        <w:jc w:val="both"/>
        <w:rPr>
          <w:rFonts w:ascii="Lato" w:hAnsi="Lato" w:cs="Arial"/>
          <w:i/>
          <w:szCs w:val="22"/>
          <w:lang w:val="es-MX"/>
        </w:rPr>
      </w:pPr>
      <w:r w:rsidRPr="003F0FD9">
        <w:rPr>
          <w:rFonts w:ascii="Lato" w:hAnsi="Lato" w:cs="Arial"/>
          <w:i/>
          <w:szCs w:val="22"/>
          <w:lang w:val="es-MX"/>
        </w:rPr>
        <w:br w:type="page"/>
      </w: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lastRenderedPageBreak/>
        <w:t xml:space="preserve">A partir de las definiciones de la población potencial, la población objetivo y la población atendida, ¿cuál ha sido la cobertura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DA07A5">
      <w:pPr>
        <w:tabs>
          <w:tab w:val="left" w:pos="0"/>
          <w:tab w:val="left" w:pos="993"/>
          <w:tab w:val="left" w:pos="1134"/>
        </w:tabs>
        <w:spacing w:line="276" w:lineRule="auto"/>
        <w:jc w:val="both"/>
        <w:rPr>
          <w:rFonts w:ascii="Lato" w:hAnsi="Lato" w:cs="Arial"/>
          <w:szCs w:val="22"/>
          <w:lang w:val="es-MX"/>
        </w:rPr>
      </w:pPr>
    </w:p>
    <w:p w:rsidR="00DA07A5" w:rsidRPr="003F0FD9" w:rsidRDefault="00DA07A5" w:rsidP="00DA07A5">
      <w:pPr>
        <w:pStyle w:val="Prrafodelista"/>
        <w:tabs>
          <w:tab w:val="left" w:pos="284"/>
        </w:tabs>
        <w:spacing w:line="276" w:lineRule="auto"/>
        <w:ind w:left="0" w:right="-516"/>
        <w:jc w:val="both"/>
        <w:rPr>
          <w:rFonts w:ascii="Lato" w:hAnsi="Lato" w:cs="Arial"/>
          <w:iCs/>
          <w:szCs w:val="22"/>
          <w:lang w:val="es-MX"/>
        </w:rPr>
      </w:pPr>
      <w:r w:rsidRPr="003F0FD9">
        <w:rPr>
          <w:rFonts w:ascii="Lato" w:hAnsi="Lato" w:cs="Arial"/>
          <w:iCs/>
          <w:szCs w:val="22"/>
          <w:lang w:val="es-MX"/>
        </w:rPr>
        <w:t>No procede valoración cuantitativa.</w:t>
      </w:r>
    </w:p>
    <w:p w:rsidR="00DA07A5" w:rsidRPr="003F0FD9" w:rsidRDefault="00DA07A5" w:rsidP="00DA07A5">
      <w:pPr>
        <w:spacing w:line="276" w:lineRule="auto"/>
        <w:jc w:val="both"/>
        <w:rPr>
          <w:rFonts w:ascii="Lato" w:hAnsi="Lato" w:cs="Arial"/>
          <w:szCs w:val="22"/>
          <w:lang w:val="es-MX"/>
        </w:rPr>
      </w:pPr>
    </w:p>
    <w:p w:rsidR="00DA07A5" w:rsidRPr="003F0FD9" w:rsidRDefault="00DA07A5" w:rsidP="00845287">
      <w:pPr>
        <w:pStyle w:val="Prrafodelista"/>
        <w:numPr>
          <w:ilvl w:val="1"/>
          <w:numId w:val="15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En la respuesta se debe analizar la evolución de la población atendida y su convergencia</w:t>
      </w:r>
      <w:r w:rsidRPr="003F0FD9">
        <w:rPr>
          <w:rFonts w:ascii="Lato" w:hAnsi="Lato"/>
          <w:sz w:val="26"/>
          <w:lang w:val="es-MX"/>
        </w:rPr>
        <w:t xml:space="preserve"> </w:t>
      </w:r>
      <w:r w:rsidRPr="003F0FD9">
        <w:rPr>
          <w:rFonts w:ascii="Lato" w:hAnsi="Lato" w:cs="Arial"/>
          <w:szCs w:val="22"/>
          <w:lang w:val="es-MX"/>
        </w:rPr>
        <w:t xml:space="preserve">con la población potencial, es decir, si </w:t>
      </w:r>
      <w:r w:rsidR="00963153">
        <w:rPr>
          <w:rFonts w:ascii="Lato" w:hAnsi="Lato" w:cs="Arial"/>
          <w:szCs w:val="22"/>
          <w:lang w:val="es-MX"/>
        </w:rPr>
        <w:t>los programas financiados con el Fondo</w:t>
      </w:r>
      <w:r w:rsidRPr="003F0FD9">
        <w:rPr>
          <w:rFonts w:ascii="Lato" w:hAnsi="Lato" w:cs="Arial"/>
          <w:szCs w:val="22"/>
          <w:lang w:val="es-MX"/>
        </w:rPr>
        <w:t xml:space="preserve"> ha</w:t>
      </w:r>
      <w:r w:rsidR="00F6257F">
        <w:rPr>
          <w:rFonts w:ascii="Lato" w:hAnsi="Lato" w:cs="Arial"/>
          <w:szCs w:val="22"/>
          <w:lang w:val="es-MX"/>
        </w:rPr>
        <w:t>n</w:t>
      </w:r>
      <w:r w:rsidRPr="003F0FD9">
        <w:rPr>
          <w:rFonts w:ascii="Lato" w:hAnsi="Lato" w:cs="Arial"/>
          <w:szCs w:val="22"/>
          <w:lang w:val="es-MX"/>
        </w:rPr>
        <w:t xml:space="preserve"> logrado atender a toda la población objetivo. El análisis se debe sustentar con información y se debe adjuntar en el </w:t>
      </w:r>
      <w:r w:rsidRPr="003F0FD9">
        <w:rPr>
          <w:rFonts w:ascii="Lato" w:hAnsi="Lato" w:cs="Arial"/>
          <w:i/>
          <w:szCs w:val="22"/>
          <w:lang w:val="es-MX"/>
        </w:rPr>
        <w:t>Anexo 10 “Evolución de la Cobertura”</w:t>
      </w:r>
      <w:r w:rsidRPr="003F0FD9">
        <w:rPr>
          <w:rFonts w:ascii="Lato" w:hAnsi="Lato" w:cs="Arial"/>
          <w:szCs w:val="22"/>
          <w:lang w:val="es-MX"/>
        </w:rPr>
        <w:t xml:space="preserve"> y en el </w:t>
      </w:r>
      <w:r w:rsidRPr="003F0FD9">
        <w:rPr>
          <w:rFonts w:ascii="Lato" w:hAnsi="Lato" w:cs="Arial"/>
          <w:i/>
          <w:szCs w:val="22"/>
          <w:lang w:val="es-MX"/>
        </w:rPr>
        <w:t>Anexo 11 “Información de la Población Atendida”</w:t>
      </w:r>
      <w:r w:rsidRPr="003F0FD9">
        <w:rPr>
          <w:rFonts w:ascii="Lato" w:hAnsi="Lato" w:cs="Arial"/>
          <w:szCs w:val="22"/>
          <w:lang w:val="es-MX"/>
        </w:rPr>
        <w:t xml:space="preserve">. El formato de los Anexos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 y debe entregarse en formato Excel. También, debe responder que resultados en términos de cobertura se pueden observar e identificar áreas de oportunidad en las definiciones, cuantificaciones y focalización.</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8"/>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ROP o documento normativo, manuales de procedimientos, base o padrón de beneficiarios, normatividad interna aplicable al desarrollo de sistemas de información, bases de datos y/o sistemas informativos.</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5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w:t>
      </w:r>
      <w:r w:rsidR="003A2CE6">
        <w:rPr>
          <w:rFonts w:ascii="Lato" w:hAnsi="Lato" w:cs="Arial"/>
          <w:szCs w:val="22"/>
          <w:lang w:val="es-MX"/>
        </w:rPr>
        <w:t>tas de las preguntas 1, 7, 8, 19, 20 y 21</w:t>
      </w:r>
      <w:r w:rsidRPr="003F0FD9">
        <w:rPr>
          <w:rFonts w:ascii="Lato" w:hAnsi="Lato" w:cs="Arial"/>
          <w:szCs w:val="22"/>
          <w:lang w:val="es-MX"/>
        </w:rPr>
        <w:t>.</w:t>
      </w:r>
    </w:p>
    <w:p w:rsidR="00DA07A5" w:rsidRPr="003F0FD9" w:rsidRDefault="00DA07A5" w:rsidP="00845287">
      <w:pPr>
        <w:numPr>
          <w:ilvl w:val="0"/>
          <w:numId w:val="135"/>
        </w:numPr>
        <w:spacing w:line="276" w:lineRule="auto"/>
        <w:rPr>
          <w:rFonts w:ascii="Lato" w:hAnsi="Lato" w:cs="Arial"/>
          <w:b/>
          <w:bCs/>
          <w:smallCaps/>
          <w:sz w:val="30"/>
          <w:lang w:val="es-MX"/>
        </w:rPr>
      </w:pPr>
      <w:r w:rsidRPr="003F0FD9">
        <w:rPr>
          <w:rFonts w:ascii="Lato" w:hAnsi="Lato" w:cs="Arial"/>
          <w:b/>
          <w:bCs/>
          <w:smallCaps/>
          <w:sz w:val="30"/>
          <w:lang w:val="es-MX"/>
        </w:rPr>
        <w:br w:type="page"/>
      </w:r>
      <w:r w:rsidRPr="003F0FD9">
        <w:rPr>
          <w:rFonts w:ascii="Lato" w:hAnsi="Lato" w:cs="Arial"/>
          <w:b/>
          <w:bCs/>
          <w:smallCaps/>
          <w:sz w:val="30"/>
          <w:lang w:val="es-MX"/>
        </w:rPr>
        <w:lastRenderedPageBreak/>
        <w:t>Operación</w:t>
      </w:r>
    </w:p>
    <w:p w:rsidR="00DA07A5" w:rsidRPr="003F0FD9" w:rsidRDefault="00DA07A5" w:rsidP="00DA07A5">
      <w:pPr>
        <w:spacing w:line="276" w:lineRule="auto"/>
        <w:jc w:val="center"/>
        <w:rPr>
          <w:rFonts w:ascii="Lato" w:hAnsi="Lato" w:cs="Arial"/>
          <w:b/>
          <w:bCs/>
          <w:smallCaps/>
          <w:szCs w:val="22"/>
          <w:lang w:val="es-MX"/>
        </w:rPr>
      </w:pPr>
      <w:bookmarkStart w:id="17" w:name="_Toc219567011"/>
      <w:bookmarkStart w:id="18" w:name="_Toc219567121"/>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t>Análisis de los procesos establecidos en las ROP o normatividad aplicable</w:t>
      </w:r>
      <w:bookmarkEnd w:id="17"/>
      <w:bookmarkEnd w:id="18"/>
    </w:p>
    <w:p w:rsidR="00DA07A5" w:rsidRPr="003F0FD9" w:rsidRDefault="00DA07A5" w:rsidP="00DA07A5">
      <w:pPr>
        <w:spacing w:line="276" w:lineRule="auto"/>
        <w:rPr>
          <w:rFonts w:ascii="Lato" w:eastAsia="Times" w:hAnsi="Lato" w:cs="Arial"/>
          <w:b/>
          <w:bCs/>
          <w:i/>
          <w:i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t xml:space="preserve">Describa mediante Diagramas de Flujo el proceso general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para cumplir con los bienes y los servicios (es decir los Componentes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así como los procesos clave en la operación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w:t>
      </w:r>
    </w:p>
    <w:p w:rsidR="00DA07A5" w:rsidRPr="003F0FD9" w:rsidRDefault="00DA07A5" w:rsidP="00DA07A5">
      <w:pPr>
        <w:pStyle w:val="Prrafodelista"/>
        <w:tabs>
          <w:tab w:val="left" w:pos="284"/>
        </w:tabs>
        <w:spacing w:line="276" w:lineRule="auto"/>
        <w:ind w:left="360"/>
        <w:jc w:val="both"/>
        <w:rPr>
          <w:rFonts w:ascii="Lato" w:hAnsi="Lato" w:cs="Arial"/>
          <w:iCs/>
          <w:szCs w:val="22"/>
          <w:lang w:val="es-MX"/>
        </w:rPr>
      </w:pPr>
    </w:p>
    <w:p w:rsidR="00DA07A5" w:rsidRPr="003F0FD9" w:rsidRDefault="00DA07A5" w:rsidP="00DA07A5">
      <w:pPr>
        <w:tabs>
          <w:tab w:val="left" w:pos="284"/>
        </w:tabs>
        <w:spacing w:line="276" w:lineRule="auto"/>
        <w:jc w:val="both"/>
        <w:rPr>
          <w:rFonts w:ascii="Lato" w:eastAsia="Times" w:hAnsi="Lato" w:cs="Arial"/>
          <w:szCs w:val="22"/>
          <w:lang w:val="es-MX"/>
        </w:rPr>
      </w:pPr>
      <w:r w:rsidRPr="003F0FD9">
        <w:rPr>
          <w:rFonts w:ascii="Lato" w:eastAsia="Times" w:hAnsi="Lato" w:cs="Arial"/>
          <w:szCs w:val="22"/>
          <w:lang w:val="es-MX"/>
        </w:rPr>
        <w:t xml:space="preserve">No </w:t>
      </w:r>
      <w:r w:rsidRPr="003F0FD9">
        <w:rPr>
          <w:rFonts w:ascii="Lato" w:hAnsi="Lato" w:cs="Arial"/>
          <w:szCs w:val="22"/>
          <w:lang w:val="es-MX"/>
        </w:rPr>
        <w:t>procede</w:t>
      </w:r>
      <w:r w:rsidRPr="003F0FD9">
        <w:rPr>
          <w:rFonts w:ascii="Lato" w:eastAsia="Times" w:hAnsi="Lato" w:cs="Arial"/>
          <w:szCs w:val="22"/>
          <w:lang w:val="es-MX"/>
        </w:rPr>
        <w:t xml:space="preserve"> valoración cuantitativa.</w:t>
      </w:r>
    </w:p>
    <w:p w:rsidR="00DA07A5" w:rsidRPr="003F0FD9" w:rsidRDefault="00DA07A5" w:rsidP="00DA07A5">
      <w:pPr>
        <w:tabs>
          <w:tab w:val="left" w:pos="284"/>
        </w:tabs>
        <w:spacing w:line="276" w:lineRule="auto"/>
        <w:jc w:val="both"/>
        <w:rPr>
          <w:rFonts w:ascii="Lato" w:eastAsia="Times" w:hAnsi="Lato" w:cs="Arial"/>
          <w:b/>
          <w:iCs/>
          <w:szCs w:val="22"/>
          <w:lang w:val="es-MX"/>
        </w:rPr>
      </w:pPr>
    </w:p>
    <w:p w:rsidR="00DA07A5" w:rsidRPr="003F0FD9" w:rsidRDefault="00DA07A5" w:rsidP="00845287">
      <w:pPr>
        <w:pStyle w:val="Prrafodelista"/>
        <w:numPr>
          <w:ilvl w:val="1"/>
          <w:numId w:val="159"/>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En</w:t>
      </w:r>
      <w:r w:rsidRPr="003F0FD9">
        <w:rPr>
          <w:rFonts w:ascii="Lato" w:hAnsi="Lato"/>
          <w:sz w:val="26"/>
          <w:lang w:val="es-MX"/>
        </w:rPr>
        <w:t xml:space="preserve"> </w:t>
      </w:r>
      <w:r w:rsidRPr="003F0FD9">
        <w:rPr>
          <w:rFonts w:ascii="Lato" w:hAnsi="Lato" w:cs="Arial"/>
          <w:szCs w:val="22"/>
          <w:lang w:val="es-MX"/>
        </w:rPr>
        <w:t xml:space="preserve">la respuesta se deben realizar los diagramas de flujo que describan tanto el proceso general, así como los procesos clave </w:t>
      </w:r>
      <w:r w:rsidR="00963153">
        <w:rPr>
          <w:rFonts w:ascii="Lato" w:hAnsi="Lato" w:cs="Arial"/>
          <w:szCs w:val="22"/>
          <w:lang w:val="es-MX"/>
        </w:rPr>
        <w:t>de los programas financiados con el Fondo</w:t>
      </w:r>
      <w:r w:rsidRPr="003F0FD9">
        <w:rPr>
          <w:rFonts w:ascii="Lato" w:hAnsi="Lato" w:cs="Arial"/>
          <w:szCs w:val="22"/>
          <w:lang w:val="es-MX"/>
        </w:rPr>
        <w:t xml:space="preserve">. Se entenderá por </w:t>
      </w:r>
      <w:r w:rsidRPr="003F0FD9">
        <w:rPr>
          <w:rFonts w:ascii="Lato" w:hAnsi="Lato" w:cs="Arial"/>
          <w:i/>
          <w:szCs w:val="22"/>
          <w:lang w:val="es-MX"/>
        </w:rPr>
        <w:t>proceso clave</w:t>
      </w:r>
      <w:r w:rsidRPr="003F0FD9">
        <w:rPr>
          <w:rFonts w:ascii="Lato" w:hAnsi="Lato" w:cs="Arial"/>
          <w:szCs w:val="22"/>
          <w:lang w:val="es-MX"/>
        </w:rPr>
        <w:t xml:space="preserve"> aquellas actividades, procedimientos o </w:t>
      </w:r>
      <w:r w:rsidR="0051714A" w:rsidRPr="003F0FD9">
        <w:rPr>
          <w:rFonts w:ascii="Lato" w:hAnsi="Lato" w:cs="Arial"/>
          <w:szCs w:val="22"/>
          <w:lang w:val="es-MX"/>
        </w:rPr>
        <w:t>procedimientos</w:t>
      </w:r>
      <w:r w:rsidRPr="003F0FD9">
        <w:rPr>
          <w:rFonts w:ascii="Lato" w:hAnsi="Lato" w:cs="Arial"/>
          <w:szCs w:val="22"/>
          <w:lang w:val="es-MX"/>
        </w:rPr>
        <w:t xml:space="preserve"> fundamentales para alcanzar los objetivos </w:t>
      </w:r>
      <w:r w:rsidR="00963153">
        <w:rPr>
          <w:rFonts w:ascii="Lato" w:hAnsi="Lato" w:cs="Arial"/>
          <w:szCs w:val="22"/>
          <w:lang w:val="es-MX"/>
        </w:rPr>
        <w:t>de los programas financiados con el Fondo</w:t>
      </w:r>
      <w:r w:rsidRPr="003F0FD9">
        <w:rPr>
          <w:rFonts w:ascii="Lato" w:hAnsi="Lato" w:cs="Arial"/>
          <w:szCs w:val="22"/>
          <w:lang w:val="es-MX"/>
        </w:rPr>
        <w:t>.</w:t>
      </w:r>
    </w:p>
    <w:p w:rsidR="00DA07A5" w:rsidRPr="003F0FD9" w:rsidRDefault="00DA07A5" w:rsidP="00DA07A5">
      <w:pPr>
        <w:tabs>
          <w:tab w:val="left" w:pos="0"/>
          <w:tab w:val="left" w:pos="993"/>
          <w:tab w:val="left" w:pos="1134"/>
        </w:tabs>
        <w:spacing w:line="276" w:lineRule="auto"/>
        <w:ind w:left="567" w:hanging="567"/>
        <w:jc w:val="both"/>
        <w:rPr>
          <w:rFonts w:ascii="Lato" w:eastAsia="Times" w:hAnsi="Lato" w:cs="Arial"/>
          <w:iCs/>
          <w:szCs w:val="22"/>
          <w:lang w:val="es-MX"/>
        </w:rPr>
      </w:pPr>
    </w:p>
    <w:p w:rsidR="00DA07A5" w:rsidRPr="003F0FD9" w:rsidRDefault="00DA07A5" w:rsidP="00DA07A5">
      <w:pPr>
        <w:pStyle w:val="Prrafodelista"/>
        <w:spacing w:line="276" w:lineRule="auto"/>
        <w:ind w:left="567"/>
        <w:jc w:val="both"/>
        <w:rPr>
          <w:rFonts w:ascii="Lato" w:hAnsi="Lato" w:cs="Arial"/>
          <w:iCs/>
          <w:szCs w:val="22"/>
          <w:lang w:val="es-MX"/>
        </w:rPr>
      </w:pPr>
      <w:r w:rsidRPr="003F0FD9">
        <w:rPr>
          <w:rFonts w:ascii="Lato" w:hAnsi="Lato" w:cs="Arial"/>
          <w:iCs/>
          <w:szCs w:val="22"/>
          <w:lang w:val="es-MX"/>
        </w:rPr>
        <w:t>Ejemplos de procesos relevantes: Procedimientos para recibir, registrar y dar trámite a los apoyos; para la selección de proyectos y/o beneficiarios; de registro y control que permiten asegurar que todos los criterios de elegibilidad y requisitos establecidos en las ROP o documento normativo se cumplen para la selección de proyectos y/o beneficiarios; apoyos entregados y ejecución de obras; entre otros.</w:t>
      </w:r>
    </w:p>
    <w:p w:rsidR="00DA07A5" w:rsidRPr="003F0FD9" w:rsidRDefault="00DA07A5" w:rsidP="00DA07A5">
      <w:pPr>
        <w:pStyle w:val="Prrafodelista"/>
        <w:spacing w:line="276" w:lineRule="auto"/>
        <w:ind w:left="567" w:hanging="567"/>
        <w:jc w:val="both"/>
        <w:rPr>
          <w:rFonts w:ascii="Lato" w:hAnsi="Lato" w:cs="Arial"/>
          <w:iCs/>
          <w:szCs w:val="22"/>
          <w:lang w:val="es-MX"/>
        </w:rPr>
      </w:pPr>
    </w:p>
    <w:p w:rsidR="00DA07A5" w:rsidRPr="003F0FD9" w:rsidRDefault="00DA07A5" w:rsidP="00DA07A5">
      <w:pPr>
        <w:pStyle w:val="Prrafodelista"/>
        <w:spacing w:line="276" w:lineRule="auto"/>
        <w:ind w:left="567"/>
        <w:jc w:val="both"/>
        <w:rPr>
          <w:rFonts w:ascii="Lato" w:hAnsi="Lato" w:cs="Arial"/>
          <w:i/>
          <w:iCs/>
          <w:szCs w:val="22"/>
          <w:lang w:val="es-MX"/>
        </w:rPr>
      </w:pPr>
      <w:r w:rsidRPr="003F0FD9">
        <w:rPr>
          <w:rFonts w:ascii="Lato" w:hAnsi="Lato" w:cs="Arial"/>
          <w:iCs/>
          <w:szCs w:val="22"/>
          <w:lang w:val="es-MX"/>
        </w:rPr>
        <w:t xml:space="preserve">Adicionalmente, se debe incluir un diagrama de flujo de los Componentes </w:t>
      </w:r>
      <w:r w:rsidR="00963153">
        <w:rPr>
          <w:rFonts w:ascii="Lato" w:hAnsi="Lato" w:cs="Arial"/>
          <w:iCs/>
          <w:szCs w:val="22"/>
          <w:lang w:val="es-MX"/>
        </w:rPr>
        <w:t>de los programas financiados con el Fondo</w:t>
      </w:r>
      <w:r w:rsidRPr="003F0FD9">
        <w:rPr>
          <w:rFonts w:ascii="Lato" w:hAnsi="Lato" w:cs="Arial"/>
          <w:iCs/>
          <w:szCs w:val="22"/>
          <w:lang w:val="es-MX"/>
        </w:rPr>
        <w:t xml:space="preserve"> en el </w:t>
      </w:r>
      <w:r w:rsidRPr="003F0FD9">
        <w:rPr>
          <w:rFonts w:ascii="Lato" w:hAnsi="Lato" w:cs="Arial"/>
          <w:i/>
          <w:iCs/>
          <w:szCs w:val="22"/>
          <w:lang w:val="es-MX"/>
        </w:rPr>
        <w:t>Anexo 12 “Diagramas de flujo de los Componentes y procesos claves”.</w:t>
      </w:r>
    </w:p>
    <w:p w:rsidR="00DA07A5" w:rsidRPr="003F0FD9" w:rsidRDefault="00DA07A5" w:rsidP="00DA07A5">
      <w:pPr>
        <w:tabs>
          <w:tab w:val="left" w:pos="0"/>
          <w:tab w:val="left" w:pos="993"/>
          <w:tab w:val="left" w:pos="1134"/>
        </w:tabs>
        <w:spacing w:line="276" w:lineRule="auto"/>
        <w:ind w:left="567" w:hanging="567"/>
        <w:jc w:val="both"/>
        <w:rPr>
          <w:rFonts w:ascii="Lato" w:eastAsia="Times" w:hAnsi="Lato" w:cs="Arial"/>
          <w:iCs/>
          <w:szCs w:val="22"/>
          <w:lang w:val="es-MX"/>
        </w:rPr>
      </w:pPr>
    </w:p>
    <w:p w:rsidR="00DA07A5" w:rsidRPr="003F0FD9" w:rsidRDefault="00DA07A5" w:rsidP="00DA07A5">
      <w:pPr>
        <w:pStyle w:val="Prrafodelista"/>
        <w:spacing w:line="276" w:lineRule="auto"/>
        <w:ind w:left="567"/>
        <w:jc w:val="both"/>
        <w:rPr>
          <w:rFonts w:ascii="Lato" w:hAnsi="Lato" w:cs="Arial"/>
          <w:iCs/>
          <w:szCs w:val="22"/>
          <w:lang w:val="es-MX"/>
        </w:rPr>
      </w:pPr>
      <w:r w:rsidRPr="003F0FD9">
        <w:rPr>
          <w:rFonts w:ascii="Lato" w:hAnsi="Lato" w:cs="Arial"/>
          <w:iCs/>
          <w:szCs w:val="22"/>
          <w:lang w:val="es-MX"/>
        </w:rPr>
        <w:t>Se debe considerar si los procesos clave coinciden con al menos una de las Actividades de la MIR.</w:t>
      </w:r>
    </w:p>
    <w:p w:rsidR="00DA07A5" w:rsidRPr="003F0FD9" w:rsidRDefault="00DA07A5" w:rsidP="00DA07A5">
      <w:pPr>
        <w:spacing w:line="276" w:lineRule="auto"/>
        <w:ind w:left="567" w:hanging="567"/>
        <w:jc w:val="both"/>
        <w:rPr>
          <w:rFonts w:ascii="Lato" w:eastAsia="Times" w:hAnsi="Lato" w:cs="Arial"/>
          <w:iCs/>
          <w:szCs w:val="22"/>
          <w:lang w:val="es-MX"/>
        </w:rPr>
      </w:pPr>
    </w:p>
    <w:p w:rsidR="00DA07A5" w:rsidRPr="003F0FD9" w:rsidRDefault="00DA07A5" w:rsidP="00845287">
      <w:pPr>
        <w:pStyle w:val="Prrafodelista"/>
        <w:numPr>
          <w:ilvl w:val="1"/>
          <w:numId w:val="159"/>
        </w:numPr>
        <w:tabs>
          <w:tab w:val="left" w:pos="284"/>
          <w:tab w:val="left" w:pos="709"/>
        </w:tabs>
        <w:overflowPunct w:val="0"/>
        <w:autoSpaceDE w:val="0"/>
        <w:autoSpaceDN w:val="0"/>
        <w:adjustRightInd w:val="0"/>
        <w:spacing w:line="276" w:lineRule="auto"/>
        <w:ind w:hanging="567"/>
        <w:contextualSpacing w:val="0"/>
        <w:jc w:val="both"/>
        <w:textAlignment w:val="baseline"/>
        <w:rPr>
          <w:rFonts w:ascii="Lato" w:hAnsi="Lato" w:cs="Arial"/>
          <w:szCs w:val="22"/>
          <w:lang w:val="es-MX"/>
        </w:rPr>
      </w:pPr>
      <w:r w:rsidRPr="003F0FD9">
        <w:rPr>
          <w:rFonts w:ascii="Lato" w:hAnsi="Lato" w:cs="Arial"/>
          <w:szCs w:val="22"/>
          <w:lang w:val="es-MX"/>
        </w:rPr>
        <w:t>Manuales de procedimientos, ROP o documentos normativos y/o informes.</w:t>
      </w:r>
    </w:p>
    <w:p w:rsidR="00DA07A5" w:rsidRPr="003F0FD9" w:rsidRDefault="00DA07A5" w:rsidP="00DA07A5">
      <w:pPr>
        <w:pStyle w:val="Prrafodelista"/>
        <w:tabs>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159"/>
        </w:numPr>
        <w:tabs>
          <w:tab w:val="left" w:pos="284"/>
        </w:tabs>
        <w:overflowPunct w:val="0"/>
        <w:autoSpaceDE w:val="0"/>
        <w:autoSpaceDN w:val="0"/>
        <w:adjustRightInd w:val="0"/>
        <w:spacing w:line="276" w:lineRule="auto"/>
        <w:ind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w:t>
      </w:r>
      <w:r w:rsidR="003A2CE6">
        <w:rPr>
          <w:rFonts w:ascii="Lato" w:hAnsi="Lato" w:cs="Arial"/>
          <w:szCs w:val="22"/>
          <w:lang w:val="es-MX"/>
        </w:rPr>
        <w:t>spuestas de las preguntas 10, 23, 24, 26, 28, 30, 32 y 33</w:t>
      </w:r>
      <w:r w:rsidRPr="003F0FD9">
        <w:rPr>
          <w:rFonts w:ascii="Lato" w:hAnsi="Lato" w:cs="Arial"/>
          <w:szCs w:val="22"/>
          <w:lang w:val="es-MX"/>
        </w:rPr>
        <w:t>.</w:t>
      </w:r>
    </w:p>
    <w:p w:rsidR="00DA07A5" w:rsidRPr="003F0FD9" w:rsidRDefault="00DA07A5" w:rsidP="00DA07A5">
      <w:pPr>
        <w:pStyle w:val="Prrafodelista"/>
        <w:tabs>
          <w:tab w:val="left" w:pos="284"/>
          <w:tab w:val="left" w:pos="993"/>
        </w:tabs>
        <w:spacing w:line="276" w:lineRule="auto"/>
        <w:ind w:left="792"/>
        <w:jc w:val="both"/>
        <w:rPr>
          <w:rFonts w:ascii="Lato" w:hAnsi="Lato" w:cs="Arial"/>
          <w:szCs w:val="22"/>
          <w:lang w:val="es-MX"/>
        </w:rPr>
      </w:pPr>
    </w:p>
    <w:p w:rsidR="00DA07A5" w:rsidRPr="00DE0771" w:rsidRDefault="00DA07A5" w:rsidP="00DA07A5">
      <w:pPr>
        <w:spacing w:line="276" w:lineRule="auto"/>
        <w:rPr>
          <w:rFonts w:ascii="Lato" w:eastAsia="Times" w:hAnsi="Lato" w:cs="Arial"/>
          <w:b/>
          <w:bCs/>
          <w:i/>
          <w:szCs w:val="22"/>
          <w:lang w:val="es-MX"/>
        </w:rPr>
      </w:pPr>
      <w:r w:rsidRPr="003F0FD9">
        <w:rPr>
          <w:rFonts w:ascii="Lato" w:hAnsi="Lato" w:cs="Arial"/>
          <w:szCs w:val="22"/>
          <w:lang w:val="es-MX"/>
        </w:rPr>
        <w:br w:type="page"/>
      </w:r>
      <w:r w:rsidRPr="00DE0771">
        <w:rPr>
          <w:rFonts w:ascii="Lato" w:eastAsia="Times" w:hAnsi="Lato" w:cs="Arial"/>
          <w:b/>
          <w:bCs/>
          <w:i/>
          <w:szCs w:val="22"/>
          <w:lang w:val="es-MX"/>
        </w:rPr>
        <w:lastRenderedPageBreak/>
        <w:t>Solicitud de apoyos</w:t>
      </w:r>
    </w:p>
    <w:p w:rsidR="00DA07A5" w:rsidRPr="003F0FD9" w:rsidRDefault="00DA07A5" w:rsidP="00DA07A5">
      <w:pPr>
        <w:spacing w:line="276" w:lineRule="auto"/>
        <w:rPr>
          <w:rFonts w:ascii="Lato" w:eastAsia="Times" w:hAnsi="Lato" w:cs="Arial"/>
          <w:i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sidRPr="003F0FD9">
        <w:rPr>
          <w:rFonts w:ascii="Lato" w:hAnsi="Lato" w:cs="Arial"/>
          <w:b/>
          <w:iCs/>
          <w:szCs w:val="22"/>
          <w:lang w:val="es-MX"/>
        </w:rPr>
        <w:t>¿</w:t>
      </w:r>
      <w:r w:rsidR="00963153">
        <w:rPr>
          <w:rFonts w:ascii="Lato" w:hAnsi="Lato" w:cs="Arial"/>
          <w:b/>
          <w:szCs w:val="22"/>
          <w:lang w:val="es-MX"/>
        </w:rPr>
        <w:t>Los programas financiados con el Fondo</w:t>
      </w:r>
      <w:r w:rsidRPr="003F0FD9">
        <w:rPr>
          <w:rFonts w:ascii="Lato" w:hAnsi="Lato" w:cs="Arial"/>
          <w:b/>
          <w:szCs w:val="22"/>
          <w:lang w:val="es-MX"/>
        </w:rPr>
        <w:t xml:space="preserve"> cuenta con información sistematizada que permite conocer la demanda total de apoyos y las características de los solicitantes? (socioeconómicas en el caso de personas físicas y específicas en el caso de personas morales)</w:t>
      </w:r>
    </w:p>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 xml:space="preserve">los programas financiados con el Fondo no </w:t>
      </w:r>
      <w:proofErr w:type="spellStart"/>
      <w:r w:rsidR="00F6257F">
        <w:rPr>
          <w:rFonts w:ascii="Lato" w:eastAsia="Times" w:hAnsi="Lato" w:cs="Arial"/>
          <w:szCs w:val="22"/>
          <w:lang w:val="es-MX"/>
        </w:rPr>
        <w:t>cuentan</w:t>
      </w:r>
      <w:r w:rsidR="00F6257F">
        <w:rPr>
          <w:rFonts w:ascii="Lato" w:hAnsi="Lato" w:cs="Arial"/>
          <w:szCs w:val="22"/>
          <w:lang w:val="es-MX"/>
        </w:rPr>
        <w:t>n</w:t>
      </w:r>
      <w:proofErr w:type="spellEnd"/>
      <w:r w:rsidRPr="003F0FD9">
        <w:rPr>
          <w:rFonts w:ascii="Lato" w:hAnsi="Lato" w:cs="Arial"/>
          <w:szCs w:val="22"/>
          <w:lang w:val="es-MX"/>
        </w:rPr>
        <w:t xml:space="preserve"> con información sistematizada de la demanda total de apoyos</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0"/>
          <w:tab w:val="left" w:pos="540"/>
        </w:tabs>
        <w:spacing w:line="276" w:lineRule="auto"/>
        <w:jc w:val="both"/>
        <w:rPr>
          <w:rFonts w:ascii="Lato" w:eastAsia="Times" w:hAnsi="Lato" w:cs="Arial"/>
          <w:iCs/>
          <w:szCs w:val="22"/>
          <w:lang w:val="es-MX"/>
        </w:rPr>
      </w:pPr>
      <w:r w:rsidRPr="003F0FD9">
        <w:rPr>
          <w:rFonts w:ascii="Lato" w:hAnsi="Lato" w:cs="Arial"/>
          <w:szCs w:val="22"/>
          <w:lang w:val="es-MX" w:eastAsia="es-MX"/>
        </w:rPr>
        <w:t>Al contar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consideran los siguientes criterios:</w:t>
      </w:r>
    </w:p>
    <w:p w:rsidR="00DA07A5" w:rsidRPr="003F0FD9" w:rsidRDefault="00DA07A5" w:rsidP="00DA07A5">
      <w:pPr>
        <w:tabs>
          <w:tab w:val="left" w:pos="567"/>
        </w:tabs>
        <w:spacing w:line="276" w:lineRule="auto"/>
        <w:jc w:val="both"/>
        <w:rPr>
          <w:rFonts w:ascii="Lato" w:eastAsia="Times" w:hAnsi="Lato" w:cs="Arial"/>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09"/>
        <w:gridCol w:w="9200"/>
      </w:tblGrid>
      <w:tr w:rsidR="00DA07A5" w:rsidRPr="003F0FD9" w:rsidTr="00503E71">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20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1</w:t>
            </w:r>
          </w:p>
        </w:tc>
        <w:tc>
          <w:tcPr>
            <w:tcW w:w="920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w:t>
            </w:r>
            <w:r w:rsidR="00DA07A5" w:rsidRPr="003F0FD9">
              <w:rPr>
                <w:rFonts w:ascii="Lato" w:hAnsi="Lato" w:cs="Arial"/>
                <w:szCs w:val="22"/>
                <w:lang w:val="es-MX"/>
              </w:rPr>
              <w:t>información sistematizada, pero ésta no permite conocer la demanda total de apoyos ni las características de los solicitantes</w:t>
            </w:r>
            <w:r w:rsidR="00DA07A5" w:rsidRPr="003F0FD9">
              <w:rPr>
                <w:rFonts w:ascii="Lato" w:hAnsi="Lato" w:cs="Arial"/>
                <w:iCs/>
                <w:szCs w:val="22"/>
                <w:lang w:val="es-MX" w:eastAsia="es-MX"/>
              </w:rPr>
              <w:t xml:space="preserve">. </w:t>
            </w:r>
          </w:p>
        </w:tc>
      </w:tr>
      <w:tr w:rsidR="00DA07A5" w:rsidRPr="00E914F9" w:rsidTr="00503E7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2</w:t>
            </w:r>
          </w:p>
        </w:tc>
        <w:tc>
          <w:tcPr>
            <w:tcW w:w="920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w:t>
            </w:r>
            <w:r w:rsidR="00DA07A5" w:rsidRPr="003F0FD9">
              <w:rPr>
                <w:rFonts w:ascii="Lato" w:hAnsi="Lato" w:cs="Arial"/>
                <w:szCs w:val="22"/>
                <w:lang w:val="es-MX"/>
              </w:rPr>
              <w:t xml:space="preserve">información sistematizada </w:t>
            </w:r>
            <w:r w:rsidR="00DA07A5" w:rsidRPr="003F0FD9">
              <w:rPr>
                <w:rFonts w:ascii="Lato" w:hAnsi="Lato" w:cs="Arial"/>
                <w:iCs/>
                <w:szCs w:val="22"/>
                <w:lang w:val="es-MX" w:eastAsia="es-MX"/>
              </w:rPr>
              <w:t>que permite conocer la demanda total de apoyos, pero no las características de los solicitantes.</w:t>
            </w:r>
            <w:r w:rsidR="00600A56" w:rsidRPr="003F0FD9">
              <w:rPr>
                <w:rFonts w:ascii="Lato" w:hAnsi="Lato" w:cs="Arial"/>
                <w:iCs/>
                <w:szCs w:val="22"/>
                <w:lang w:val="es-MX" w:eastAsia="es-MX"/>
              </w:rPr>
              <w:t xml:space="preserve"> </w:t>
            </w:r>
          </w:p>
        </w:tc>
      </w:tr>
      <w:tr w:rsidR="00DA07A5" w:rsidRPr="00E914F9" w:rsidTr="00503E7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3</w:t>
            </w:r>
          </w:p>
        </w:tc>
        <w:tc>
          <w:tcPr>
            <w:tcW w:w="920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w:t>
            </w:r>
            <w:r w:rsidR="00DA07A5" w:rsidRPr="003F0FD9">
              <w:rPr>
                <w:rFonts w:ascii="Lato" w:hAnsi="Lato" w:cs="Arial"/>
                <w:szCs w:val="22"/>
                <w:lang w:val="es-MX"/>
              </w:rPr>
              <w:t xml:space="preserve">información sistematizada </w:t>
            </w:r>
            <w:r w:rsidR="00DA07A5" w:rsidRPr="003F0FD9">
              <w:rPr>
                <w:rFonts w:ascii="Lato" w:hAnsi="Lato" w:cs="Arial"/>
                <w:iCs/>
                <w:szCs w:val="22"/>
                <w:lang w:val="es-MX" w:eastAsia="es-MX"/>
              </w:rPr>
              <w:t>que permite conocer la demanda total de apoyos y las características de los solicitantes.</w:t>
            </w:r>
          </w:p>
        </w:tc>
      </w:tr>
      <w:tr w:rsidR="00DA07A5" w:rsidRPr="00E914F9" w:rsidTr="00503E71">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120" w:line="240" w:lineRule="atLeast"/>
              <w:ind w:left="0"/>
              <w:jc w:val="center"/>
              <w:rPr>
                <w:rFonts w:ascii="Lato" w:hAnsi="Lato" w:cs="Arial"/>
                <w:sz w:val="24"/>
                <w:lang w:eastAsia="es-MX"/>
              </w:rPr>
            </w:pPr>
            <w:r w:rsidRPr="003F0FD9">
              <w:rPr>
                <w:rFonts w:ascii="Lato" w:hAnsi="Lato" w:cs="Arial"/>
                <w:sz w:val="24"/>
                <w:lang w:eastAsia="es-MX"/>
              </w:rPr>
              <w:t>4</w:t>
            </w:r>
          </w:p>
        </w:tc>
        <w:tc>
          <w:tcPr>
            <w:tcW w:w="920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w:t>
            </w:r>
            <w:r w:rsidR="00DA07A5" w:rsidRPr="003F0FD9">
              <w:rPr>
                <w:rFonts w:ascii="Lato" w:hAnsi="Lato" w:cs="Arial"/>
                <w:szCs w:val="22"/>
                <w:lang w:val="es-MX"/>
              </w:rPr>
              <w:t xml:space="preserve">información sistematizada </w:t>
            </w:r>
            <w:r w:rsidR="00DA07A5" w:rsidRPr="003F0FD9">
              <w:rPr>
                <w:rFonts w:ascii="Lato" w:hAnsi="Lato" w:cs="Arial"/>
                <w:iCs/>
                <w:szCs w:val="22"/>
                <w:lang w:val="es-MX" w:eastAsia="es-MX"/>
              </w:rPr>
              <w:t>que permite conocer la demanda total de apoyos y las características de los solicitantes.</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 xml:space="preserve">Existe evidencia de que la </w:t>
            </w:r>
            <w:r w:rsidRPr="003F0FD9">
              <w:rPr>
                <w:rFonts w:ascii="Lato" w:hAnsi="Lato" w:cs="Arial"/>
                <w:szCs w:val="22"/>
                <w:lang w:val="es-MX"/>
              </w:rPr>
              <w:t xml:space="preserve">información sistematizada </w:t>
            </w:r>
            <w:r w:rsidRPr="003F0FD9">
              <w:rPr>
                <w:rFonts w:ascii="Lato" w:hAnsi="Lato" w:cs="Arial"/>
                <w:iCs/>
                <w:szCs w:val="22"/>
                <w:lang w:val="es-MX" w:eastAsia="es-MX"/>
              </w:rPr>
              <w:t>es válida, es decir, se utiliza como fuente de información única de la demanda total de apoyos.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0"/>
        </w:numPr>
        <w:tabs>
          <w:tab w:val="left" w:pos="284"/>
          <w:tab w:val="left" w:pos="567"/>
        </w:tabs>
        <w:overflowPunct w:val="0"/>
        <w:autoSpaceDE w:val="0"/>
        <w:autoSpaceDN w:val="0"/>
        <w:adjustRightInd w:val="0"/>
        <w:spacing w:line="276" w:lineRule="auto"/>
        <w:ind w:hanging="650"/>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especificar con qué información sistematizada cuenta </w:t>
      </w:r>
      <w:r w:rsidR="00963153">
        <w:rPr>
          <w:rFonts w:ascii="Lato" w:hAnsi="Lato" w:cs="Arial"/>
          <w:szCs w:val="22"/>
          <w:lang w:val="es-MX"/>
        </w:rPr>
        <w:t>los programas financiados con el Fondo</w:t>
      </w:r>
      <w:r w:rsidRPr="003F0FD9">
        <w:rPr>
          <w:rFonts w:ascii="Lato" w:hAnsi="Lato" w:cs="Arial"/>
          <w:szCs w:val="22"/>
          <w:lang w:val="es-MX"/>
        </w:rPr>
        <w:t xml:space="preserve"> y, en su caso, la información faltante; y la argumentación de por qué se considera que </w:t>
      </w:r>
      <w:r w:rsidR="00963153">
        <w:rPr>
          <w:rFonts w:ascii="Lato" w:hAnsi="Lato" w:cs="Arial"/>
          <w:szCs w:val="22"/>
          <w:lang w:val="es-MX"/>
        </w:rPr>
        <w:t>los programas financiados con el Fondo</w:t>
      </w:r>
      <w:r w:rsidR="00F6257F">
        <w:rPr>
          <w:rFonts w:ascii="Lato" w:hAnsi="Lato" w:cs="Arial"/>
          <w:szCs w:val="22"/>
          <w:lang w:val="es-MX"/>
        </w:rPr>
        <w:t xml:space="preserve"> conocen </w:t>
      </w:r>
      <w:r w:rsidRPr="003F0FD9">
        <w:rPr>
          <w:rFonts w:ascii="Lato" w:hAnsi="Lato" w:cs="Arial"/>
          <w:szCs w:val="22"/>
          <w:lang w:val="es-MX"/>
        </w:rPr>
        <w:t>en esa medida su demanda de apoyos y a sus solicitantes.</w:t>
      </w:r>
      <w:r w:rsidRPr="003F0FD9">
        <w:rPr>
          <w:rFonts w:ascii="Lato" w:hAnsi="Lato"/>
          <w:sz w:val="26"/>
          <w:lang w:val="es-MX"/>
        </w:rPr>
        <w:t xml:space="preserve"> </w:t>
      </w:r>
      <w:r w:rsidRPr="003F0FD9">
        <w:rPr>
          <w:rFonts w:ascii="Lato" w:hAnsi="Lato" w:cs="Arial"/>
          <w:szCs w:val="22"/>
          <w:lang w:val="es-MX"/>
        </w:rPr>
        <w:t xml:space="preserve">Se entenderá por </w:t>
      </w:r>
      <w:r w:rsidRPr="003F0FD9">
        <w:rPr>
          <w:rFonts w:ascii="Lato" w:hAnsi="Lato" w:cs="Arial"/>
          <w:i/>
          <w:szCs w:val="22"/>
          <w:lang w:val="es-MX"/>
        </w:rPr>
        <w:t>sistematizada</w:t>
      </w:r>
      <w:r w:rsidRPr="003F0FD9">
        <w:rPr>
          <w:rFonts w:ascii="Lato" w:hAnsi="Lato" w:cs="Arial"/>
          <w:szCs w:val="22"/>
          <w:lang w:val="es-MX"/>
        </w:rPr>
        <w:t xml:space="preserve"> que la información se encuentre en bases de datos y/o disponible en un sistema informático.</w:t>
      </w:r>
    </w:p>
    <w:p w:rsidR="00DA07A5" w:rsidRPr="003F0FD9" w:rsidRDefault="00DA07A5" w:rsidP="00DA07A5">
      <w:pPr>
        <w:pStyle w:val="Prrafodelista"/>
        <w:tabs>
          <w:tab w:val="left" w:pos="284"/>
          <w:tab w:val="left" w:pos="567"/>
        </w:tabs>
        <w:spacing w:line="276" w:lineRule="auto"/>
        <w:ind w:left="792"/>
        <w:jc w:val="both"/>
        <w:rPr>
          <w:rFonts w:ascii="Lato" w:hAnsi="Lato" w:cs="Arial"/>
          <w:szCs w:val="22"/>
          <w:lang w:val="es-MX"/>
        </w:rPr>
      </w:pPr>
    </w:p>
    <w:p w:rsidR="00DA07A5" w:rsidRPr="003F0FD9" w:rsidRDefault="00DA07A5" w:rsidP="00845287">
      <w:pPr>
        <w:pStyle w:val="Prrafodelista"/>
        <w:numPr>
          <w:ilvl w:val="1"/>
          <w:numId w:val="160"/>
        </w:numPr>
        <w:tabs>
          <w:tab w:val="left" w:pos="284"/>
          <w:tab w:val="left" w:pos="567"/>
        </w:tabs>
        <w:overflowPunct w:val="0"/>
        <w:autoSpaceDE w:val="0"/>
        <w:autoSpaceDN w:val="0"/>
        <w:adjustRightInd w:val="0"/>
        <w:spacing w:line="276" w:lineRule="auto"/>
        <w:ind w:hanging="650"/>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Las fuentes de información mínimas a utilizar deben ser ROP o documento normativo </w:t>
      </w:r>
      <w:r w:rsidR="00963153">
        <w:rPr>
          <w:rFonts w:ascii="Lato" w:hAnsi="Lato" w:cs="Arial"/>
          <w:szCs w:val="22"/>
          <w:lang w:val="es-MX"/>
        </w:rPr>
        <w:t>de los programas financiados con el Fondo</w:t>
      </w:r>
      <w:r w:rsidRPr="003F0FD9">
        <w:rPr>
          <w:rFonts w:ascii="Lato" w:hAnsi="Lato" w:cs="Arial"/>
          <w:szCs w:val="22"/>
          <w:lang w:val="es-MX"/>
        </w:rPr>
        <w:t>, cédulas de información de beneficiarios, padrón de beneficiarios, sistemas de información y/o bases de datos.</w:t>
      </w:r>
    </w:p>
    <w:p w:rsidR="00DA07A5" w:rsidRPr="003F0FD9" w:rsidRDefault="00DA07A5" w:rsidP="00DA07A5">
      <w:pPr>
        <w:pStyle w:val="Prrafodelista"/>
        <w:tabs>
          <w:tab w:val="left" w:pos="284"/>
          <w:tab w:val="left" w:pos="993"/>
        </w:tabs>
        <w:spacing w:line="276" w:lineRule="auto"/>
        <w:ind w:left="567" w:hanging="567"/>
        <w:jc w:val="both"/>
        <w:rPr>
          <w:rFonts w:ascii="Lato" w:hAnsi="Lato" w:cs="Arial"/>
          <w:szCs w:val="22"/>
          <w:lang w:val="es-MX"/>
        </w:rPr>
      </w:pPr>
    </w:p>
    <w:p w:rsidR="00DA07A5" w:rsidRPr="003F0FD9" w:rsidRDefault="00DA07A5" w:rsidP="00DA07A5">
      <w:pPr>
        <w:pStyle w:val="Prrafodelista"/>
        <w:spacing w:line="276" w:lineRule="auto"/>
        <w:ind w:left="567" w:hanging="567"/>
        <w:jc w:val="both"/>
        <w:rPr>
          <w:rFonts w:ascii="Lato" w:hAnsi="Lato" w:cs="Arial"/>
          <w:szCs w:val="22"/>
          <w:lang w:val="es-MX"/>
        </w:rPr>
      </w:pPr>
    </w:p>
    <w:p w:rsidR="00DA07A5" w:rsidRPr="00A718DE" w:rsidRDefault="00DA07A5" w:rsidP="009019CE">
      <w:pPr>
        <w:pStyle w:val="Prrafodelista"/>
        <w:numPr>
          <w:ilvl w:val="1"/>
          <w:numId w:val="160"/>
        </w:numPr>
        <w:tabs>
          <w:tab w:val="left" w:pos="284"/>
          <w:tab w:val="left" w:pos="540"/>
        </w:tabs>
        <w:overflowPunct w:val="0"/>
        <w:autoSpaceDE w:val="0"/>
        <w:autoSpaceDN w:val="0"/>
        <w:adjustRightInd w:val="0"/>
        <w:spacing w:line="276" w:lineRule="auto"/>
        <w:ind w:left="851" w:hanging="709"/>
        <w:contextualSpacing w:val="0"/>
        <w:jc w:val="both"/>
        <w:textAlignment w:val="baseline"/>
        <w:rPr>
          <w:rFonts w:ascii="Lato" w:hAnsi="Lato" w:cs="Arial"/>
          <w:szCs w:val="22"/>
          <w:lang w:val="es-MX"/>
        </w:rPr>
      </w:pPr>
      <w:r w:rsidRPr="00A718DE">
        <w:rPr>
          <w:rFonts w:ascii="Lato" w:hAnsi="Lato" w:cs="Arial"/>
          <w:szCs w:val="22"/>
          <w:lang w:val="es-MX"/>
        </w:rPr>
        <w:t>La respuesta a esta pregunta debe ser consistente con l</w:t>
      </w:r>
      <w:r w:rsidR="00A718DE" w:rsidRPr="00A718DE">
        <w:rPr>
          <w:rFonts w:ascii="Lato" w:hAnsi="Lato" w:cs="Arial"/>
          <w:szCs w:val="22"/>
          <w:lang w:val="es-MX"/>
        </w:rPr>
        <w:t>as res</w:t>
      </w:r>
      <w:r w:rsidR="00A718DE">
        <w:rPr>
          <w:rFonts w:ascii="Lato" w:hAnsi="Lato" w:cs="Arial"/>
          <w:szCs w:val="22"/>
          <w:lang w:val="es-MX"/>
        </w:rPr>
        <w:t xml:space="preserve">puestas a las preguntas 22, 24 y </w:t>
      </w:r>
      <w:r w:rsidR="00A718DE" w:rsidRPr="00A718DE">
        <w:rPr>
          <w:rFonts w:ascii="Lato" w:hAnsi="Lato" w:cs="Arial"/>
          <w:szCs w:val="22"/>
          <w:lang w:val="es-MX"/>
        </w:rPr>
        <w:t>25</w:t>
      </w:r>
      <w:r w:rsidR="00A718DE">
        <w:rPr>
          <w:rFonts w:ascii="Lato" w:hAnsi="Lato" w:cs="Arial"/>
          <w:szCs w:val="22"/>
          <w:lang w:val="es-MX"/>
        </w:rPr>
        <w:t>.</w:t>
      </w:r>
      <w:r w:rsidRPr="00A718DE">
        <w:rPr>
          <w:rFonts w:ascii="Lato" w:hAnsi="Lato" w:cs="Arial"/>
          <w:szCs w:val="22"/>
          <w:lang w:val="es-MX"/>
        </w:rPr>
        <w:br w:type="page"/>
      </w: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iCs/>
          <w:szCs w:val="22"/>
          <w:lang w:val="es-MX"/>
        </w:rPr>
      </w:pPr>
      <w:r w:rsidRPr="003F0FD9">
        <w:rPr>
          <w:rFonts w:ascii="Lato" w:hAnsi="Lato" w:cs="Arial"/>
          <w:b/>
          <w:iCs/>
          <w:szCs w:val="22"/>
          <w:lang w:val="es-MX"/>
        </w:rPr>
        <w:lastRenderedPageBreak/>
        <w:t xml:space="preserve">Los </w:t>
      </w:r>
      <w:r w:rsidRPr="003F0FD9">
        <w:rPr>
          <w:rFonts w:ascii="Lato" w:hAnsi="Lato" w:cs="Arial"/>
          <w:b/>
          <w:szCs w:val="22"/>
          <w:lang w:val="es-MX"/>
        </w:rPr>
        <w:t>procedimientos</w:t>
      </w:r>
      <w:r w:rsidRPr="003F0FD9">
        <w:rPr>
          <w:rFonts w:ascii="Lato" w:hAnsi="Lato" w:cs="Arial"/>
          <w:b/>
          <w:iCs/>
          <w:szCs w:val="22"/>
          <w:lang w:val="es-MX"/>
        </w:rPr>
        <w:t xml:space="preserve"> para recibir, registrar y dar trámite a las solicitudes de apoyo cuentan con las siguientes características:</w:t>
      </w:r>
    </w:p>
    <w:p w:rsidR="00DA07A5" w:rsidRPr="003F0FD9" w:rsidRDefault="00DA07A5" w:rsidP="00845287">
      <w:pPr>
        <w:pStyle w:val="Prrafodelista"/>
        <w:numPr>
          <w:ilvl w:val="0"/>
          <w:numId w:val="131"/>
        </w:numPr>
        <w:tabs>
          <w:tab w:val="left" w:pos="284"/>
        </w:tabs>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iCs/>
          <w:szCs w:val="22"/>
          <w:lang w:val="es-MX"/>
        </w:rPr>
        <w:t xml:space="preserve">Corresponden a las características de la población objetivo. </w:t>
      </w:r>
    </w:p>
    <w:p w:rsidR="00DA07A5" w:rsidRPr="003F0FD9" w:rsidRDefault="00DA07A5" w:rsidP="00845287">
      <w:pPr>
        <w:pStyle w:val="Prrafodelista"/>
        <w:numPr>
          <w:ilvl w:val="0"/>
          <w:numId w:val="131"/>
        </w:numPr>
        <w:tabs>
          <w:tab w:val="left" w:pos="284"/>
        </w:tabs>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iCs/>
          <w:szCs w:val="22"/>
          <w:lang w:val="es-MX"/>
        </w:rPr>
        <w:t>Existen formatos definidos.</w:t>
      </w:r>
    </w:p>
    <w:p w:rsidR="00DA07A5" w:rsidRPr="003F0FD9" w:rsidRDefault="00DA07A5" w:rsidP="00845287">
      <w:pPr>
        <w:pStyle w:val="Prrafodelista"/>
        <w:numPr>
          <w:ilvl w:val="0"/>
          <w:numId w:val="131"/>
        </w:numPr>
        <w:tabs>
          <w:tab w:val="left" w:pos="284"/>
        </w:tabs>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iCs/>
          <w:szCs w:val="22"/>
          <w:lang w:val="es-MX"/>
        </w:rPr>
        <w:t>Están disponibles para la población objetivo.</w:t>
      </w:r>
    </w:p>
    <w:p w:rsidR="00DA07A5" w:rsidRPr="003F0FD9" w:rsidRDefault="00DA07A5" w:rsidP="00845287">
      <w:pPr>
        <w:pStyle w:val="Prrafodelista"/>
        <w:numPr>
          <w:ilvl w:val="0"/>
          <w:numId w:val="131"/>
        </w:numPr>
        <w:tabs>
          <w:tab w:val="left" w:pos="284"/>
        </w:tabs>
        <w:overflowPunct w:val="0"/>
        <w:autoSpaceDE w:val="0"/>
        <w:autoSpaceDN w:val="0"/>
        <w:adjustRightInd w:val="0"/>
        <w:spacing w:line="276" w:lineRule="auto"/>
        <w:contextualSpacing w:val="0"/>
        <w:jc w:val="both"/>
        <w:textAlignment w:val="baseline"/>
        <w:rPr>
          <w:rFonts w:ascii="Lato" w:hAnsi="Lato" w:cs="Arial"/>
          <w:b/>
          <w:iCs/>
          <w:szCs w:val="22"/>
          <w:lang w:val="es-MX"/>
        </w:rPr>
      </w:pPr>
      <w:r w:rsidRPr="003F0FD9">
        <w:rPr>
          <w:rFonts w:ascii="Lato" w:hAnsi="Lato" w:cs="Arial"/>
          <w:b/>
          <w:iCs/>
          <w:szCs w:val="22"/>
          <w:lang w:val="es-MX"/>
        </w:rPr>
        <w:t xml:space="preserve">Están apegados al documento normativo </w:t>
      </w:r>
      <w:r w:rsidR="00963153">
        <w:rPr>
          <w:rFonts w:ascii="Lato" w:hAnsi="Lato" w:cs="Arial"/>
          <w:b/>
          <w:iCs/>
          <w:szCs w:val="22"/>
          <w:lang w:val="es-MX"/>
        </w:rPr>
        <w:t>de los programas financiados con el Fondo</w:t>
      </w:r>
      <w:r w:rsidRPr="003F0FD9">
        <w:rPr>
          <w:rFonts w:ascii="Lato" w:hAnsi="Lato" w:cs="Arial"/>
          <w:b/>
          <w:iCs/>
          <w:szCs w:val="22"/>
          <w:lang w:val="es-MX"/>
        </w:rPr>
        <w:t>.</w:t>
      </w:r>
    </w:p>
    <w:p w:rsidR="00DA07A5" w:rsidRPr="003F0FD9" w:rsidRDefault="00DA07A5" w:rsidP="00DA07A5">
      <w:pPr>
        <w:pStyle w:val="Prrafodelista"/>
        <w:tabs>
          <w:tab w:val="left" w:pos="540"/>
        </w:tabs>
        <w:spacing w:line="276" w:lineRule="auto"/>
        <w:ind w:left="682"/>
        <w:jc w:val="both"/>
        <w:rPr>
          <w:rFonts w:ascii="Lato" w:hAnsi="Lato" w:cs="Arial"/>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 xml:space="preserve">los programas financiados con el Fondo no </w:t>
      </w:r>
      <w:proofErr w:type="spellStart"/>
      <w:r w:rsidR="00F6257F">
        <w:rPr>
          <w:rFonts w:ascii="Lato" w:eastAsia="Times" w:hAnsi="Lato" w:cs="Arial"/>
          <w:szCs w:val="22"/>
          <w:lang w:val="es-MX"/>
        </w:rPr>
        <w:t>cuentan</w:t>
      </w:r>
      <w:r w:rsidR="00F6257F">
        <w:rPr>
          <w:rFonts w:ascii="Lato" w:hAnsi="Lato" w:cs="Arial"/>
          <w:szCs w:val="22"/>
          <w:lang w:val="es-MX"/>
        </w:rPr>
        <w:t>n</w:t>
      </w:r>
      <w:proofErr w:type="spellEnd"/>
      <w:r w:rsidRPr="003F0FD9">
        <w:rPr>
          <w:rFonts w:ascii="Lato" w:hAnsi="Lato" w:cs="Arial"/>
          <w:szCs w:val="22"/>
          <w:lang w:val="es-MX"/>
        </w:rPr>
        <w:t xml:space="preserve"> con procedimientos para recibir, registrar y dar trámite a las solicitudes de apoyo o los procedimientos no cuentan con al menos una de las características establecidas en la pregunta</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0"/>
          <w:tab w:val="left" w:pos="540"/>
        </w:tabs>
        <w:spacing w:line="276" w:lineRule="auto"/>
        <w:jc w:val="both"/>
        <w:rPr>
          <w:rFonts w:ascii="Lato" w:eastAsia="Times" w:hAnsi="Lato" w:cs="Arial"/>
          <w:iCs/>
          <w:szCs w:val="22"/>
          <w:lang w:val="es-MX"/>
        </w:rPr>
      </w:pPr>
      <w:r w:rsidRPr="003F0FD9">
        <w:rPr>
          <w:rFonts w:ascii="Lato" w:hAnsi="Lato" w:cs="Arial"/>
          <w:szCs w:val="22"/>
          <w:lang w:val="es-MX" w:eastAsia="es-MX"/>
        </w:rPr>
        <w:t>Al contar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consideran los siguientes criterios:</w:t>
      </w:r>
    </w:p>
    <w:p w:rsidR="00DA07A5" w:rsidRPr="003F0FD9" w:rsidRDefault="00DA07A5" w:rsidP="00DA07A5">
      <w:pPr>
        <w:spacing w:line="276" w:lineRule="auto"/>
        <w:jc w:val="both"/>
        <w:rPr>
          <w:rFonts w:ascii="Lato" w:eastAsia="Times" w:hAnsi="Lato" w:cs="Arial"/>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230"/>
      </w:tblGrid>
      <w:tr w:rsidR="00DA07A5" w:rsidRPr="003F0FD9" w:rsidTr="00503E71">
        <w:trPr>
          <w:trHeight w:val="344"/>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23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23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procedimientos para recibir, registrar y dar trámite a las solicitudes de apoyo.</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procedimientos cuentan con una de las características descritas.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23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F6257F">
              <w:rPr>
                <w:rFonts w:ascii="Lato" w:hAnsi="Lato" w:cs="Arial"/>
                <w:iCs/>
                <w:szCs w:val="22"/>
                <w:lang w:val="es-MX" w:eastAsia="es-MX"/>
              </w:rPr>
              <w:t xml:space="preserve"> cuentan </w:t>
            </w:r>
            <w:r w:rsidR="00DA07A5" w:rsidRPr="003F0FD9">
              <w:rPr>
                <w:rFonts w:ascii="Lato" w:hAnsi="Lato" w:cs="Arial"/>
                <w:iCs/>
                <w:szCs w:val="22"/>
                <w:lang w:val="es-MX" w:eastAsia="es-MX"/>
              </w:rPr>
              <w:t>con procedimientos para recibir, registrar y dar trámite a las solicitudes de apoyo.</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procedimientos cuentan con dos de las características descritas.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23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procedimientos para recibir, registrar y dar trámite a las solicitudes de apoyo.</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procedimientos cuentan con tres de las características descritas.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230"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Pr>
                <w:rFonts w:ascii="Lato" w:hAnsi="Lato" w:cs="Arial"/>
                <w:iCs/>
                <w:szCs w:val="22"/>
                <w:lang w:val="es-MX" w:eastAsia="es-MX"/>
              </w:rPr>
              <w:t>Los programas financiados con el Fondo</w:t>
            </w:r>
            <w:r w:rsidR="00DA07A5" w:rsidRPr="003F0FD9">
              <w:rPr>
                <w:rFonts w:ascii="Lato" w:hAnsi="Lato" w:cs="Arial"/>
                <w:iCs/>
                <w:szCs w:val="22"/>
                <w:lang w:val="es-MX" w:eastAsia="es-MX"/>
              </w:rPr>
              <w:t xml:space="preserve"> cuenta</w:t>
            </w:r>
            <w:r w:rsidR="00F6257F">
              <w:rPr>
                <w:rFonts w:ascii="Lato" w:hAnsi="Lato" w:cs="Arial"/>
                <w:iCs/>
                <w:szCs w:val="22"/>
                <w:lang w:val="es-MX" w:eastAsia="es-MX"/>
              </w:rPr>
              <w:t>n</w:t>
            </w:r>
            <w:r w:rsidR="00DA07A5" w:rsidRPr="003F0FD9">
              <w:rPr>
                <w:rFonts w:ascii="Lato" w:hAnsi="Lato" w:cs="Arial"/>
                <w:iCs/>
                <w:szCs w:val="22"/>
                <w:lang w:val="es-MX" w:eastAsia="es-MX"/>
              </w:rPr>
              <w:t xml:space="preserve"> con procedimientos para recibir, registrar y dar trámite a las solicitudes de apoyo.</w:t>
            </w:r>
          </w:p>
          <w:p w:rsidR="00DA07A5" w:rsidRPr="003F0FD9" w:rsidRDefault="00DA07A5" w:rsidP="00845287">
            <w:pPr>
              <w:pStyle w:val="Prrafodelista"/>
              <w:numPr>
                <w:ilvl w:val="0"/>
                <w:numId w:val="28"/>
              </w:numPr>
              <w:overflowPunct w:val="0"/>
              <w:autoSpaceDE w:val="0"/>
              <w:autoSpaceDN w:val="0"/>
              <w:adjustRightInd w:val="0"/>
              <w:spacing w:line="240" w:lineRule="atLeast"/>
              <w:ind w:left="442" w:hanging="357"/>
              <w:contextualSpacing w:val="0"/>
              <w:jc w:val="both"/>
              <w:textAlignment w:val="baseline"/>
              <w:rPr>
                <w:rFonts w:ascii="Lato" w:hAnsi="Lato" w:cs="Arial"/>
                <w:iCs/>
                <w:szCs w:val="22"/>
                <w:lang w:val="es-MX" w:eastAsia="es-MX"/>
              </w:rPr>
            </w:pPr>
            <w:r w:rsidRPr="003F0FD9">
              <w:rPr>
                <w:rFonts w:ascii="Lato" w:hAnsi="Lato" w:cs="Arial"/>
                <w:iCs/>
                <w:szCs w:val="22"/>
                <w:lang w:val="es-MX" w:eastAsia="es-MX"/>
              </w:rPr>
              <w:t>Los procedimientos cuentan con todas las características descritas.</w:t>
            </w:r>
          </w:p>
        </w:tc>
      </w:tr>
    </w:tbl>
    <w:p w:rsidR="00DA07A5" w:rsidRPr="003F0FD9" w:rsidRDefault="00DA07A5" w:rsidP="00DA07A5">
      <w:pPr>
        <w:spacing w:line="276" w:lineRule="auto"/>
        <w:rPr>
          <w:rFonts w:ascii="Lato" w:eastAsia="Times" w:hAnsi="Lato" w:cs="Arial"/>
          <w:szCs w:val="22"/>
          <w:lang w:val="es-MX"/>
        </w:rPr>
      </w:pPr>
    </w:p>
    <w:p w:rsidR="00DA07A5" w:rsidRPr="003F0FD9" w:rsidRDefault="00DA07A5" w:rsidP="00845287">
      <w:pPr>
        <w:pStyle w:val="Prrafodelista"/>
        <w:numPr>
          <w:ilvl w:val="1"/>
          <w:numId w:val="16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presentar los argumentos que justifiquen los procedimientos utilizados por </w:t>
      </w:r>
      <w:r w:rsidR="00963153">
        <w:rPr>
          <w:rFonts w:ascii="Lato" w:hAnsi="Lato" w:cs="Arial"/>
          <w:szCs w:val="22"/>
          <w:lang w:val="es-MX"/>
        </w:rPr>
        <w:t>los programas financiados con el Fondo</w:t>
      </w:r>
      <w:r w:rsidRPr="003F0FD9">
        <w:rPr>
          <w:rFonts w:ascii="Lato" w:hAnsi="Lato" w:cs="Arial"/>
          <w:szCs w:val="22"/>
          <w:lang w:val="es-MX"/>
        </w:rPr>
        <w:t xml:space="preserve"> para recibir, registrar y dar trámite a </w:t>
      </w:r>
      <w:r w:rsidRPr="003F0FD9">
        <w:rPr>
          <w:rFonts w:ascii="Lato" w:hAnsi="Lato" w:cs="Arial"/>
          <w:iCs/>
          <w:szCs w:val="22"/>
          <w:lang w:val="es-MX" w:eastAsia="es-MX"/>
        </w:rPr>
        <w:t>las solicitudes de apoyo</w:t>
      </w:r>
      <w:r w:rsidRPr="003F0FD9">
        <w:rPr>
          <w:rFonts w:ascii="Lato" w:hAnsi="Lato" w:cs="Arial"/>
          <w:szCs w:val="22"/>
          <w:lang w:val="es-MX"/>
        </w:rPr>
        <w:t xml:space="preserve"> y que cumplen con las características descritas. Asimismo, se debe mencionar las áreas de mejora detectadas en los procedimientos.</w:t>
      </w:r>
    </w:p>
    <w:p w:rsidR="00DA07A5" w:rsidRPr="003F0FD9" w:rsidRDefault="00DA07A5" w:rsidP="00DA07A5">
      <w:pPr>
        <w:pStyle w:val="Prrafodelista"/>
        <w:tabs>
          <w:tab w:val="left" w:pos="284"/>
          <w:tab w:val="left" w:pos="567"/>
        </w:tabs>
        <w:spacing w:line="276" w:lineRule="auto"/>
        <w:ind w:left="567"/>
        <w:jc w:val="both"/>
        <w:rPr>
          <w:rFonts w:ascii="Lato" w:hAnsi="Lato" w:cs="Arial"/>
          <w:szCs w:val="22"/>
          <w:lang w:val="es-MX"/>
        </w:rPr>
      </w:pPr>
    </w:p>
    <w:p w:rsidR="00DA07A5" w:rsidRPr="003F0FD9" w:rsidRDefault="00DA07A5" w:rsidP="00845287">
      <w:pPr>
        <w:pStyle w:val="Prrafodelista"/>
        <w:numPr>
          <w:ilvl w:val="1"/>
          <w:numId w:val="16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Las fuentes de información mínimas a utilizar deben de ser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xml:space="preserve"> y/o formato(s) de solicitud de apoyo(s).</w:t>
      </w:r>
    </w:p>
    <w:p w:rsidR="00DA07A5" w:rsidRPr="003F0FD9" w:rsidRDefault="00DA07A5" w:rsidP="00845287">
      <w:pPr>
        <w:pStyle w:val="Prrafodelista"/>
        <w:numPr>
          <w:ilvl w:val="1"/>
          <w:numId w:val="161"/>
        </w:numPr>
        <w:tabs>
          <w:tab w:val="left" w:pos="284"/>
          <w:tab w:val="left" w:pos="426"/>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w:t>
      </w:r>
      <w:r w:rsidR="00A718DE">
        <w:rPr>
          <w:rFonts w:ascii="Lato" w:hAnsi="Lato" w:cs="Arial"/>
          <w:szCs w:val="22"/>
          <w:lang w:val="es-MX"/>
        </w:rPr>
        <w:t>as respuestas a las preguntas 22, 23, 25 y 26</w:t>
      </w:r>
      <w:r w:rsidRPr="003F0FD9">
        <w:rPr>
          <w:rFonts w:ascii="Lato" w:hAnsi="Lato" w:cs="Arial"/>
          <w:szCs w:val="22"/>
          <w:lang w:val="es-MX"/>
        </w:rPr>
        <w:t>.</w:t>
      </w:r>
    </w:p>
    <w:p w:rsidR="00DA07A5" w:rsidRPr="003F0FD9" w:rsidRDefault="00DA07A5" w:rsidP="00845287">
      <w:pPr>
        <w:pStyle w:val="Prrafodelista"/>
        <w:numPr>
          <w:ilvl w:val="0"/>
          <w:numId w:val="27"/>
        </w:numPr>
        <w:spacing w:line="276" w:lineRule="auto"/>
        <w:rPr>
          <w:rFonts w:ascii="Lato" w:hAnsi="Lato" w:cs="Arial"/>
          <w:b/>
          <w:iCs/>
          <w:szCs w:val="22"/>
          <w:lang w:val="es-MX"/>
        </w:rPr>
      </w:pPr>
      <w:r w:rsidRPr="003F0FD9">
        <w:rPr>
          <w:rFonts w:ascii="Lato" w:hAnsi="Lato" w:cs="Arial"/>
          <w:szCs w:val="22"/>
          <w:lang w:val="es-MX"/>
        </w:rPr>
        <w:br w:type="page"/>
      </w:r>
      <w:r w:rsidR="00963153">
        <w:rPr>
          <w:rFonts w:ascii="Lato" w:hAnsi="Lato" w:cs="Arial"/>
          <w:b/>
          <w:iCs/>
          <w:szCs w:val="22"/>
          <w:lang w:val="es-MX"/>
        </w:rPr>
        <w:lastRenderedPageBreak/>
        <w:t>Los programas financiados con el Fondo</w:t>
      </w:r>
      <w:r w:rsidRPr="003F0FD9">
        <w:rPr>
          <w:rFonts w:ascii="Lato" w:hAnsi="Lato" w:cs="Arial"/>
          <w:b/>
          <w:iCs/>
          <w:szCs w:val="22"/>
          <w:lang w:val="es-MX"/>
        </w:rPr>
        <w:t xml:space="preserve"> cuenta</w:t>
      </w:r>
      <w:r w:rsidR="00F6257F">
        <w:rPr>
          <w:rFonts w:ascii="Lato" w:hAnsi="Lato" w:cs="Arial"/>
          <w:b/>
          <w:iCs/>
          <w:szCs w:val="22"/>
          <w:lang w:val="es-MX"/>
        </w:rPr>
        <w:t>n</w:t>
      </w:r>
      <w:r w:rsidRPr="003F0FD9">
        <w:rPr>
          <w:rFonts w:ascii="Lato" w:hAnsi="Lato" w:cs="Arial"/>
          <w:b/>
          <w:iCs/>
          <w:szCs w:val="22"/>
          <w:lang w:val="es-MX"/>
        </w:rPr>
        <w:t xml:space="preserve"> con mecanismos documentados para verificar el p</w:t>
      </w:r>
      <w:r w:rsidRPr="003F0FD9">
        <w:rPr>
          <w:rFonts w:ascii="Lato" w:hAnsi="Lato" w:cs="Arial"/>
          <w:b/>
          <w:szCs w:val="22"/>
          <w:lang w:val="es-MX"/>
        </w:rPr>
        <w:t>rocedimiento</w:t>
      </w:r>
      <w:r w:rsidRPr="003F0FD9">
        <w:rPr>
          <w:rFonts w:ascii="Lato" w:hAnsi="Lato" w:cs="Arial"/>
          <w:b/>
          <w:iCs/>
          <w:szCs w:val="22"/>
          <w:lang w:val="es-MX"/>
        </w:rPr>
        <w:t xml:space="preserve"> para recibir, registrar y dar trámite a </w:t>
      </w:r>
      <w:r w:rsidRPr="003F0FD9">
        <w:rPr>
          <w:rFonts w:ascii="Lato" w:hAnsi="Lato" w:cs="Arial"/>
          <w:b/>
          <w:iCs/>
          <w:szCs w:val="22"/>
          <w:lang w:val="es-MX" w:eastAsia="es-MX"/>
        </w:rPr>
        <w:t>las solicitudes de apoyo</w:t>
      </w:r>
      <w:r w:rsidRPr="003F0FD9">
        <w:rPr>
          <w:rFonts w:ascii="Lato" w:hAnsi="Lato" w:cs="Arial"/>
          <w:b/>
          <w:iCs/>
          <w:szCs w:val="22"/>
          <w:lang w:val="es-MX"/>
        </w:rPr>
        <w:t xml:space="preserve"> con las siguientes características:</w:t>
      </w:r>
    </w:p>
    <w:p w:rsidR="00DA07A5" w:rsidRPr="003F0FD9" w:rsidRDefault="00DA07A5" w:rsidP="00845287">
      <w:pPr>
        <w:pStyle w:val="Listavistosa-nfasis11"/>
        <w:numPr>
          <w:ilvl w:val="0"/>
          <w:numId w:val="146"/>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 xml:space="preserve">Son consistentes con las características de la población objetivo. </w:t>
      </w:r>
    </w:p>
    <w:p w:rsidR="00DA07A5" w:rsidRPr="003F0FD9" w:rsidRDefault="00DA07A5" w:rsidP="00845287">
      <w:pPr>
        <w:pStyle w:val="Listavistosa-nfasis11"/>
        <w:numPr>
          <w:ilvl w:val="0"/>
          <w:numId w:val="146"/>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 xml:space="preserve">Están estandarizados, </w:t>
      </w:r>
      <w:r w:rsidRPr="003F0FD9">
        <w:rPr>
          <w:rFonts w:ascii="Lato" w:hAnsi="Lato" w:cs="Arial"/>
          <w:b/>
          <w:sz w:val="24"/>
          <w:szCs w:val="22"/>
          <w:lang w:eastAsia="en-US"/>
        </w:rPr>
        <w:t>es decir, son utilizados por todas las instancias ejecutoras</w:t>
      </w:r>
    </w:p>
    <w:p w:rsidR="00DA07A5" w:rsidRPr="003F0FD9" w:rsidRDefault="00DA07A5" w:rsidP="00845287">
      <w:pPr>
        <w:pStyle w:val="Listavistosa-nfasis11"/>
        <w:numPr>
          <w:ilvl w:val="0"/>
          <w:numId w:val="146"/>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Están sistematizados.</w:t>
      </w:r>
    </w:p>
    <w:p w:rsidR="00DA07A5" w:rsidRPr="003F0FD9" w:rsidRDefault="00DA07A5" w:rsidP="00845287">
      <w:pPr>
        <w:pStyle w:val="Listavistosa-nfasis11"/>
        <w:numPr>
          <w:ilvl w:val="0"/>
          <w:numId w:val="146"/>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Están difundidos públicamente.</w:t>
      </w:r>
    </w:p>
    <w:p w:rsidR="00DA07A5" w:rsidRPr="003F0FD9" w:rsidRDefault="00DA07A5" w:rsidP="00DA07A5">
      <w:pPr>
        <w:pStyle w:val="Listavistosa-nfasis11"/>
        <w:tabs>
          <w:tab w:val="left" w:pos="284"/>
        </w:tabs>
        <w:spacing w:line="276" w:lineRule="auto"/>
        <w:ind w:left="851"/>
        <w:jc w:val="both"/>
        <w:rPr>
          <w:rFonts w:ascii="Lato" w:eastAsia="Times" w:hAnsi="Lato" w:cs="Arial"/>
          <w:b/>
          <w:iCs/>
          <w:sz w:val="24"/>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mecanismos documentados para </w:t>
      </w:r>
      <w:r w:rsidRPr="003F0FD9">
        <w:rPr>
          <w:rFonts w:ascii="Lato" w:eastAsia="Times" w:hAnsi="Lato" w:cs="Arial"/>
          <w:iCs/>
          <w:szCs w:val="22"/>
          <w:lang w:val="es-MX"/>
        </w:rPr>
        <w:t>verificar el p</w:t>
      </w:r>
      <w:r w:rsidRPr="003F0FD9">
        <w:rPr>
          <w:rFonts w:ascii="Lato" w:hAnsi="Lato" w:cs="Arial"/>
          <w:szCs w:val="22"/>
          <w:lang w:val="es-MX"/>
        </w:rPr>
        <w:t>rocedimiento</w:t>
      </w:r>
      <w:r w:rsidRPr="003F0FD9">
        <w:rPr>
          <w:rFonts w:ascii="Lato" w:eastAsia="Times" w:hAnsi="Lato" w:cs="Arial"/>
          <w:b/>
          <w:iCs/>
          <w:szCs w:val="22"/>
          <w:lang w:val="es-MX"/>
        </w:rPr>
        <w:t xml:space="preserve"> </w:t>
      </w:r>
      <w:r w:rsidRPr="003F0FD9">
        <w:rPr>
          <w:rFonts w:ascii="Lato" w:eastAsia="Times" w:hAnsi="Lato" w:cs="Arial"/>
          <w:iCs/>
          <w:szCs w:val="22"/>
          <w:lang w:val="es-MX"/>
        </w:rPr>
        <w:t>para</w:t>
      </w:r>
      <w:r w:rsidRPr="003F0FD9">
        <w:rPr>
          <w:rFonts w:ascii="Lato" w:eastAsia="Times" w:hAnsi="Lato" w:cs="Arial"/>
          <w:b/>
          <w:iCs/>
          <w:szCs w:val="22"/>
          <w:lang w:val="es-MX"/>
        </w:rPr>
        <w:t xml:space="preserve"> </w:t>
      </w:r>
      <w:r w:rsidRPr="003F0FD9">
        <w:rPr>
          <w:rFonts w:ascii="Lato" w:hAnsi="Lato" w:cs="Arial"/>
          <w:szCs w:val="22"/>
          <w:lang w:val="es-MX"/>
        </w:rPr>
        <w:t>recibir, registrar y dar trámite a las solicitudes de apoyo</w:t>
      </w:r>
      <w:r w:rsidRPr="003F0FD9">
        <w:rPr>
          <w:rFonts w:ascii="Lato" w:hAnsi="Lato" w:cs="Arial"/>
          <w:szCs w:val="22"/>
          <w:lang w:val="es-MX" w:eastAsia="es-MX"/>
        </w:rPr>
        <w:t xml:space="preserve"> o los </w:t>
      </w:r>
      <w:r w:rsidRPr="003F0FD9">
        <w:rPr>
          <w:rFonts w:ascii="Lato" w:hAnsi="Lato" w:cs="Arial"/>
          <w:szCs w:val="22"/>
          <w:lang w:val="es-MX"/>
        </w:rPr>
        <w:t xml:space="preserve">mecanismos </w:t>
      </w:r>
      <w:r w:rsidRPr="003F0FD9">
        <w:rPr>
          <w:rFonts w:ascii="Lato" w:hAnsi="Lato" w:cs="Arial"/>
          <w:szCs w:val="22"/>
          <w:lang w:val="es-MX" w:eastAsia="es-MX"/>
        </w:rPr>
        <w:t xml:space="preserve">no tienen al menos una de las características establecidas en la pregunta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DE0771" w:rsidRDefault="00DA07A5" w:rsidP="00DA07A5">
      <w:pPr>
        <w:spacing w:line="276" w:lineRule="auto"/>
        <w:jc w:val="both"/>
        <w:rPr>
          <w:rFonts w:ascii="Lato" w:eastAsia="Times" w:hAnsi="Lato" w:cs="Arial"/>
          <w:sz w:val="10"/>
          <w:szCs w:val="22"/>
          <w:lang w:val="es-MX"/>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357"/>
      </w:tblGrid>
      <w:tr w:rsidR="00DA07A5" w:rsidRPr="003F0FD9" w:rsidTr="00503E71">
        <w:trPr>
          <w:trHeight w:val="344"/>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357"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35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eastAsia="Times" w:hAnsi="Lato" w:cs="Arial"/>
                <w:iCs/>
                <w:sz w:val="24"/>
                <w:szCs w:val="22"/>
              </w:rPr>
              <w:t>el p</w:t>
            </w:r>
            <w:r w:rsidRPr="003F0FD9">
              <w:rPr>
                <w:rFonts w:ascii="Lato" w:hAnsi="Lato" w:cs="Arial"/>
                <w:sz w:val="24"/>
                <w:szCs w:val="22"/>
              </w:rPr>
              <w:t>rocedimiento</w:t>
            </w:r>
            <w:r w:rsidRPr="003F0FD9">
              <w:rPr>
                <w:rFonts w:ascii="Lato" w:eastAsia="Times" w:hAnsi="Lato" w:cs="Arial"/>
                <w:b/>
                <w:iCs/>
                <w:sz w:val="24"/>
                <w:szCs w:val="22"/>
              </w:rPr>
              <w:t xml:space="preserve"> </w:t>
            </w:r>
            <w:r w:rsidRPr="003F0FD9">
              <w:rPr>
                <w:rFonts w:ascii="Lato" w:eastAsia="Times" w:hAnsi="Lato" w:cs="Arial"/>
                <w:iCs/>
                <w:sz w:val="24"/>
                <w:szCs w:val="22"/>
                <w:lang w:eastAsia="es-MX"/>
              </w:rPr>
              <w:t xml:space="preserve">para recibir, registrar y dar trámite </w:t>
            </w:r>
            <w:r w:rsidRPr="003F0FD9">
              <w:rPr>
                <w:rFonts w:ascii="Lato" w:eastAsia="Times" w:hAnsi="Lato" w:cs="Arial"/>
                <w:iCs/>
                <w:sz w:val="24"/>
                <w:szCs w:val="22"/>
              </w:rPr>
              <w:t xml:space="preserve">a </w:t>
            </w:r>
            <w:r w:rsidRPr="003F0FD9">
              <w:rPr>
                <w:rFonts w:ascii="Lato" w:eastAsia="Times" w:hAnsi="Lato" w:cs="Arial"/>
                <w:iCs/>
                <w:sz w:val="24"/>
                <w:szCs w:val="22"/>
                <w:lang w:eastAsia="es-MX"/>
              </w:rPr>
              <w:t>las solicitudes de apoyo</w:t>
            </w:r>
            <w:r w:rsidRPr="003F0FD9">
              <w:rPr>
                <w:rFonts w:ascii="Lato" w:eastAsia="Times" w:hAnsi="Lato" w:cs="Arial"/>
                <w:iCs/>
                <w:sz w:val="24"/>
                <w:szCs w:val="22"/>
              </w:rPr>
              <w:t xml:space="preserve"> </w:t>
            </w:r>
            <w:r w:rsidRPr="003F0FD9">
              <w:rPr>
                <w:rFonts w:ascii="Lato" w:eastAsia="Times" w:hAnsi="Lato" w:cs="Arial"/>
                <w:iCs/>
                <w:sz w:val="24"/>
                <w:szCs w:val="22"/>
                <w:lang w:eastAsia="es-MX"/>
              </w:rPr>
              <w:t>tienen una de las características establecidas.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35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eastAsia="Times" w:hAnsi="Lato" w:cs="Arial"/>
                <w:iCs/>
                <w:sz w:val="24"/>
                <w:szCs w:val="22"/>
              </w:rPr>
              <w:t>el p</w:t>
            </w:r>
            <w:r w:rsidRPr="003F0FD9">
              <w:rPr>
                <w:rFonts w:ascii="Lato" w:hAnsi="Lato" w:cs="Arial"/>
                <w:sz w:val="24"/>
                <w:szCs w:val="22"/>
              </w:rPr>
              <w:t>rocedimiento</w:t>
            </w:r>
            <w:r w:rsidRPr="003F0FD9">
              <w:rPr>
                <w:rFonts w:ascii="Lato" w:eastAsia="Times" w:hAnsi="Lato" w:cs="Arial"/>
                <w:b/>
                <w:iCs/>
                <w:sz w:val="24"/>
                <w:szCs w:val="22"/>
              </w:rPr>
              <w:t xml:space="preserve"> </w:t>
            </w:r>
            <w:r w:rsidRPr="003F0FD9">
              <w:rPr>
                <w:rFonts w:ascii="Lato" w:eastAsia="Times" w:hAnsi="Lato" w:cs="Arial"/>
                <w:iCs/>
                <w:sz w:val="24"/>
                <w:szCs w:val="22"/>
                <w:lang w:eastAsia="es-MX"/>
              </w:rPr>
              <w:t xml:space="preserve">para recibir, registrar y dar trámite </w:t>
            </w:r>
            <w:r w:rsidRPr="003F0FD9">
              <w:rPr>
                <w:rFonts w:ascii="Lato" w:eastAsia="Times" w:hAnsi="Lato" w:cs="Arial"/>
                <w:iCs/>
                <w:sz w:val="24"/>
                <w:szCs w:val="22"/>
              </w:rPr>
              <w:t xml:space="preserve">a </w:t>
            </w:r>
            <w:r w:rsidRPr="003F0FD9">
              <w:rPr>
                <w:rFonts w:ascii="Lato" w:eastAsia="Times" w:hAnsi="Lato" w:cs="Arial"/>
                <w:iCs/>
                <w:sz w:val="24"/>
                <w:szCs w:val="22"/>
                <w:lang w:eastAsia="es-MX"/>
              </w:rPr>
              <w:t>las solicitudes de apoyo</w:t>
            </w:r>
            <w:r w:rsidRPr="003F0FD9">
              <w:rPr>
                <w:rFonts w:ascii="Lato" w:eastAsia="Times" w:hAnsi="Lato" w:cs="Arial"/>
                <w:iCs/>
                <w:sz w:val="24"/>
                <w:szCs w:val="22"/>
              </w:rPr>
              <w:t xml:space="preserve"> </w:t>
            </w:r>
            <w:r w:rsidRPr="003F0FD9">
              <w:rPr>
                <w:rFonts w:ascii="Lato" w:eastAsia="Times" w:hAnsi="Lato" w:cs="Arial"/>
                <w:iCs/>
                <w:sz w:val="24"/>
                <w:szCs w:val="22"/>
                <w:lang w:eastAsia="es-MX"/>
              </w:rPr>
              <w:t>tienen dos de las características establecidas.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35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eastAsia="Times" w:hAnsi="Lato" w:cs="Arial"/>
                <w:iCs/>
                <w:sz w:val="24"/>
                <w:szCs w:val="22"/>
              </w:rPr>
              <w:t>el p</w:t>
            </w:r>
            <w:r w:rsidRPr="003F0FD9">
              <w:rPr>
                <w:rFonts w:ascii="Lato" w:hAnsi="Lato" w:cs="Arial"/>
                <w:sz w:val="24"/>
                <w:szCs w:val="22"/>
              </w:rPr>
              <w:t>rocedimiento</w:t>
            </w:r>
            <w:r w:rsidRPr="003F0FD9">
              <w:rPr>
                <w:rFonts w:ascii="Lato" w:eastAsia="Times" w:hAnsi="Lato" w:cs="Arial"/>
                <w:b/>
                <w:iCs/>
                <w:sz w:val="24"/>
                <w:szCs w:val="22"/>
              </w:rPr>
              <w:t xml:space="preserve"> </w:t>
            </w:r>
            <w:r w:rsidRPr="003F0FD9">
              <w:rPr>
                <w:rFonts w:ascii="Lato" w:eastAsia="Times" w:hAnsi="Lato" w:cs="Arial"/>
                <w:iCs/>
                <w:sz w:val="24"/>
                <w:szCs w:val="22"/>
                <w:lang w:eastAsia="es-MX"/>
              </w:rPr>
              <w:t xml:space="preserve">para recibir, registrar y dar trámite </w:t>
            </w:r>
            <w:r w:rsidRPr="003F0FD9">
              <w:rPr>
                <w:rFonts w:ascii="Lato" w:eastAsia="Times" w:hAnsi="Lato" w:cs="Arial"/>
                <w:iCs/>
                <w:sz w:val="24"/>
                <w:szCs w:val="22"/>
              </w:rPr>
              <w:t xml:space="preserve">a </w:t>
            </w:r>
            <w:r w:rsidRPr="003F0FD9">
              <w:rPr>
                <w:rFonts w:ascii="Lato" w:eastAsia="Times" w:hAnsi="Lato" w:cs="Arial"/>
                <w:iCs/>
                <w:sz w:val="24"/>
                <w:szCs w:val="22"/>
                <w:lang w:eastAsia="es-MX"/>
              </w:rPr>
              <w:t>las solicitudes de apoyo</w:t>
            </w:r>
            <w:r w:rsidRPr="003F0FD9">
              <w:rPr>
                <w:rFonts w:ascii="Lato" w:eastAsia="Times" w:hAnsi="Lato" w:cs="Arial"/>
                <w:iCs/>
                <w:sz w:val="24"/>
                <w:szCs w:val="22"/>
              </w:rPr>
              <w:t xml:space="preserve"> </w:t>
            </w:r>
            <w:r w:rsidRPr="003F0FD9">
              <w:rPr>
                <w:rFonts w:ascii="Lato" w:eastAsia="Times" w:hAnsi="Lato" w:cs="Arial"/>
                <w:iCs/>
                <w:sz w:val="24"/>
                <w:szCs w:val="22"/>
                <w:lang w:eastAsia="es-MX"/>
              </w:rPr>
              <w:t>tienen tres de las características establecidas.</w:t>
            </w:r>
          </w:p>
        </w:tc>
      </w:tr>
      <w:tr w:rsidR="00DA07A5" w:rsidRPr="00E914F9" w:rsidTr="00503E71">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35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eastAsia="Times" w:hAnsi="Lato" w:cs="Arial"/>
                <w:iCs/>
                <w:sz w:val="24"/>
                <w:szCs w:val="22"/>
              </w:rPr>
              <w:t>el p</w:t>
            </w:r>
            <w:r w:rsidRPr="003F0FD9">
              <w:rPr>
                <w:rFonts w:ascii="Lato" w:hAnsi="Lato" w:cs="Arial"/>
                <w:sz w:val="24"/>
                <w:szCs w:val="22"/>
              </w:rPr>
              <w:t>rocedimiento</w:t>
            </w:r>
            <w:r w:rsidRPr="003F0FD9">
              <w:rPr>
                <w:rFonts w:ascii="Lato" w:eastAsia="Times" w:hAnsi="Lato" w:cs="Arial"/>
                <w:b/>
                <w:iCs/>
                <w:sz w:val="24"/>
                <w:szCs w:val="22"/>
              </w:rPr>
              <w:t xml:space="preserve"> </w:t>
            </w:r>
            <w:r w:rsidRPr="003F0FD9">
              <w:rPr>
                <w:rFonts w:ascii="Lato" w:eastAsia="Times" w:hAnsi="Lato" w:cs="Arial"/>
                <w:iCs/>
                <w:sz w:val="24"/>
                <w:szCs w:val="22"/>
                <w:lang w:eastAsia="es-MX"/>
              </w:rPr>
              <w:t xml:space="preserve">para recibir, registrar y dar trámite </w:t>
            </w:r>
            <w:r w:rsidRPr="003F0FD9">
              <w:rPr>
                <w:rFonts w:ascii="Lato" w:eastAsia="Times" w:hAnsi="Lato" w:cs="Arial"/>
                <w:iCs/>
                <w:sz w:val="24"/>
                <w:szCs w:val="22"/>
              </w:rPr>
              <w:t xml:space="preserve">a </w:t>
            </w:r>
            <w:r w:rsidRPr="003F0FD9">
              <w:rPr>
                <w:rFonts w:ascii="Lato" w:eastAsia="Times" w:hAnsi="Lato" w:cs="Arial"/>
                <w:iCs/>
                <w:sz w:val="24"/>
                <w:szCs w:val="22"/>
                <w:lang w:eastAsia="es-MX"/>
              </w:rPr>
              <w:t>las solicitudes de apoyo</w:t>
            </w:r>
            <w:r w:rsidRPr="003F0FD9">
              <w:rPr>
                <w:rFonts w:ascii="Lato" w:eastAsia="Times" w:hAnsi="Lato" w:cs="Arial"/>
                <w:iCs/>
                <w:sz w:val="24"/>
                <w:szCs w:val="22"/>
              </w:rPr>
              <w:t xml:space="preserve"> </w:t>
            </w:r>
            <w:r w:rsidRPr="003F0FD9">
              <w:rPr>
                <w:rFonts w:ascii="Lato" w:eastAsia="Times" w:hAnsi="Lato" w:cs="Arial"/>
                <w:iCs/>
                <w:sz w:val="24"/>
                <w:szCs w:val="22"/>
                <w:lang w:eastAsia="es-MX"/>
              </w:rPr>
              <w:t>tienen cuatro de las características establecidas.</w:t>
            </w:r>
          </w:p>
        </w:tc>
      </w:tr>
    </w:tbl>
    <w:p w:rsidR="00DA07A5" w:rsidRPr="003F0FD9" w:rsidRDefault="00DA07A5" w:rsidP="00DA07A5">
      <w:pPr>
        <w:spacing w:line="276" w:lineRule="auto"/>
        <w:rPr>
          <w:rFonts w:ascii="Lato" w:eastAsia="Times" w:hAnsi="Lato" w:cs="Arial"/>
          <w:szCs w:val="22"/>
          <w:lang w:val="es-MX"/>
        </w:rPr>
      </w:pPr>
    </w:p>
    <w:p w:rsidR="00DA07A5" w:rsidRPr="003F0FD9" w:rsidRDefault="00DA07A5" w:rsidP="00845287">
      <w:pPr>
        <w:pStyle w:val="Prrafodelista"/>
        <w:numPr>
          <w:ilvl w:val="1"/>
          <w:numId w:val="9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sz w:val="26"/>
          <w:lang w:val="es-MX"/>
        </w:rPr>
        <w:t xml:space="preserve">En </w:t>
      </w:r>
      <w:r w:rsidRPr="003F0FD9">
        <w:rPr>
          <w:rFonts w:ascii="Lato" w:hAnsi="Lato" w:cs="Arial"/>
          <w:szCs w:val="22"/>
          <w:lang w:val="es-MX"/>
        </w:rPr>
        <w:t xml:space="preserve">la respuesta se deben señalar cuáles son las características establecidas que tienen los mecanismos para verificar el procedimiento para recibir, registrar y dar trámite a las solicitudes de apoyo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 los procesos se encuentre en bases de datos y disponible en un sistema informático.</w:t>
      </w:r>
    </w:p>
    <w:p w:rsidR="00DA07A5" w:rsidRPr="003F0FD9" w:rsidRDefault="00DA07A5" w:rsidP="00845287">
      <w:pPr>
        <w:pStyle w:val="Prrafodelista"/>
        <w:numPr>
          <w:ilvl w:val="1"/>
          <w:numId w:val="9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xml:space="preserve"> y/o formato de solicitud, registro y trámite de apoyo.</w:t>
      </w:r>
    </w:p>
    <w:p w:rsidR="00DA07A5" w:rsidRPr="003F0FD9" w:rsidRDefault="00DA07A5" w:rsidP="00845287">
      <w:pPr>
        <w:pStyle w:val="Prrafodelista"/>
        <w:numPr>
          <w:ilvl w:val="1"/>
          <w:numId w:val="98"/>
        </w:numPr>
        <w:tabs>
          <w:tab w:val="left" w:pos="284"/>
          <w:tab w:val="left" w:pos="426"/>
        </w:tabs>
        <w:spacing w:line="276" w:lineRule="auto"/>
        <w:ind w:left="567" w:hanging="567"/>
        <w:contextualSpacing w:val="0"/>
        <w:jc w:val="both"/>
        <w:rPr>
          <w:rFonts w:ascii="Lato" w:hAnsi="Lato" w:cs="Arial"/>
          <w:b/>
          <w:bCs/>
          <w:i/>
          <w:szCs w:val="22"/>
          <w:lang w:val="es-MX"/>
        </w:rPr>
      </w:pPr>
      <w:r w:rsidRPr="003F0FD9">
        <w:rPr>
          <w:rFonts w:ascii="Lato" w:hAnsi="Lato" w:cs="Arial"/>
          <w:szCs w:val="22"/>
          <w:lang w:val="es-MX"/>
        </w:rPr>
        <w:t>La respuesta a esta pregunta debe ser consistente con l</w:t>
      </w:r>
      <w:r w:rsidR="00A718DE">
        <w:rPr>
          <w:rFonts w:ascii="Lato" w:hAnsi="Lato" w:cs="Arial"/>
          <w:szCs w:val="22"/>
          <w:lang w:val="es-MX"/>
        </w:rPr>
        <w:t>as respuestas a las preguntas 23, 24 y 35</w:t>
      </w:r>
      <w:r w:rsidRPr="003F0FD9">
        <w:rPr>
          <w:rFonts w:ascii="Lato" w:hAnsi="Lato" w:cs="Arial"/>
          <w:szCs w:val="22"/>
          <w:lang w:val="es-MX"/>
        </w:rPr>
        <w:t>.</w:t>
      </w:r>
    </w:p>
    <w:p w:rsidR="00DA07A5" w:rsidRPr="003F0FD9" w:rsidRDefault="00DA07A5" w:rsidP="00DA07A5">
      <w:pPr>
        <w:rPr>
          <w:rFonts w:ascii="Lato" w:eastAsia="Times" w:hAnsi="Lato" w:cs="Arial"/>
          <w:b/>
          <w:bCs/>
          <w:i/>
          <w:szCs w:val="22"/>
          <w:lang w:val="es-MX"/>
        </w:rPr>
      </w:pPr>
      <w:r w:rsidRPr="003F0FD9">
        <w:rPr>
          <w:rFonts w:ascii="Lato" w:eastAsia="Times" w:hAnsi="Lato" w:cs="Arial"/>
          <w:b/>
          <w:bCs/>
          <w:i/>
          <w:szCs w:val="22"/>
          <w:lang w:val="es-MX"/>
        </w:rPr>
        <w:br w:type="page"/>
      </w:r>
      <w:r w:rsidRPr="003F0FD9">
        <w:rPr>
          <w:rFonts w:ascii="Lato" w:eastAsia="Times" w:hAnsi="Lato" w:cs="Arial"/>
          <w:b/>
          <w:bCs/>
          <w:i/>
          <w:szCs w:val="22"/>
          <w:lang w:val="es-MX"/>
        </w:rPr>
        <w:lastRenderedPageBreak/>
        <w:t>Selección de beneficiarios y/o proyectos</w:t>
      </w:r>
    </w:p>
    <w:p w:rsidR="00DA07A5" w:rsidRPr="003F0FD9" w:rsidRDefault="00DA07A5" w:rsidP="00DA07A5">
      <w:pPr>
        <w:rPr>
          <w:rFonts w:ascii="Lato" w:eastAsia="Times" w:hAnsi="Lato" w:cs="Arial"/>
          <w:b/>
          <w:bCs/>
          <w:i/>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iCs/>
          <w:szCs w:val="22"/>
          <w:lang w:val="es-MX"/>
        </w:rPr>
        <w:t xml:space="preserve">Los </w:t>
      </w:r>
      <w:r w:rsidRPr="003F0FD9">
        <w:rPr>
          <w:rFonts w:ascii="Lato" w:hAnsi="Lato" w:cs="Arial"/>
          <w:b/>
          <w:szCs w:val="22"/>
          <w:lang w:val="es-MX"/>
        </w:rPr>
        <w:t>procedimientos</w:t>
      </w:r>
      <w:r w:rsidRPr="003F0FD9">
        <w:rPr>
          <w:rFonts w:ascii="Lato" w:hAnsi="Lato" w:cs="Arial"/>
          <w:b/>
          <w:iCs/>
          <w:szCs w:val="22"/>
          <w:lang w:val="es-MX"/>
        </w:rPr>
        <w:t xml:space="preserve"> </w:t>
      </w:r>
      <w:r w:rsidR="00963153">
        <w:rPr>
          <w:rFonts w:ascii="Lato" w:hAnsi="Lato" w:cs="Arial"/>
          <w:b/>
          <w:iCs/>
          <w:szCs w:val="22"/>
          <w:lang w:val="es-MX"/>
        </w:rPr>
        <w:t>de los programas financiados con el Fondo</w:t>
      </w:r>
      <w:r w:rsidRPr="003F0FD9">
        <w:rPr>
          <w:rFonts w:ascii="Lato" w:hAnsi="Lato" w:cs="Arial"/>
          <w:b/>
          <w:iCs/>
          <w:szCs w:val="22"/>
          <w:lang w:val="es-MX"/>
        </w:rPr>
        <w:t xml:space="preserve"> </w:t>
      </w:r>
      <w:r w:rsidRPr="003F0FD9">
        <w:rPr>
          <w:rFonts w:ascii="Lato" w:hAnsi="Lato" w:cs="Arial"/>
          <w:b/>
          <w:szCs w:val="22"/>
          <w:lang w:val="es-MX"/>
        </w:rPr>
        <w:t>para</w:t>
      </w:r>
      <w:r w:rsidRPr="003F0FD9">
        <w:rPr>
          <w:rFonts w:ascii="Lato" w:hAnsi="Lato" w:cs="Arial"/>
          <w:b/>
          <w:iCs/>
          <w:szCs w:val="22"/>
          <w:lang w:val="es-MX"/>
        </w:rPr>
        <w:t xml:space="preserve"> la selección de beneficiarios y/o proyectos tienen las siguientes características: </w:t>
      </w:r>
    </w:p>
    <w:p w:rsidR="00DA07A5" w:rsidRPr="003F0FD9" w:rsidRDefault="00DA07A5" w:rsidP="00845287">
      <w:pPr>
        <w:pStyle w:val="Listavistosa-nfasis11"/>
        <w:numPr>
          <w:ilvl w:val="0"/>
          <w:numId w:val="39"/>
        </w:numPr>
        <w:tabs>
          <w:tab w:val="left" w:pos="284"/>
        </w:tabs>
        <w:spacing w:line="276" w:lineRule="auto"/>
        <w:jc w:val="both"/>
        <w:rPr>
          <w:rFonts w:ascii="Lato" w:hAnsi="Lato" w:cs="Arial"/>
          <w:b/>
          <w:sz w:val="24"/>
          <w:szCs w:val="22"/>
          <w:lang w:eastAsia="en-US"/>
        </w:rPr>
      </w:pPr>
      <w:r w:rsidRPr="003F0FD9">
        <w:rPr>
          <w:rFonts w:ascii="Lato" w:eastAsia="Times" w:hAnsi="Lato" w:cs="Arial"/>
          <w:b/>
          <w:iCs/>
          <w:sz w:val="24"/>
          <w:szCs w:val="22"/>
        </w:rPr>
        <w:t>Incluyen criterios de elegibilidad claramente especificados, es decir, no existe ambigüedad en su redacción.</w:t>
      </w:r>
    </w:p>
    <w:p w:rsidR="00DA07A5" w:rsidRPr="003F0FD9" w:rsidRDefault="00DA07A5" w:rsidP="00845287">
      <w:pPr>
        <w:pStyle w:val="Listavistosa-nfasis11"/>
        <w:numPr>
          <w:ilvl w:val="0"/>
          <w:numId w:val="3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Están estandarizados, es decir, son utilizados por todas las instancias ejecutoras. </w:t>
      </w:r>
    </w:p>
    <w:p w:rsidR="00DA07A5" w:rsidRPr="003F0FD9" w:rsidRDefault="00DA07A5" w:rsidP="00845287">
      <w:pPr>
        <w:pStyle w:val="Listavistosa-nfasis11"/>
        <w:numPr>
          <w:ilvl w:val="0"/>
          <w:numId w:val="39"/>
        </w:numPr>
        <w:tabs>
          <w:tab w:val="left" w:pos="284"/>
        </w:tabs>
        <w:spacing w:line="276" w:lineRule="auto"/>
        <w:jc w:val="both"/>
        <w:rPr>
          <w:rFonts w:ascii="Lato" w:eastAsia="Times" w:hAnsi="Lato" w:cs="Arial"/>
          <w:b/>
          <w:iCs/>
          <w:sz w:val="24"/>
          <w:szCs w:val="22"/>
        </w:rPr>
      </w:pPr>
      <w:r w:rsidRPr="003F0FD9">
        <w:rPr>
          <w:rFonts w:ascii="Lato" w:hAnsi="Lato" w:cs="Arial"/>
          <w:b/>
          <w:sz w:val="24"/>
          <w:szCs w:val="22"/>
          <w:lang w:eastAsia="en-US"/>
        </w:rPr>
        <w:t>Están sistematizados.</w:t>
      </w:r>
      <w:r w:rsidRPr="003F0FD9">
        <w:rPr>
          <w:rFonts w:ascii="Lato" w:eastAsia="Times" w:hAnsi="Lato" w:cs="Arial"/>
          <w:b/>
          <w:iCs/>
          <w:sz w:val="24"/>
          <w:szCs w:val="22"/>
        </w:rPr>
        <w:t xml:space="preserve"> </w:t>
      </w:r>
    </w:p>
    <w:p w:rsidR="00DA07A5" w:rsidRPr="003F0FD9" w:rsidRDefault="00DA07A5" w:rsidP="00845287">
      <w:pPr>
        <w:pStyle w:val="Listavistosa-nfasis11"/>
        <w:numPr>
          <w:ilvl w:val="0"/>
          <w:numId w:val="39"/>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Están difundidos públicamente.</w:t>
      </w:r>
    </w:p>
    <w:p w:rsidR="00DA07A5" w:rsidRPr="003F0FD9" w:rsidRDefault="00DA07A5" w:rsidP="00DA07A5">
      <w:pPr>
        <w:pStyle w:val="Listavistosa-nfasis11"/>
        <w:spacing w:line="276" w:lineRule="auto"/>
        <w:ind w:left="360"/>
        <w:rPr>
          <w:rFonts w:ascii="Lato" w:eastAsia="Times" w:hAnsi="Lato" w:cs="Arial"/>
          <w:b/>
          <w:i/>
          <w:sz w:val="24"/>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procedimientos documentados para la selección de proyectos y/o beneficiarios o los procedimientos no tienen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Cs w:val="22"/>
          <w:lang w:val="es-MX"/>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25"/>
        <w:gridCol w:w="9070"/>
      </w:tblGrid>
      <w:tr w:rsidR="00DA07A5" w:rsidRPr="003F0FD9" w:rsidTr="00503E71">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115"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496"/>
        </w:trPr>
        <w:tc>
          <w:tcPr>
            <w:tcW w:w="58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15"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Los procedimientos para la selección de beneficiarios y/o proyectos tienen una de las características establecidas.</w:t>
            </w:r>
          </w:p>
        </w:tc>
      </w:tr>
      <w:tr w:rsidR="00DA07A5" w:rsidRPr="00E914F9" w:rsidTr="00503E71">
        <w:trPr>
          <w:trHeight w:val="266"/>
        </w:trPr>
        <w:tc>
          <w:tcPr>
            <w:tcW w:w="58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15"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Los procedimientos para la selección de beneficiarios y/o proyectos tienen dos de las características establecidas.</w:t>
            </w:r>
          </w:p>
        </w:tc>
      </w:tr>
      <w:tr w:rsidR="00DA07A5" w:rsidRPr="00E914F9" w:rsidTr="00503E71">
        <w:trPr>
          <w:trHeight w:val="474"/>
        </w:trPr>
        <w:tc>
          <w:tcPr>
            <w:tcW w:w="58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15"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Los procedimientos para la selección de beneficiarios y/o proyectos tienen tres de las características establecidas.</w:t>
            </w:r>
          </w:p>
        </w:tc>
      </w:tr>
      <w:tr w:rsidR="00DA07A5" w:rsidRPr="00E914F9" w:rsidTr="00503E71">
        <w:trPr>
          <w:trHeight w:val="428"/>
        </w:trPr>
        <w:tc>
          <w:tcPr>
            <w:tcW w:w="58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15"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sidRPr="003F0FD9">
              <w:rPr>
                <w:rFonts w:ascii="Lato" w:hAnsi="Lato" w:cs="Arial"/>
                <w:sz w:val="24"/>
                <w:lang w:eastAsia="es-MX"/>
              </w:rPr>
              <w:t>Los procedimientos para la selección de beneficiarios y/o proyectos 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sz w:val="26"/>
          <w:lang w:val="es-MX"/>
        </w:rPr>
        <w:t xml:space="preserve">En </w:t>
      </w:r>
      <w:r w:rsidRPr="003F0FD9">
        <w:rPr>
          <w:rFonts w:ascii="Lato" w:hAnsi="Lato" w:cs="Arial"/>
          <w:szCs w:val="22"/>
          <w:lang w:val="es-MX"/>
        </w:rPr>
        <w:t xml:space="preserve">la respuesta se deben señalar cuáles son las características establecidas que tienen los procedimientos utilizados por </w:t>
      </w:r>
      <w:r w:rsidR="00963153">
        <w:rPr>
          <w:rFonts w:ascii="Lato" w:hAnsi="Lato" w:cs="Arial"/>
          <w:szCs w:val="22"/>
          <w:lang w:val="es-MX"/>
        </w:rPr>
        <w:t>los programas financiados con el Fondo</w:t>
      </w:r>
      <w:r w:rsidRPr="003F0FD9">
        <w:rPr>
          <w:rFonts w:ascii="Lato" w:hAnsi="Lato" w:cs="Arial"/>
          <w:szCs w:val="22"/>
          <w:lang w:val="es-MX"/>
        </w:rPr>
        <w:t xml:space="preserve"> para la selección de proyectos y/o beneficiarios y la evidencia de dichas afirmaciones. Asimismo, se deben mencionar las áreas de mejora detectadas en los procedimientos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 los procesos se encuentre en bases de datos y/o disponible en un sistema informático. Adicionalmente, se debe analizar si se consideran las dificultades </w:t>
      </w:r>
      <w:r w:rsidRPr="003F0FD9">
        <w:rPr>
          <w:rFonts w:ascii="Lato" w:hAnsi="Lato" w:cs="Arial"/>
          <w:szCs w:val="22"/>
          <w:lang w:val="es-MX"/>
        </w:rPr>
        <w:lastRenderedPageBreak/>
        <w:t>que podrían presentar tanto hombres como mujeres en el cumplimiento de los requisitos a cubrir para el acceso a los bienes y/o servicios otorgados.</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ROP o documento normativo, manuales de procedimientos y/o documentos oficiales.</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845287">
      <w:pPr>
        <w:pStyle w:val="Prrafodelista"/>
        <w:numPr>
          <w:ilvl w:val="1"/>
          <w:numId w:val="16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w:t>
      </w:r>
      <w:r w:rsidR="00A718DE">
        <w:rPr>
          <w:rFonts w:ascii="Lato" w:hAnsi="Lato" w:cs="Arial"/>
          <w:szCs w:val="22"/>
          <w:lang w:val="es-MX"/>
        </w:rPr>
        <w:t>as respuestas a las preguntas 22, 24, 27 y 35.</w:t>
      </w:r>
    </w:p>
    <w:p w:rsidR="00DA07A5" w:rsidRPr="003F0FD9" w:rsidRDefault="00DA07A5" w:rsidP="00DA07A5">
      <w:pPr>
        <w:pStyle w:val="Prrafodelista"/>
        <w:tabs>
          <w:tab w:val="left" w:pos="284"/>
          <w:tab w:val="left" w:pos="567"/>
        </w:tabs>
        <w:spacing w:line="276" w:lineRule="auto"/>
        <w:ind w:left="567"/>
        <w:jc w:val="both"/>
        <w:rPr>
          <w:rFonts w:ascii="Lato" w:hAnsi="Lato" w:cs="Arial"/>
          <w:szCs w:val="22"/>
          <w:lang w:val="es-MX"/>
        </w:rPr>
      </w:pPr>
    </w:p>
    <w:p w:rsidR="00DA07A5" w:rsidRPr="003F0FD9" w:rsidRDefault="00DA07A5" w:rsidP="00DA07A5">
      <w:pPr>
        <w:pStyle w:val="Prrafodelista"/>
        <w:tabs>
          <w:tab w:val="left" w:pos="284"/>
          <w:tab w:val="left" w:pos="567"/>
        </w:tabs>
        <w:spacing w:line="276" w:lineRule="auto"/>
        <w:ind w:left="567"/>
        <w:jc w:val="both"/>
        <w:rPr>
          <w:rFonts w:ascii="Lato" w:hAnsi="Lato" w:cs="Arial"/>
          <w:szCs w:val="22"/>
          <w:lang w:val="es-MX"/>
        </w:rPr>
      </w:pPr>
      <w:r w:rsidRPr="003F0FD9">
        <w:rPr>
          <w:rFonts w:ascii="Lato" w:hAnsi="Lato" w:cs="Arial"/>
          <w:szCs w:val="22"/>
          <w:lang w:val="es-MX"/>
        </w:rPr>
        <w:br w:type="page"/>
      </w: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Pr>
          <w:rFonts w:ascii="Lato" w:hAnsi="Lato" w:cs="Arial"/>
          <w:b/>
          <w:szCs w:val="22"/>
          <w:lang w:val="es-MX" w:eastAsia="en-US"/>
        </w:rPr>
        <w:lastRenderedPageBreak/>
        <w:t>Los programas financiados con el Fondo</w:t>
      </w:r>
      <w:r w:rsidR="00DA07A5" w:rsidRPr="003F0FD9">
        <w:rPr>
          <w:rFonts w:ascii="Lato" w:hAnsi="Lato" w:cs="Arial"/>
          <w:b/>
          <w:szCs w:val="22"/>
          <w:lang w:val="es-MX" w:eastAsia="en-US"/>
        </w:rPr>
        <w:t xml:space="preserve"> </w:t>
      </w:r>
      <w:r w:rsidR="00DA07A5" w:rsidRPr="003F0FD9">
        <w:rPr>
          <w:rFonts w:ascii="Lato" w:hAnsi="Lato" w:cs="Arial"/>
          <w:b/>
          <w:szCs w:val="22"/>
          <w:lang w:val="es-MX"/>
        </w:rPr>
        <w:t>cuenta</w:t>
      </w:r>
      <w:r w:rsidR="00F6257F">
        <w:rPr>
          <w:rFonts w:ascii="Lato" w:hAnsi="Lato" w:cs="Arial"/>
          <w:b/>
          <w:szCs w:val="22"/>
          <w:lang w:val="es-MX"/>
        </w:rPr>
        <w:t>n</w:t>
      </w:r>
      <w:r w:rsidR="00DA07A5" w:rsidRPr="003F0FD9">
        <w:rPr>
          <w:rFonts w:ascii="Lato" w:hAnsi="Lato" w:cs="Arial"/>
          <w:b/>
          <w:szCs w:val="22"/>
          <w:lang w:val="es-MX" w:eastAsia="en-US"/>
        </w:rPr>
        <w:t xml:space="preserve"> con mecanismos documentados para verificar el procedimiento de selección de beneficiarios y/o proyectos y tienen las siguientes características:</w:t>
      </w:r>
    </w:p>
    <w:p w:rsidR="00DA07A5" w:rsidRPr="003F0FD9" w:rsidRDefault="00DA07A5" w:rsidP="00845287">
      <w:pPr>
        <w:pStyle w:val="Listavistosa-nfasis11"/>
        <w:numPr>
          <w:ilvl w:val="0"/>
          <w:numId w:val="185"/>
        </w:numPr>
        <w:spacing w:line="276" w:lineRule="auto"/>
        <w:jc w:val="both"/>
        <w:rPr>
          <w:rFonts w:ascii="Lato" w:eastAsia="Times" w:hAnsi="Lato" w:cs="Arial"/>
          <w:b/>
          <w:iCs/>
          <w:sz w:val="24"/>
          <w:szCs w:val="22"/>
        </w:rPr>
      </w:pPr>
      <w:r w:rsidRPr="003F0FD9">
        <w:rPr>
          <w:rFonts w:ascii="Lato" w:hAnsi="Lato" w:cs="Arial"/>
          <w:b/>
          <w:sz w:val="24"/>
          <w:szCs w:val="22"/>
          <w:lang w:eastAsia="en-US"/>
        </w:rPr>
        <w:t>Permiten identificar si la selección se realiza con base en los criterios de elegibilidad y requisitos establecidos en los documentos normativos.</w:t>
      </w:r>
    </w:p>
    <w:p w:rsidR="00DA07A5" w:rsidRPr="003F0FD9" w:rsidRDefault="00DA07A5" w:rsidP="00845287">
      <w:pPr>
        <w:pStyle w:val="Listavistosa-nfasis11"/>
        <w:numPr>
          <w:ilvl w:val="0"/>
          <w:numId w:val="185"/>
        </w:numPr>
        <w:spacing w:line="276" w:lineRule="auto"/>
        <w:jc w:val="both"/>
        <w:rPr>
          <w:rFonts w:ascii="Lato" w:hAnsi="Lato" w:cs="Arial"/>
          <w:b/>
          <w:sz w:val="24"/>
          <w:szCs w:val="22"/>
          <w:lang w:eastAsia="en-US"/>
        </w:rPr>
      </w:pPr>
      <w:r w:rsidRPr="003F0FD9">
        <w:rPr>
          <w:rFonts w:ascii="Lato" w:hAnsi="Lato" w:cs="Arial"/>
          <w:b/>
          <w:sz w:val="24"/>
          <w:szCs w:val="22"/>
          <w:lang w:eastAsia="en-US"/>
        </w:rPr>
        <w:t>Están estandarizados, es decir son utilizados por todas las instancias ejecutoras.</w:t>
      </w:r>
    </w:p>
    <w:p w:rsidR="00DA07A5" w:rsidRPr="003F0FD9" w:rsidRDefault="00DA07A5" w:rsidP="00845287">
      <w:pPr>
        <w:pStyle w:val="Listavistosa-nfasis11"/>
        <w:numPr>
          <w:ilvl w:val="0"/>
          <w:numId w:val="185"/>
        </w:numPr>
        <w:spacing w:line="276" w:lineRule="auto"/>
        <w:jc w:val="both"/>
        <w:rPr>
          <w:rFonts w:ascii="Lato" w:hAnsi="Lato" w:cs="Arial"/>
          <w:b/>
          <w:sz w:val="24"/>
          <w:szCs w:val="22"/>
          <w:lang w:eastAsia="en-US"/>
        </w:rPr>
      </w:pPr>
      <w:r w:rsidRPr="003F0FD9">
        <w:rPr>
          <w:rFonts w:ascii="Lato" w:hAnsi="Lato" w:cs="Arial"/>
          <w:b/>
          <w:sz w:val="24"/>
          <w:szCs w:val="22"/>
          <w:lang w:eastAsia="en-US"/>
        </w:rPr>
        <w:t>Están sistematizados.</w:t>
      </w:r>
    </w:p>
    <w:p w:rsidR="00DA07A5" w:rsidRPr="003F0FD9" w:rsidRDefault="00DA07A5" w:rsidP="00845287">
      <w:pPr>
        <w:pStyle w:val="Listavistosa-nfasis11"/>
        <w:numPr>
          <w:ilvl w:val="0"/>
          <w:numId w:val="185"/>
        </w:numPr>
        <w:spacing w:line="276" w:lineRule="auto"/>
        <w:jc w:val="both"/>
        <w:rPr>
          <w:rFonts w:ascii="Lato" w:eastAsia="Times" w:hAnsi="Lato" w:cs="Arial"/>
          <w:b/>
          <w:iCs/>
          <w:sz w:val="24"/>
          <w:szCs w:val="22"/>
        </w:rPr>
      </w:pPr>
      <w:r w:rsidRPr="003F0FD9">
        <w:rPr>
          <w:rFonts w:ascii="Lato" w:hAnsi="Lato" w:cs="Arial"/>
          <w:b/>
          <w:sz w:val="24"/>
          <w:szCs w:val="22"/>
          <w:lang w:eastAsia="en-US"/>
        </w:rPr>
        <w:t>Son</w:t>
      </w:r>
      <w:r w:rsidRPr="003F0FD9">
        <w:rPr>
          <w:rFonts w:ascii="Lato" w:eastAsia="Times" w:hAnsi="Lato" w:cs="Arial"/>
          <w:b/>
          <w:iCs/>
          <w:sz w:val="24"/>
          <w:szCs w:val="22"/>
        </w:rPr>
        <w:t xml:space="preserve"> conocidos por operadores </w:t>
      </w:r>
      <w:r w:rsidR="00963153">
        <w:rPr>
          <w:rFonts w:ascii="Lato" w:eastAsia="Times" w:hAnsi="Lato" w:cs="Arial"/>
          <w:b/>
          <w:iCs/>
          <w:sz w:val="24"/>
          <w:szCs w:val="22"/>
        </w:rPr>
        <w:t>de los programas financiados con el Fondo</w:t>
      </w:r>
      <w:r w:rsidRPr="003F0FD9">
        <w:rPr>
          <w:rFonts w:ascii="Lato" w:eastAsia="Times" w:hAnsi="Lato" w:cs="Arial"/>
          <w:b/>
          <w:iCs/>
          <w:sz w:val="24"/>
          <w:szCs w:val="22"/>
        </w:rPr>
        <w:t xml:space="preserve"> responsables del proceso de selección de proyectos y/o beneficiarios.</w:t>
      </w:r>
    </w:p>
    <w:p w:rsidR="00DA07A5" w:rsidRPr="003F0FD9" w:rsidRDefault="00DA07A5" w:rsidP="00DA07A5">
      <w:pPr>
        <w:pStyle w:val="Listavistosa-nfasis11"/>
        <w:spacing w:line="276" w:lineRule="auto"/>
        <w:ind w:left="360" w:firstLine="348"/>
        <w:jc w:val="both"/>
        <w:rPr>
          <w:rFonts w:ascii="Lato" w:hAnsi="Lato" w:cs="Arial"/>
          <w:b/>
          <w:sz w:val="24"/>
          <w:szCs w:val="22"/>
          <w:lang w:eastAsia="en-US"/>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mecanismos documentados para verificar el procedimiento de la selección de beneficiarios y/o proyectos</w:t>
      </w:r>
      <w:r w:rsidRPr="003F0FD9">
        <w:rPr>
          <w:rFonts w:ascii="Lato" w:hAnsi="Lato" w:cs="Arial"/>
          <w:b/>
          <w:szCs w:val="22"/>
          <w:lang w:val="es-MX"/>
        </w:rPr>
        <w:t xml:space="preserve"> </w:t>
      </w:r>
      <w:r w:rsidRPr="003F0FD9">
        <w:rPr>
          <w:rFonts w:ascii="Lato" w:hAnsi="Lato" w:cs="Arial"/>
          <w:szCs w:val="22"/>
          <w:lang w:val="es-MX"/>
        </w:rPr>
        <w:t>o los mecanismos no tienen al menos una de las características establecidas en la pregunta</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Cs w:val="22"/>
          <w:lang w:val="es-MX"/>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25"/>
        <w:gridCol w:w="9141"/>
      </w:tblGrid>
      <w:tr w:rsidR="00DA07A5" w:rsidRPr="003F0FD9" w:rsidTr="00503E71">
        <w:trPr>
          <w:trHeight w:val="408"/>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192"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9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la selección de </w:t>
            </w:r>
            <w:r w:rsidRPr="003F0FD9">
              <w:rPr>
                <w:rFonts w:ascii="Lato" w:hAnsi="Lato" w:cs="Arial"/>
                <w:sz w:val="24"/>
                <w:szCs w:val="22"/>
                <w:lang w:eastAsia="en-US"/>
              </w:rPr>
              <w:t>beneficiarios y/o proyectos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una de las características establecidas.</w:t>
            </w:r>
          </w:p>
        </w:tc>
      </w:tr>
      <w:tr w:rsidR="00DA07A5" w:rsidRPr="00E914F9" w:rsidTr="00503E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9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la selección de </w:t>
            </w:r>
            <w:r w:rsidRPr="003F0FD9">
              <w:rPr>
                <w:rFonts w:ascii="Lato" w:hAnsi="Lato" w:cs="Arial"/>
                <w:sz w:val="24"/>
                <w:szCs w:val="22"/>
                <w:lang w:eastAsia="en-US"/>
              </w:rPr>
              <w:t>beneficiarios y/o proyectos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dos de las características establecidas.</w:t>
            </w:r>
          </w:p>
        </w:tc>
      </w:tr>
      <w:tr w:rsidR="00DA07A5" w:rsidRPr="00E914F9" w:rsidTr="00503E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9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la selección de </w:t>
            </w:r>
            <w:r w:rsidRPr="003F0FD9">
              <w:rPr>
                <w:rFonts w:ascii="Lato" w:hAnsi="Lato" w:cs="Arial"/>
                <w:sz w:val="24"/>
                <w:szCs w:val="22"/>
                <w:lang w:eastAsia="en-US"/>
              </w:rPr>
              <w:t>beneficiarios y/o proyectos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tres de las características establecidas.</w:t>
            </w:r>
          </w:p>
        </w:tc>
      </w:tr>
      <w:tr w:rsidR="00DA07A5" w:rsidRPr="00E914F9" w:rsidTr="00503E71">
        <w:trPr>
          <w:jc w:val="center"/>
        </w:trPr>
        <w:tc>
          <w:tcPr>
            <w:tcW w:w="5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9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la selección de </w:t>
            </w:r>
            <w:r w:rsidRPr="003F0FD9">
              <w:rPr>
                <w:rFonts w:ascii="Lato" w:hAnsi="Lato" w:cs="Arial"/>
                <w:sz w:val="24"/>
                <w:szCs w:val="22"/>
                <w:lang w:eastAsia="en-US"/>
              </w:rPr>
              <w:t>beneficiarios y/o proyectos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señalar cuáles son las características establecidas que tienen los mecanismos documentados por </w:t>
      </w:r>
      <w:r w:rsidR="00963153">
        <w:rPr>
          <w:rFonts w:ascii="Lato" w:hAnsi="Lato" w:cs="Arial"/>
          <w:szCs w:val="22"/>
          <w:lang w:val="es-MX"/>
        </w:rPr>
        <w:t>los programas financiados con el Fondo</w:t>
      </w:r>
      <w:r w:rsidRPr="003F0FD9">
        <w:rPr>
          <w:rFonts w:ascii="Lato" w:hAnsi="Lato" w:cs="Arial"/>
          <w:szCs w:val="22"/>
          <w:lang w:val="es-MX"/>
        </w:rPr>
        <w:t xml:space="preserve"> para verificar la selección de </w:t>
      </w:r>
      <w:r w:rsidRPr="003F0FD9">
        <w:rPr>
          <w:rFonts w:ascii="Lato" w:hAnsi="Lato" w:cs="Arial"/>
          <w:szCs w:val="22"/>
          <w:lang w:val="es-MX" w:eastAsia="en-US"/>
        </w:rPr>
        <w:t>beneficiarios y/o proyectos</w:t>
      </w:r>
      <w:r w:rsidRPr="003F0FD9">
        <w:rPr>
          <w:rFonts w:ascii="Lato" w:hAnsi="Lato" w:cs="Arial"/>
          <w:szCs w:val="22"/>
          <w:lang w:val="es-MX"/>
        </w:rPr>
        <w:t xml:space="preserve">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del mecanismo se encuentre en bases de datos y disponible en un sistema informático.</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Las fuentes de información mínimas a utilizar deben ser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documentos oficiales y manuales de procedimientos.</w:t>
      </w:r>
    </w:p>
    <w:p w:rsidR="00DA07A5" w:rsidRPr="003F0FD9" w:rsidRDefault="00DA07A5" w:rsidP="00DA07A5">
      <w:pPr>
        <w:pStyle w:val="Prrafodelista"/>
        <w:rPr>
          <w:rFonts w:ascii="Lato" w:hAnsi="Lato" w:cs="Arial"/>
          <w:szCs w:val="22"/>
          <w:lang w:val="es-MX"/>
        </w:rPr>
      </w:pPr>
    </w:p>
    <w:p w:rsidR="00DA07A5" w:rsidRPr="003F0FD9" w:rsidRDefault="00DA07A5" w:rsidP="00845287">
      <w:pPr>
        <w:pStyle w:val="Prrafodelista"/>
        <w:numPr>
          <w:ilvl w:val="1"/>
          <w:numId w:val="16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w:t>
      </w:r>
      <w:r w:rsidR="00A718DE">
        <w:rPr>
          <w:rFonts w:ascii="Lato" w:hAnsi="Lato" w:cs="Arial"/>
          <w:szCs w:val="22"/>
          <w:lang w:val="es-MX"/>
        </w:rPr>
        <w:t>as respuestas a las preguntas 26 y 35</w:t>
      </w:r>
      <w:r w:rsidRPr="003F0FD9">
        <w:rPr>
          <w:rFonts w:ascii="Lato" w:hAnsi="Lato" w:cs="Arial"/>
          <w:szCs w:val="22"/>
          <w:lang w:val="es-MX"/>
        </w:rPr>
        <w:t>.</w:t>
      </w:r>
    </w:p>
    <w:p w:rsidR="00DA07A5" w:rsidRPr="003F0FD9" w:rsidRDefault="00DA07A5" w:rsidP="00DA07A5">
      <w:pPr>
        <w:pStyle w:val="Prrafodelista"/>
        <w:tabs>
          <w:tab w:val="left" w:pos="284"/>
          <w:tab w:val="left" w:pos="567"/>
          <w:tab w:val="left" w:pos="993"/>
        </w:tabs>
        <w:spacing w:line="276" w:lineRule="auto"/>
        <w:ind w:left="567"/>
        <w:jc w:val="both"/>
        <w:rPr>
          <w:rFonts w:ascii="Lato" w:hAnsi="Lato" w:cs="Arial"/>
          <w:szCs w:val="22"/>
          <w:lang w:val="es-MX"/>
        </w:rPr>
      </w:pPr>
      <w:r w:rsidRPr="003F0FD9">
        <w:rPr>
          <w:rFonts w:ascii="Lato" w:hAnsi="Lato" w:cs="Arial"/>
          <w:szCs w:val="22"/>
          <w:lang w:val="es-MX"/>
        </w:rPr>
        <w:br w:type="page"/>
      </w:r>
    </w:p>
    <w:p w:rsidR="00DA07A5" w:rsidRPr="003F0FD9" w:rsidRDefault="00DA07A5" w:rsidP="00DA07A5">
      <w:pPr>
        <w:spacing w:line="276" w:lineRule="auto"/>
        <w:rPr>
          <w:rFonts w:ascii="Lato" w:eastAsia="Times" w:hAnsi="Lato" w:cs="Arial"/>
          <w:b/>
          <w:bCs/>
          <w:i/>
          <w:szCs w:val="22"/>
          <w:lang w:val="es-MX"/>
        </w:rPr>
      </w:pPr>
      <w:r w:rsidRPr="003F0FD9">
        <w:rPr>
          <w:rFonts w:ascii="Lato" w:eastAsia="Times" w:hAnsi="Lato" w:cs="Arial"/>
          <w:b/>
          <w:bCs/>
          <w:i/>
          <w:szCs w:val="22"/>
          <w:lang w:val="es-MX"/>
        </w:rPr>
        <w:lastRenderedPageBreak/>
        <w:t>Tipos de apoyos</w:t>
      </w:r>
    </w:p>
    <w:p w:rsidR="00DA07A5" w:rsidRPr="003F0FD9" w:rsidRDefault="00DA07A5" w:rsidP="00DA07A5">
      <w:pPr>
        <w:spacing w:line="276" w:lineRule="auto"/>
        <w:rPr>
          <w:rFonts w:ascii="Lato" w:eastAsia="Times" w:hAnsi="Lato" w:cs="Arial"/>
          <w:b/>
          <w:bCs/>
          <w:i/>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iCs/>
          <w:szCs w:val="22"/>
          <w:lang w:val="es-MX"/>
        </w:rPr>
        <w:t xml:space="preserve"> Los </w:t>
      </w:r>
      <w:r w:rsidRPr="003F0FD9">
        <w:rPr>
          <w:rFonts w:ascii="Lato" w:hAnsi="Lato" w:cs="Arial"/>
          <w:b/>
          <w:szCs w:val="22"/>
          <w:lang w:val="es-MX"/>
        </w:rPr>
        <w:t>procedimientos</w:t>
      </w:r>
      <w:r w:rsidRPr="003F0FD9">
        <w:rPr>
          <w:rFonts w:ascii="Lato" w:hAnsi="Lato" w:cs="Arial"/>
          <w:b/>
          <w:iCs/>
          <w:szCs w:val="22"/>
          <w:lang w:val="es-MX"/>
        </w:rPr>
        <w:t xml:space="preserve"> </w:t>
      </w:r>
      <w:r w:rsidRPr="003F0FD9">
        <w:rPr>
          <w:rFonts w:ascii="Lato" w:hAnsi="Lato" w:cs="Arial"/>
          <w:b/>
          <w:szCs w:val="22"/>
          <w:lang w:val="es-MX"/>
        </w:rPr>
        <w:t>para</w:t>
      </w:r>
      <w:r w:rsidRPr="003F0FD9">
        <w:rPr>
          <w:rFonts w:ascii="Lato" w:hAnsi="Lato" w:cs="Arial"/>
          <w:b/>
          <w:iCs/>
          <w:szCs w:val="22"/>
          <w:lang w:val="es-MX"/>
        </w:rPr>
        <w:t xml:space="preserve"> otorgar los apoyos a los beneficiarios tienen las siguientes características: </w:t>
      </w:r>
    </w:p>
    <w:p w:rsidR="00DA07A5" w:rsidRPr="003F0FD9" w:rsidRDefault="00DA07A5" w:rsidP="00845287">
      <w:pPr>
        <w:pStyle w:val="Listavistosa-nfasis11"/>
        <w:numPr>
          <w:ilvl w:val="0"/>
          <w:numId w:val="40"/>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Están estandarizados, es decir, son utilizados por todas las instancias ejecutoras. </w:t>
      </w:r>
    </w:p>
    <w:p w:rsidR="00DA07A5" w:rsidRPr="003F0FD9" w:rsidRDefault="00DA07A5" w:rsidP="00845287">
      <w:pPr>
        <w:pStyle w:val="Listavistosa-nfasis11"/>
        <w:numPr>
          <w:ilvl w:val="0"/>
          <w:numId w:val="40"/>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Están sistematizados.</w:t>
      </w:r>
    </w:p>
    <w:p w:rsidR="00DA07A5" w:rsidRPr="003F0FD9" w:rsidRDefault="00DA07A5" w:rsidP="00845287">
      <w:pPr>
        <w:pStyle w:val="Listavistosa-nfasis11"/>
        <w:numPr>
          <w:ilvl w:val="0"/>
          <w:numId w:val="40"/>
        </w:numPr>
        <w:tabs>
          <w:tab w:val="left" w:pos="284"/>
        </w:tabs>
        <w:spacing w:line="276" w:lineRule="auto"/>
        <w:jc w:val="both"/>
        <w:rPr>
          <w:rFonts w:ascii="Lato" w:hAnsi="Lato" w:cs="Arial"/>
          <w:b/>
          <w:sz w:val="24"/>
          <w:szCs w:val="22"/>
          <w:lang w:eastAsia="en-US"/>
        </w:rPr>
      </w:pPr>
      <w:r w:rsidRPr="003F0FD9">
        <w:rPr>
          <w:rFonts w:ascii="Lato" w:eastAsia="Times" w:hAnsi="Lato" w:cs="Arial"/>
          <w:b/>
          <w:iCs/>
          <w:sz w:val="24"/>
          <w:szCs w:val="22"/>
        </w:rPr>
        <w:t>Están difundidos públicamente.</w:t>
      </w:r>
    </w:p>
    <w:p w:rsidR="00DA07A5" w:rsidRPr="003F0FD9" w:rsidRDefault="00DA07A5" w:rsidP="00845287">
      <w:pPr>
        <w:pStyle w:val="Listavistosa-nfasis11"/>
        <w:numPr>
          <w:ilvl w:val="0"/>
          <w:numId w:val="40"/>
        </w:numPr>
        <w:tabs>
          <w:tab w:val="left" w:pos="284"/>
        </w:tabs>
        <w:spacing w:line="276" w:lineRule="auto"/>
        <w:jc w:val="both"/>
        <w:rPr>
          <w:rFonts w:ascii="Lato" w:hAnsi="Lato" w:cs="Arial"/>
          <w:b/>
          <w:sz w:val="24"/>
          <w:szCs w:val="22"/>
          <w:lang w:eastAsia="en-US"/>
        </w:rPr>
      </w:pPr>
      <w:r w:rsidRPr="003F0FD9">
        <w:rPr>
          <w:rFonts w:ascii="Lato" w:eastAsia="Times" w:hAnsi="Lato" w:cs="Arial"/>
          <w:b/>
          <w:iCs/>
          <w:sz w:val="24"/>
          <w:szCs w:val="22"/>
        </w:rPr>
        <w:t xml:space="preserve">Están apegados al documento normativo </w:t>
      </w:r>
      <w:r w:rsidR="00963153">
        <w:rPr>
          <w:rFonts w:ascii="Lato" w:eastAsia="Times" w:hAnsi="Lato" w:cs="Arial"/>
          <w:b/>
          <w:iCs/>
          <w:sz w:val="24"/>
          <w:szCs w:val="22"/>
        </w:rPr>
        <w:t>de los programas financiados con el Fondo</w:t>
      </w:r>
      <w:r w:rsidRPr="003F0FD9">
        <w:rPr>
          <w:rFonts w:ascii="Lato" w:eastAsia="Times" w:hAnsi="Lato" w:cs="Arial"/>
          <w:b/>
          <w:iCs/>
          <w:sz w:val="24"/>
          <w:szCs w:val="22"/>
        </w:rPr>
        <w:t>.</w:t>
      </w:r>
    </w:p>
    <w:p w:rsidR="00DA07A5" w:rsidRPr="003F0FD9" w:rsidRDefault="00DA07A5" w:rsidP="00DA07A5">
      <w:pPr>
        <w:tabs>
          <w:tab w:val="left" w:pos="284"/>
        </w:tabs>
        <w:spacing w:line="276" w:lineRule="auto"/>
        <w:jc w:val="both"/>
        <w:rPr>
          <w:rFonts w:ascii="Lato" w:hAnsi="Lato" w:cs="Arial"/>
          <w:b/>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procedimientos documentados para otorgar los apoyos a los beneficiarios o los procedimientos no cuentan con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567"/>
        </w:tabs>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tabs>
          <w:tab w:val="left" w:pos="567"/>
        </w:tabs>
        <w:spacing w:line="276" w:lineRule="auto"/>
        <w:jc w:val="both"/>
        <w:rPr>
          <w:rFonts w:ascii="Lato" w:eastAsia="Times" w:hAnsi="Lato" w:cs="Arial"/>
          <w:szCs w:val="22"/>
          <w:lang w:val="es-MX"/>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8988"/>
      </w:tblGrid>
      <w:tr w:rsidR="00DA07A5" w:rsidRPr="003F0FD9" w:rsidTr="00503E7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8988"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673"/>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898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Los procedimientos para otorgar los apoyos a los beneficiarios tienen una de las características establecidas.</w:t>
            </w:r>
          </w:p>
        </w:tc>
      </w:tr>
      <w:tr w:rsidR="00DA07A5" w:rsidRPr="00E914F9" w:rsidTr="00503E71">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898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Los procedimientos para otorgar los apoyos a los beneficiarios tienen dos de las características establecidas.</w:t>
            </w:r>
          </w:p>
        </w:tc>
      </w:tr>
      <w:tr w:rsidR="00DA07A5" w:rsidRPr="00E914F9" w:rsidTr="00503E71">
        <w:trPr>
          <w:trHeight w:val="631"/>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898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Los procedimientos para otorgar los apoyos a los beneficiarios tienen tres de las características establecidas.</w:t>
            </w:r>
          </w:p>
        </w:tc>
      </w:tr>
      <w:tr w:rsidR="00DA07A5" w:rsidRPr="00E914F9" w:rsidTr="00503E71">
        <w:trPr>
          <w:trHeight w:val="738"/>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8988"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Los procedimientos para otorgar los apoyos a los beneficiarios 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En la respuesta se deben señalar cuáles son las características establecidas que tienen los procedimientos</w:t>
      </w:r>
      <w:r w:rsidRPr="003F0FD9">
        <w:rPr>
          <w:rFonts w:ascii="Lato" w:hAnsi="Lato"/>
          <w:sz w:val="26"/>
          <w:lang w:val="es-MX"/>
        </w:rPr>
        <w:t xml:space="preserve"> </w:t>
      </w:r>
      <w:r w:rsidRPr="003F0FD9">
        <w:rPr>
          <w:rFonts w:ascii="Lato" w:hAnsi="Lato" w:cs="Arial"/>
          <w:szCs w:val="22"/>
          <w:lang w:val="es-MX"/>
        </w:rPr>
        <w:t xml:space="preserve">utilizados por </w:t>
      </w:r>
      <w:r w:rsidR="00963153">
        <w:rPr>
          <w:rFonts w:ascii="Lato" w:hAnsi="Lato" w:cs="Arial"/>
          <w:szCs w:val="22"/>
          <w:lang w:val="es-MX"/>
        </w:rPr>
        <w:t>los programas financiados con el Fondo</w:t>
      </w:r>
      <w:r w:rsidRPr="003F0FD9">
        <w:rPr>
          <w:rFonts w:ascii="Lato" w:hAnsi="Lato" w:cs="Arial"/>
          <w:szCs w:val="22"/>
          <w:lang w:val="es-MX"/>
        </w:rPr>
        <w:t xml:space="preserve"> para otorgar el apoyo a los beneficiarios y la evidencia de dichas afirmaciones. Asimismo, se deben mencionar las áreas de mejora detectadas en los procedimientos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 los procesos se encuentre en bases de datos y/o disponible en un sistema informático.</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Las fuentes de información mínimas a utilizar deben ser las ROP o documento normativo, manuales de procedimientos y/o documentos oficiales.</w:t>
      </w:r>
      <w:r w:rsidRPr="003F0FD9">
        <w:rPr>
          <w:rFonts w:ascii="Lato" w:hAnsi="Lato" w:cs="Arial"/>
          <w:szCs w:val="22"/>
          <w:lang w:val="es-MX"/>
        </w:rPr>
        <w:tab/>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w:t>
      </w:r>
      <w:r w:rsidR="009076A7">
        <w:rPr>
          <w:rFonts w:ascii="Lato" w:hAnsi="Lato" w:cs="Arial"/>
          <w:szCs w:val="22"/>
          <w:lang w:val="es-MX"/>
        </w:rPr>
        <w:t>as respuestas a las preguntas 22</w:t>
      </w:r>
      <w:r w:rsidRPr="003F0FD9">
        <w:rPr>
          <w:rFonts w:ascii="Lato" w:hAnsi="Lato" w:cs="Arial"/>
          <w:szCs w:val="22"/>
          <w:lang w:val="es-MX"/>
        </w:rPr>
        <w:t xml:space="preserve">, </w:t>
      </w:r>
      <w:r w:rsidR="009076A7">
        <w:rPr>
          <w:rFonts w:ascii="Lato" w:hAnsi="Lato" w:cs="Arial"/>
          <w:szCs w:val="22"/>
          <w:lang w:val="es-MX"/>
        </w:rPr>
        <w:t>29</w:t>
      </w:r>
      <w:r w:rsidR="00A718DE">
        <w:rPr>
          <w:rFonts w:ascii="Lato" w:hAnsi="Lato" w:cs="Arial"/>
          <w:szCs w:val="22"/>
          <w:lang w:val="es-MX"/>
        </w:rPr>
        <w:t>, 35 y 37</w:t>
      </w:r>
      <w:r w:rsidRPr="003F0FD9">
        <w:rPr>
          <w:rFonts w:ascii="Lato" w:hAnsi="Lato" w:cs="Arial"/>
          <w:szCs w:val="22"/>
          <w:lang w:val="es-MX"/>
        </w:rPr>
        <w:t>.</w:t>
      </w:r>
    </w:p>
    <w:p w:rsidR="00DA07A5" w:rsidRPr="003F0FD9" w:rsidRDefault="00DA07A5" w:rsidP="00DA07A5">
      <w:pPr>
        <w:spacing w:line="276" w:lineRule="auto"/>
        <w:ind w:left="993" w:hanging="633"/>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Pr>
          <w:rFonts w:ascii="Lato" w:hAnsi="Lato" w:cs="Arial"/>
          <w:b/>
          <w:szCs w:val="22"/>
          <w:lang w:val="es-MX" w:eastAsia="en-US"/>
        </w:rPr>
        <w:lastRenderedPageBreak/>
        <w:t>Los programas financiados con el Fondo</w:t>
      </w:r>
      <w:r w:rsidR="00DA07A5" w:rsidRPr="003F0FD9">
        <w:rPr>
          <w:rFonts w:ascii="Lato" w:hAnsi="Lato" w:cs="Arial"/>
          <w:b/>
          <w:szCs w:val="22"/>
          <w:lang w:val="es-MX" w:eastAsia="en-US"/>
        </w:rPr>
        <w:t xml:space="preserve"> </w:t>
      </w:r>
      <w:r w:rsidR="00DA07A5" w:rsidRPr="003F0FD9">
        <w:rPr>
          <w:rFonts w:ascii="Lato" w:hAnsi="Lato" w:cs="Arial"/>
          <w:b/>
          <w:szCs w:val="22"/>
          <w:lang w:val="es-MX"/>
        </w:rPr>
        <w:t>cuenta</w:t>
      </w:r>
      <w:r w:rsidR="00F6257F">
        <w:rPr>
          <w:rFonts w:ascii="Lato" w:hAnsi="Lato" w:cs="Arial"/>
          <w:b/>
          <w:szCs w:val="22"/>
          <w:lang w:val="es-MX"/>
        </w:rPr>
        <w:t>n</w:t>
      </w:r>
      <w:r w:rsidR="00DA07A5" w:rsidRPr="003F0FD9">
        <w:rPr>
          <w:rFonts w:ascii="Lato" w:hAnsi="Lato" w:cs="Arial"/>
          <w:b/>
          <w:szCs w:val="22"/>
          <w:lang w:val="es-MX" w:eastAsia="en-US"/>
        </w:rPr>
        <w:t xml:space="preserve"> con mecanismos documentados para verificar el procedimiento de</w:t>
      </w:r>
      <w:r w:rsidR="00600A56" w:rsidRPr="003F0FD9">
        <w:rPr>
          <w:rFonts w:ascii="Lato" w:hAnsi="Lato" w:cs="Arial"/>
          <w:b/>
          <w:szCs w:val="22"/>
          <w:lang w:val="es-MX" w:eastAsia="en-US"/>
        </w:rPr>
        <w:t xml:space="preserve"> </w:t>
      </w:r>
      <w:r w:rsidR="00DA07A5" w:rsidRPr="003F0FD9">
        <w:rPr>
          <w:rFonts w:ascii="Lato" w:hAnsi="Lato" w:cs="Arial"/>
          <w:b/>
          <w:szCs w:val="22"/>
          <w:lang w:val="es-MX" w:eastAsia="en-US"/>
        </w:rPr>
        <w:t>entrega de apoyos a beneficiarios y tienen las siguientes características</w:t>
      </w:r>
      <w:r w:rsidR="00DA07A5" w:rsidRPr="003F0FD9">
        <w:rPr>
          <w:rFonts w:ascii="Lato" w:hAnsi="Lato" w:cs="Arial"/>
          <w:b/>
          <w:szCs w:val="22"/>
          <w:lang w:val="es-MX"/>
        </w:rPr>
        <w:t>:</w:t>
      </w:r>
    </w:p>
    <w:p w:rsidR="00DA07A5" w:rsidRPr="003F0FD9" w:rsidRDefault="00DA07A5" w:rsidP="00845287">
      <w:pPr>
        <w:pStyle w:val="Listavistosa-nfasis11"/>
        <w:numPr>
          <w:ilvl w:val="0"/>
          <w:numId w:val="147"/>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Permiten identificar si </w:t>
      </w:r>
      <w:r w:rsidRPr="003F0FD9">
        <w:rPr>
          <w:rFonts w:ascii="Lato" w:eastAsia="Times" w:hAnsi="Lato" w:cs="Arial"/>
          <w:b/>
          <w:sz w:val="24"/>
          <w:szCs w:val="22"/>
        </w:rPr>
        <w:t xml:space="preserve">los apoyos a entregar son acordes a lo establecido en los documentos normativos </w:t>
      </w:r>
      <w:r w:rsidR="00963153">
        <w:rPr>
          <w:rFonts w:ascii="Lato" w:eastAsia="Times" w:hAnsi="Lato" w:cs="Arial"/>
          <w:b/>
          <w:sz w:val="24"/>
          <w:szCs w:val="22"/>
        </w:rPr>
        <w:t>de los programas financiados con el Fondo</w:t>
      </w:r>
      <w:r w:rsidRPr="003F0FD9">
        <w:rPr>
          <w:rFonts w:ascii="Lato" w:hAnsi="Lato" w:cs="Arial"/>
          <w:b/>
          <w:sz w:val="24"/>
          <w:szCs w:val="22"/>
          <w:lang w:eastAsia="en-US"/>
        </w:rPr>
        <w:t>.</w:t>
      </w:r>
    </w:p>
    <w:p w:rsidR="00DA07A5" w:rsidRPr="003F0FD9" w:rsidRDefault="00DA07A5" w:rsidP="00845287">
      <w:pPr>
        <w:pStyle w:val="Listavistosa-nfasis11"/>
        <w:numPr>
          <w:ilvl w:val="0"/>
          <w:numId w:val="147"/>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 xml:space="preserve">Están estandarizados, </w:t>
      </w:r>
      <w:r w:rsidRPr="003F0FD9">
        <w:rPr>
          <w:rFonts w:ascii="Lato" w:hAnsi="Lato" w:cs="Arial"/>
          <w:b/>
          <w:sz w:val="24"/>
          <w:szCs w:val="22"/>
          <w:lang w:eastAsia="en-US"/>
        </w:rPr>
        <w:t>es decir, son utilizados por todas las instancias ejecutoras.</w:t>
      </w:r>
    </w:p>
    <w:p w:rsidR="00DA07A5" w:rsidRPr="003F0FD9" w:rsidRDefault="00DA07A5" w:rsidP="00845287">
      <w:pPr>
        <w:pStyle w:val="Listavistosa-nfasis11"/>
        <w:numPr>
          <w:ilvl w:val="0"/>
          <w:numId w:val="147"/>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Están sistematizados.</w:t>
      </w:r>
    </w:p>
    <w:p w:rsidR="00DA07A5" w:rsidRPr="003F0FD9" w:rsidRDefault="00DA07A5" w:rsidP="00845287">
      <w:pPr>
        <w:pStyle w:val="Listavistosa-nfasis11"/>
        <w:numPr>
          <w:ilvl w:val="0"/>
          <w:numId w:val="147"/>
        </w:numPr>
        <w:tabs>
          <w:tab w:val="left" w:pos="284"/>
        </w:tabs>
        <w:spacing w:line="276" w:lineRule="auto"/>
        <w:jc w:val="both"/>
        <w:rPr>
          <w:rFonts w:ascii="Lato" w:eastAsia="Times" w:hAnsi="Lato" w:cs="Arial"/>
          <w:b/>
          <w:iCs/>
          <w:sz w:val="24"/>
          <w:szCs w:val="22"/>
        </w:rPr>
      </w:pPr>
      <w:r w:rsidRPr="003F0FD9">
        <w:rPr>
          <w:rFonts w:ascii="Lato" w:eastAsia="Times" w:hAnsi="Lato" w:cs="Arial"/>
          <w:b/>
          <w:iCs/>
          <w:sz w:val="24"/>
          <w:szCs w:val="22"/>
        </w:rPr>
        <w:t xml:space="preserve">Son conocidos por operadores </w:t>
      </w:r>
      <w:r w:rsidR="00963153">
        <w:rPr>
          <w:rFonts w:ascii="Lato" w:eastAsia="Times" w:hAnsi="Lato" w:cs="Arial"/>
          <w:b/>
          <w:iCs/>
          <w:sz w:val="24"/>
          <w:szCs w:val="22"/>
        </w:rPr>
        <w:t>de los programas financiados con el Fondo</w:t>
      </w:r>
      <w:r w:rsidRPr="003F0FD9">
        <w:rPr>
          <w:rFonts w:ascii="Lato" w:eastAsia="Times" w:hAnsi="Lato" w:cs="Arial"/>
          <w:b/>
          <w:iCs/>
          <w:sz w:val="24"/>
          <w:szCs w:val="22"/>
        </w:rPr>
        <w:t>.</w:t>
      </w:r>
    </w:p>
    <w:p w:rsidR="00DA07A5" w:rsidRPr="003F0FD9" w:rsidRDefault="00DA07A5" w:rsidP="00DA07A5">
      <w:pPr>
        <w:spacing w:line="276" w:lineRule="auto"/>
        <w:jc w:val="both"/>
        <w:rPr>
          <w:rFonts w:ascii="Lato" w:hAnsi="Lato" w:cs="Arial"/>
          <w:b/>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hAnsi="Lato" w:cs="Arial"/>
          <w:szCs w:val="22"/>
          <w:lang w:val="es-MX"/>
        </w:rPr>
        <w:t>los programas financiados con el Fondo no cuentan</w:t>
      </w:r>
      <w:r w:rsidRPr="003F0FD9">
        <w:rPr>
          <w:rFonts w:ascii="Lato" w:hAnsi="Lato" w:cs="Arial"/>
          <w:szCs w:val="22"/>
          <w:lang w:val="es-MX"/>
        </w:rPr>
        <w:t xml:space="preserve"> con mecanismos documentados para verificar el procedimiento de entrega de</w:t>
      </w:r>
      <w:r w:rsidRPr="003F0FD9">
        <w:rPr>
          <w:rFonts w:ascii="Lato" w:eastAsia="Times" w:hAnsi="Lato" w:cs="Arial"/>
          <w:szCs w:val="22"/>
          <w:lang w:val="es-MX"/>
        </w:rPr>
        <w:t xml:space="preserve"> apoyos a beneficiarios o los mecanismos no tienen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Cs w:val="22"/>
          <w:lang w:val="es-MX"/>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82"/>
        <w:gridCol w:w="9183"/>
      </w:tblGrid>
      <w:tr w:rsidR="00DA07A5" w:rsidRPr="003F0FD9" w:rsidTr="00503E71">
        <w:trPr>
          <w:jc w:val="center"/>
        </w:trPr>
        <w:tc>
          <w:tcPr>
            <w:tcW w:w="782" w:type="dxa"/>
            <w:tcBorders>
              <w:top w:val="single" w:sz="4" w:space="0" w:color="auto"/>
              <w:left w:val="single" w:sz="4" w:space="0" w:color="auto"/>
              <w:bottom w:val="single" w:sz="4" w:space="0" w:color="auto"/>
              <w:right w:val="single" w:sz="4" w:space="0" w:color="auto"/>
            </w:tcBorders>
            <w:shd w:val="clear" w:color="auto" w:fill="auto"/>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183" w:type="dxa"/>
            <w:tcBorders>
              <w:top w:val="single" w:sz="4" w:space="0" w:color="auto"/>
              <w:left w:val="single" w:sz="4" w:space="0" w:color="auto"/>
              <w:bottom w:val="single" w:sz="4" w:space="0" w:color="auto"/>
              <w:right w:val="single" w:sz="4" w:space="0" w:color="auto"/>
            </w:tcBorders>
            <w:shd w:val="clear" w:color="auto" w:fill="auto"/>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8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hAnsi="Lato" w:cs="Arial"/>
                <w:sz w:val="24"/>
                <w:szCs w:val="22"/>
                <w:lang w:eastAsia="en-US"/>
              </w:rPr>
              <w:t>el procedimiento de entrega de</w:t>
            </w:r>
            <w:r w:rsidRPr="003F0FD9">
              <w:rPr>
                <w:rFonts w:ascii="Lato" w:eastAsia="Times" w:hAnsi="Lato" w:cs="Arial"/>
                <w:sz w:val="24"/>
                <w:szCs w:val="22"/>
              </w:rPr>
              <w:t xml:space="preserve"> apoyos a beneficiarios</w:t>
            </w:r>
            <w:r w:rsidRPr="003F0FD9">
              <w:rPr>
                <w:rFonts w:ascii="Lato" w:eastAsia="Times" w:hAnsi="Lato" w:cs="Arial"/>
                <w:iCs/>
                <w:sz w:val="24"/>
                <w:szCs w:val="22"/>
                <w:lang w:eastAsia="es-MX"/>
              </w:rPr>
              <w:t xml:space="preserve"> tienen una de las características establecidas.</w:t>
            </w:r>
          </w:p>
        </w:tc>
      </w:tr>
      <w:tr w:rsidR="00DA07A5" w:rsidRPr="00E914F9" w:rsidTr="00503E71">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8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hAnsi="Lato" w:cs="Arial"/>
                <w:sz w:val="24"/>
                <w:szCs w:val="22"/>
                <w:lang w:eastAsia="en-US"/>
              </w:rPr>
              <w:t>el procedimiento de entrega de</w:t>
            </w:r>
            <w:r w:rsidRPr="003F0FD9">
              <w:rPr>
                <w:rFonts w:ascii="Lato" w:eastAsia="Times" w:hAnsi="Lato" w:cs="Arial"/>
                <w:sz w:val="24"/>
                <w:szCs w:val="22"/>
              </w:rPr>
              <w:t xml:space="preserve"> apoyos a beneficiarios</w:t>
            </w:r>
            <w:r w:rsidRPr="003F0FD9">
              <w:rPr>
                <w:rFonts w:ascii="Lato" w:eastAsia="Times" w:hAnsi="Lato" w:cs="Arial"/>
                <w:iCs/>
                <w:sz w:val="24"/>
                <w:szCs w:val="22"/>
                <w:lang w:eastAsia="es-MX"/>
              </w:rPr>
              <w:t xml:space="preserve"> tienen dos de las características establecidas.</w:t>
            </w:r>
          </w:p>
        </w:tc>
      </w:tr>
      <w:tr w:rsidR="00DA07A5" w:rsidRPr="00E914F9" w:rsidTr="00503E71">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8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hAnsi="Lato" w:cs="Arial"/>
                <w:sz w:val="24"/>
                <w:szCs w:val="22"/>
                <w:lang w:eastAsia="en-US"/>
              </w:rPr>
              <w:t>el procedimiento de entrega de</w:t>
            </w:r>
            <w:r w:rsidRPr="003F0FD9">
              <w:rPr>
                <w:rFonts w:ascii="Lato" w:eastAsia="Times" w:hAnsi="Lato" w:cs="Arial"/>
                <w:sz w:val="24"/>
                <w:szCs w:val="22"/>
              </w:rPr>
              <w:t xml:space="preserve"> apoyos a beneficiarios</w:t>
            </w:r>
            <w:r w:rsidRPr="003F0FD9">
              <w:rPr>
                <w:rFonts w:ascii="Lato" w:eastAsia="Times" w:hAnsi="Lato" w:cs="Arial"/>
                <w:iCs/>
                <w:sz w:val="24"/>
                <w:szCs w:val="22"/>
                <w:lang w:eastAsia="es-MX"/>
              </w:rPr>
              <w:t xml:space="preserve"> tienen tres de las características establecidas.</w:t>
            </w:r>
          </w:p>
        </w:tc>
      </w:tr>
      <w:tr w:rsidR="00DA07A5" w:rsidRPr="00E914F9" w:rsidTr="00503E71">
        <w:trPr>
          <w:jc w:val="center"/>
        </w:trPr>
        <w:tc>
          <w:tcPr>
            <w:tcW w:w="78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83"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verificar </w:t>
            </w:r>
            <w:r w:rsidRPr="003F0FD9">
              <w:rPr>
                <w:rFonts w:ascii="Lato" w:hAnsi="Lato" w:cs="Arial"/>
                <w:sz w:val="24"/>
                <w:szCs w:val="22"/>
                <w:lang w:eastAsia="en-US"/>
              </w:rPr>
              <w:t>el procedimiento de entrega de</w:t>
            </w:r>
            <w:r w:rsidRPr="003F0FD9">
              <w:rPr>
                <w:rFonts w:ascii="Lato" w:eastAsia="Times" w:hAnsi="Lato" w:cs="Arial"/>
                <w:sz w:val="24"/>
                <w:szCs w:val="22"/>
              </w:rPr>
              <w:t xml:space="preserve"> apoyos a beneficiarios</w:t>
            </w:r>
            <w:r w:rsidRPr="003F0FD9">
              <w:rPr>
                <w:rFonts w:ascii="Lato" w:eastAsia="Times" w:hAnsi="Lato" w:cs="Arial"/>
                <w:iCs/>
                <w:sz w:val="24"/>
                <w:szCs w:val="22"/>
                <w:lang w:eastAsia="es-MX"/>
              </w:rPr>
              <w:t xml:space="preserve"> 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sz w:val="26"/>
          <w:lang w:val="es-MX"/>
        </w:rPr>
        <w:t xml:space="preserve">En la </w:t>
      </w:r>
      <w:r w:rsidRPr="003F0FD9">
        <w:rPr>
          <w:rFonts w:ascii="Lato" w:hAnsi="Lato" w:cs="Arial"/>
          <w:szCs w:val="22"/>
          <w:lang w:val="es-MX"/>
        </w:rPr>
        <w:t xml:space="preserve">respuesta se deben señalar cuáles son las características establecidas que tienen los mecanismos documentados por </w:t>
      </w:r>
      <w:r w:rsidR="00963153">
        <w:rPr>
          <w:rFonts w:ascii="Lato" w:hAnsi="Lato" w:cs="Arial"/>
          <w:szCs w:val="22"/>
          <w:lang w:val="es-MX"/>
        </w:rPr>
        <w:t>los programas financiados con el Fondo</w:t>
      </w:r>
      <w:r w:rsidRPr="003F0FD9">
        <w:rPr>
          <w:rFonts w:ascii="Lato" w:hAnsi="Lato" w:cs="Arial"/>
          <w:szCs w:val="22"/>
          <w:lang w:val="es-MX"/>
        </w:rPr>
        <w:t xml:space="preserve"> para verificar la entrega de apoyos a beneficiarios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del mecanismo se encuentre en bases de datos y disponible en un sistema informático.</w:t>
      </w:r>
    </w:p>
    <w:p w:rsidR="00DA07A5" w:rsidRPr="003F0FD9" w:rsidRDefault="00DA07A5" w:rsidP="00845287">
      <w:pPr>
        <w:pStyle w:val="Prrafodelista"/>
        <w:numPr>
          <w:ilvl w:val="1"/>
          <w:numId w:val="16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ROP o documento normativo, manuales de procedimientos y/o documentos oficiales.</w:t>
      </w:r>
    </w:p>
    <w:p w:rsidR="00DA07A5" w:rsidRPr="003F0FD9" w:rsidRDefault="00DA07A5" w:rsidP="00845287">
      <w:pPr>
        <w:pStyle w:val="Prrafodelista"/>
        <w:numPr>
          <w:ilvl w:val="1"/>
          <w:numId w:val="16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 xml:space="preserve">La respuesta a esta pregunta debe ser consistente con </w:t>
      </w:r>
      <w:r w:rsidR="00E20FAB">
        <w:rPr>
          <w:rFonts w:ascii="Lato" w:hAnsi="Lato" w:cs="Arial"/>
          <w:szCs w:val="22"/>
          <w:lang w:val="es-MX"/>
        </w:rPr>
        <w:t>las respuestas a las preguntas 28 y 35</w:t>
      </w:r>
      <w:r w:rsidRPr="003F0FD9">
        <w:rPr>
          <w:rFonts w:ascii="Lato" w:hAnsi="Lato" w:cs="Arial"/>
          <w:szCs w:val="22"/>
          <w:lang w:val="es-MX"/>
        </w:rPr>
        <w:t>.</w:t>
      </w:r>
    </w:p>
    <w:p w:rsidR="00DA07A5" w:rsidRPr="003F0FD9" w:rsidRDefault="00DA07A5" w:rsidP="00DA07A5">
      <w:pPr>
        <w:spacing w:line="276" w:lineRule="auto"/>
        <w:rPr>
          <w:rFonts w:ascii="Lato" w:eastAsia="Times" w:hAnsi="Lato" w:cs="Arial"/>
          <w:b/>
          <w:bCs/>
          <w:szCs w:val="22"/>
          <w:lang w:val="es-MX"/>
        </w:rPr>
      </w:pPr>
      <w:r w:rsidRPr="003F0FD9">
        <w:rPr>
          <w:rFonts w:ascii="Lato" w:eastAsia="Times" w:hAnsi="Lato" w:cs="Arial"/>
          <w:b/>
          <w:bCs/>
          <w:szCs w:val="22"/>
          <w:lang w:val="es-MX"/>
        </w:rPr>
        <w:br w:type="page"/>
      </w:r>
      <w:r w:rsidRPr="003F0FD9">
        <w:rPr>
          <w:rFonts w:ascii="Lato" w:eastAsia="Times" w:hAnsi="Lato" w:cs="Arial"/>
          <w:b/>
          <w:bCs/>
          <w:szCs w:val="22"/>
          <w:lang w:val="es-MX"/>
        </w:rPr>
        <w:lastRenderedPageBreak/>
        <w:t>Ejecución</w:t>
      </w:r>
    </w:p>
    <w:p w:rsidR="00DA07A5" w:rsidRPr="003F0FD9" w:rsidRDefault="00DA07A5" w:rsidP="00DA07A5">
      <w:pPr>
        <w:tabs>
          <w:tab w:val="left" w:pos="567"/>
        </w:tabs>
        <w:spacing w:line="276" w:lineRule="auto"/>
        <w:ind w:left="567" w:hanging="567"/>
        <w:jc w:val="both"/>
        <w:rPr>
          <w:rFonts w:ascii="Lato" w:eastAsia="Times" w:hAnsi="Lato" w:cs="Arial"/>
          <w:i/>
          <w:strike/>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iCs/>
          <w:szCs w:val="22"/>
          <w:lang w:val="es-MX"/>
        </w:rPr>
        <w:t xml:space="preserve">Los procedimientos de </w:t>
      </w:r>
      <w:r w:rsidRPr="003F0FD9">
        <w:rPr>
          <w:rFonts w:ascii="Lato" w:hAnsi="Lato" w:cs="Arial"/>
          <w:b/>
          <w:szCs w:val="22"/>
          <w:lang w:val="es-MX" w:eastAsia="en-US"/>
        </w:rPr>
        <w:t>ejecución de obras y/o acciones</w:t>
      </w:r>
      <w:r w:rsidRPr="003F0FD9">
        <w:rPr>
          <w:rFonts w:ascii="Lato" w:hAnsi="Lato" w:cs="Arial"/>
          <w:b/>
          <w:iCs/>
          <w:szCs w:val="22"/>
          <w:lang w:val="es-MX"/>
        </w:rPr>
        <w:t xml:space="preserve"> tienen las siguientes características: </w:t>
      </w:r>
    </w:p>
    <w:p w:rsidR="00DA07A5" w:rsidRPr="003F0FD9" w:rsidRDefault="00DA07A5" w:rsidP="00845287">
      <w:pPr>
        <w:pStyle w:val="Listavistosa-nfasis11"/>
        <w:numPr>
          <w:ilvl w:val="0"/>
          <w:numId w:val="12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Están estandarizados, es decir, son utilizados por todas las instancias ejecutoras. </w:t>
      </w:r>
    </w:p>
    <w:p w:rsidR="00DA07A5" w:rsidRPr="003F0FD9" w:rsidRDefault="00DA07A5" w:rsidP="00845287">
      <w:pPr>
        <w:pStyle w:val="Listavistosa-nfasis11"/>
        <w:numPr>
          <w:ilvl w:val="0"/>
          <w:numId w:val="12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Están sistematizados.</w:t>
      </w:r>
    </w:p>
    <w:p w:rsidR="00DA07A5" w:rsidRPr="003F0FD9" w:rsidRDefault="00DA07A5" w:rsidP="00845287">
      <w:pPr>
        <w:pStyle w:val="Listavistosa-nfasis11"/>
        <w:numPr>
          <w:ilvl w:val="0"/>
          <w:numId w:val="12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Están</w:t>
      </w:r>
      <w:r w:rsidRPr="003F0FD9">
        <w:rPr>
          <w:rFonts w:ascii="Lato" w:eastAsia="Times" w:hAnsi="Lato" w:cs="Arial"/>
          <w:b/>
          <w:iCs/>
          <w:sz w:val="24"/>
          <w:szCs w:val="22"/>
        </w:rPr>
        <w:t xml:space="preserve"> difundidos públicamente.</w:t>
      </w:r>
    </w:p>
    <w:p w:rsidR="00DA07A5" w:rsidRPr="003F0FD9" w:rsidRDefault="00DA07A5" w:rsidP="00845287">
      <w:pPr>
        <w:pStyle w:val="Listavistosa-nfasis11"/>
        <w:numPr>
          <w:ilvl w:val="0"/>
          <w:numId w:val="129"/>
        </w:numPr>
        <w:tabs>
          <w:tab w:val="left" w:pos="284"/>
        </w:tabs>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Están apegados al documento normativo </w:t>
      </w:r>
      <w:r w:rsidR="00963153">
        <w:rPr>
          <w:rFonts w:ascii="Lato" w:hAnsi="Lato" w:cs="Arial"/>
          <w:b/>
          <w:sz w:val="24"/>
          <w:szCs w:val="22"/>
          <w:lang w:eastAsia="en-US"/>
        </w:rPr>
        <w:t>de los programas financiados con el Fondo</w:t>
      </w:r>
      <w:r w:rsidRPr="003F0FD9">
        <w:rPr>
          <w:rFonts w:ascii="Lato" w:hAnsi="Lato" w:cs="Arial"/>
          <w:b/>
          <w:sz w:val="24"/>
          <w:szCs w:val="22"/>
          <w:lang w:eastAsia="en-US"/>
        </w:rPr>
        <w:t>.</w:t>
      </w:r>
    </w:p>
    <w:p w:rsidR="00DA07A5" w:rsidRPr="003F0FD9" w:rsidRDefault="00DA07A5" w:rsidP="00DA07A5">
      <w:pPr>
        <w:pStyle w:val="Listavistosa-nfasis11"/>
        <w:tabs>
          <w:tab w:val="left" w:pos="284"/>
        </w:tabs>
        <w:spacing w:line="276" w:lineRule="auto"/>
        <w:ind w:left="360"/>
        <w:jc w:val="both"/>
        <w:rPr>
          <w:rFonts w:ascii="Lato" w:hAnsi="Lato" w:cs="Arial"/>
          <w:b/>
          <w:sz w:val="24"/>
          <w:szCs w:val="22"/>
          <w:lang w:eastAsia="en-US"/>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szCs w:val="22"/>
          <w:lang w:val="es-MX"/>
        </w:rPr>
        <w:t xml:space="preserve"> con procedimientos de ejecución de obras y/o acciones </w:t>
      </w:r>
      <w:r w:rsidRPr="003F0FD9">
        <w:rPr>
          <w:rFonts w:ascii="Lato" w:eastAsia="Times" w:hAnsi="Lato" w:cs="Arial"/>
          <w:iCs/>
          <w:szCs w:val="22"/>
          <w:lang w:val="es-MX"/>
        </w:rPr>
        <w:t xml:space="preserve">o los procedimientos no cuentan con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spacing w:line="276" w:lineRule="auto"/>
        <w:jc w:val="both"/>
        <w:rPr>
          <w:rFonts w:ascii="Lato" w:eastAsia="Times" w:hAnsi="Lato" w:cs="Arial"/>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tabs>
          <w:tab w:val="left" w:pos="567"/>
        </w:tabs>
        <w:spacing w:line="276" w:lineRule="auto"/>
        <w:jc w:val="both"/>
        <w:rPr>
          <w:rFonts w:ascii="Lato" w:eastAsia="Times" w:hAnsi="Lato" w:cs="Arial"/>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9130"/>
      </w:tblGrid>
      <w:tr w:rsidR="00DA07A5" w:rsidRPr="003F0FD9" w:rsidTr="00503E71">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13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238"/>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13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procedimientos </w:t>
            </w:r>
            <w:r w:rsidRPr="003F0FD9">
              <w:rPr>
                <w:rFonts w:ascii="Lato" w:hAnsi="Lato" w:cs="Arial"/>
                <w:sz w:val="24"/>
                <w:szCs w:val="22"/>
              </w:rPr>
              <w:t xml:space="preserve">de </w:t>
            </w:r>
            <w:r w:rsidRPr="003F0FD9">
              <w:rPr>
                <w:rFonts w:ascii="Lato" w:hAnsi="Lato" w:cs="Arial"/>
                <w:sz w:val="24"/>
                <w:szCs w:val="22"/>
                <w:lang w:eastAsia="en-US"/>
              </w:rPr>
              <w:t>ejecución de obras y/o acciones</w:t>
            </w:r>
            <w:r w:rsidRPr="003F0FD9">
              <w:rPr>
                <w:rFonts w:ascii="Lato" w:eastAsia="Times" w:hAnsi="Lato" w:cs="Arial"/>
                <w:iCs/>
                <w:sz w:val="24"/>
                <w:szCs w:val="22"/>
                <w:lang w:eastAsia="es-MX"/>
              </w:rPr>
              <w:t xml:space="preserve"> tienen una de las características establecidas.</w:t>
            </w:r>
          </w:p>
        </w:tc>
      </w:tr>
      <w:tr w:rsidR="00DA07A5" w:rsidRPr="00E914F9" w:rsidTr="00503E71">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13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procedimientos </w:t>
            </w:r>
            <w:r w:rsidRPr="003F0FD9">
              <w:rPr>
                <w:rFonts w:ascii="Lato" w:hAnsi="Lato" w:cs="Arial"/>
                <w:sz w:val="24"/>
                <w:szCs w:val="22"/>
              </w:rPr>
              <w:t xml:space="preserve">de </w:t>
            </w:r>
            <w:r w:rsidRPr="003F0FD9">
              <w:rPr>
                <w:rFonts w:ascii="Lato" w:hAnsi="Lato" w:cs="Arial"/>
                <w:sz w:val="24"/>
                <w:szCs w:val="22"/>
                <w:lang w:eastAsia="en-US"/>
              </w:rPr>
              <w:t>ejecución de obras y/o acciones</w:t>
            </w:r>
            <w:r w:rsidRPr="003F0FD9">
              <w:rPr>
                <w:rFonts w:ascii="Lato" w:eastAsia="Times" w:hAnsi="Lato" w:cs="Arial"/>
                <w:iCs/>
                <w:sz w:val="24"/>
                <w:szCs w:val="22"/>
                <w:lang w:eastAsia="es-MX"/>
              </w:rPr>
              <w:t xml:space="preserve"> tienen dos de las características establecidas.</w:t>
            </w:r>
          </w:p>
        </w:tc>
      </w:tr>
      <w:tr w:rsidR="00DA07A5" w:rsidRPr="00E914F9" w:rsidTr="00503E71">
        <w:trPr>
          <w:trHeight w:val="461"/>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13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procedimientos </w:t>
            </w:r>
            <w:r w:rsidRPr="003F0FD9">
              <w:rPr>
                <w:rFonts w:ascii="Lato" w:hAnsi="Lato" w:cs="Arial"/>
                <w:sz w:val="24"/>
                <w:szCs w:val="22"/>
              </w:rPr>
              <w:t xml:space="preserve">de </w:t>
            </w:r>
            <w:r w:rsidRPr="003F0FD9">
              <w:rPr>
                <w:rFonts w:ascii="Lato" w:hAnsi="Lato" w:cs="Arial"/>
                <w:sz w:val="24"/>
                <w:szCs w:val="22"/>
                <w:lang w:eastAsia="en-US"/>
              </w:rPr>
              <w:t>ejecución de obras y/o acciones</w:t>
            </w:r>
            <w:r w:rsidRPr="003F0FD9">
              <w:rPr>
                <w:rFonts w:ascii="Lato" w:eastAsia="Times" w:hAnsi="Lato" w:cs="Arial"/>
                <w:iCs/>
                <w:sz w:val="24"/>
                <w:szCs w:val="22"/>
                <w:lang w:eastAsia="es-MX"/>
              </w:rPr>
              <w:t xml:space="preserve"> tienen tres de las características establecidas.</w:t>
            </w:r>
          </w:p>
        </w:tc>
      </w:tr>
      <w:tr w:rsidR="00DA07A5" w:rsidRPr="00E914F9" w:rsidTr="00503E71">
        <w:trPr>
          <w:trHeight w:val="574"/>
          <w:jc w:val="center"/>
        </w:trPr>
        <w:tc>
          <w:tcPr>
            <w:tcW w:w="77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13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procedimientos </w:t>
            </w:r>
            <w:r w:rsidRPr="003F0FD9">
              <w:rPr>
                <w:rFonts w:ascii="Lato" w:hAnsi="Lato" w:cs="Arial"/>
                <w:sz w:val="24"/>
                <w:szCs w:val="22"/>
              </w:rPr>
              <w:t xml:space="preserve">de </w:t>
            </w:r>
            <w:r w:rsidRPr="003F0FD9">
              <w:rPr>
                <w:rFonts w:ascii="Lato" w:hAnsi="Lato" w:cs="Arial"/>
                <w:sz w:val="24"/>
                <w:szCs w:val="22"/>
                <w:lang w:eastAsia="en-US"/>
              </w:rPr>
              <w:t>ejecución de obras y/o acciones</w:t>
            </w:r>
            <w:r w:rsidRPr="003F0FD9">
              <w:rPr>
                <w:rFonts w:ascii="Lato" w:eastAsia="Times" w:hAnsi="Lato" w:cs="Arial"/>
                <w:iCs/>
                <w:sz w:val="24"/>
                <w:szCs w:val="22"/>
                <w:lang w:eastAsia="es-MX"/>
              </w:rPr>
              <w:t xml:space="preserve"> tienen todas las características establecidas.</w:t>
            </w:r>
          </w:p>
        </w:tc>
      </w:tr>
    </w:tbl>
    <w:p w:rsidR="00DA07A5" w:rsidRPr="003F0FD9" w:rsidRDefault="00DA07A5" w:rsidP="00E57CDB">
      <w:pPr>
        <w:pStyle w:val="Prrafodelista"/>
        <w:numPr>
          <w:ilvl w:val="1"/>
          <w:numId w:val="27"/>
        </w:numPr>
        <w:tabs>
          <w:tab w:val="clear" w:pos="1134"/>
          <w:tab w:val="left" w:pos="284"/>
          <w:tab w:val="left" w:pos="567"/>
        </w:tabs>
        <w:overflowPunct w:val="0"/>
        <w:autoSpaceDE w:val="0"/>
        <w:autoSpaceDN w:val="0"/>
        <w:adjustRightInd w:val="0"/>
        <w:spacing w:line="276" w:lineRule="auto"/>
        <w:ind w:left="284" w:hanging="284"/>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señalar cuáles son las características establecidas que tienen los mecanismos documentados por </w:t>
      </w:r>
      <w:r w:rsidR="00963153">
        <w:rPr>
          <w:rFonts w:ascii="Lato" w:hAnsi="Lato" w:cs="Arial"/>
          <w:szCs w:val="22"/>
          <w:lang w:val="es-MX"/>
        </w:rPr>
        <w:t>los programas financiados con el Fondo</w:t>
      </w:r>
      <w:r w:rsidRPr="003F0FD9">
        <w:rPr>
          <w:rFonts w:ascii="Lato" w:hAnsi="Lato" w:cs="Arial"/>
          <w:szCs w:val="22"/>
          <w:lang w:val="es-MX"/>
        </w:rPr>
        <w:t xml:space="preserve"> para verificar la entrega de apoyos a beneficiarios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del mecanismo se encuentre en bases de datos y disponible en un sistema informático.</w:t>
      </w:r>
    </w:p>
    <w:p w:rsidR="00DA07A5" w:rsidRPr="003F0FD9" w:rsidRDefault="00DA07A5" w:rsidP="00E57CDB">
      <w:pPr>
        <w:pStyle w:val="Prrafodelista"/>
        <w:numPr>
          <w:ilvl w:val="1"/>
          <w:numId w:val="27"/>
        </w:numPr>
        <w:tabs>
          <w:tab w:val="clear" w:pos="1134"/>
          <w:tab w:val="left" w:pos="284"/>
          <w:tab w:val="left" w:pos="567"/>
        </w:tabs>
        <w:overflowPunct w:val="0"/>
        <w:autoSpaceDE w:val="0"/>
        <w:autoSpaceDN w:val="0"/>
        <w:adjustRightInd w:val="0"/>
        <w:spacing w:line="276" w:lineRule="auto"/>
        <w:ind w:left="284" w:hanging="284"/>
        <w:contextualSpacing w:val="0"/>
        <w:jc w:val="both"/>
        <w:textAlignment w:val="baseline"/>
        <w:rPr>
          <w:rFonts w:ascii="Lato" w:hAnsi="Lato" w:cs="Arial"/>
          <w:i/>
          <w:szCs w:val="22"/>
          <w:lang w:val="es-MX"/>
        </w:rPr>
      </w:pPr>
      <w:r w:rsidRPr="003F0FD9">
        <w:rPr>
          <w:rFonts w:ascii="Lato" w:hAnsi="Lato" w:cs="Arial"/>
          <w:szCs w:val="22"/>
          <w:lang w:val="es-MX"/>
        </w:rPr>
        <w:t>Las fuentes de información mínimas a utilizar deben ser las ROP o documento normativo, manuales de procedimientos y/o documentos oficiales.</w:t>
      </w:r>
    </w:p>
    <w:p w:rsidR="00DA07A5" w:rsidRPr="003F0FD9" w:rsidRDefault="00DA07A5" w:rsidP="00E57CDB">
      <w:pPr>
        <w:pStyle w:val="Prrafodelista"/>
        <w:numPr>
          <w:ilvl w:val="1"/>
          <w:numId w:val="27"/>
        </w:numPr>
        <w:tabs>
          <w:tab w:val="clear" w:pos="1134"/>
          <w:tab w:val="left" w:pos="284"/>
          <w:tab w:val="left" w:pos="567"/>
        </w:tabs>
        <w:overflowPunct w:val="0"/>
        <w:autoSpaceDE w:val="0"/>
        <w:autoSpaceDN w:val="0"/>
        <w:adjustRightInd w:val="0"/>
        <w:spacing w:line="276" w:lineRule="auto"/>
        <w:ind w:left="284" w:hanging="284"/>
        <w:contextualSpacing w:val="0"/>
        <w:jc w:val="both"/>
        <w:textAlignment w:val="baseline"/>
        <w:rPr>
          <w:rFonts w:ascii="Lato" w:hAnsi="Lato" w:cs="Arial"/>
          <w:i/>
          <w:szCs w:val="22"/>
          <w:lang w:val="es-MX"/>
        </w:rPr>
      </w:pPr>
      <w:r w:rsidRPr="003F0FD9">
        <w:rPr>
          <w:rFonts w:ascii="Lato" w:hAnsi="Lato" w:cs="Arial"/>
          <w:szCs w:val="22"/>
          <w:lang w:val="es-MX"/>
        </w:rPr>
        <w:t>La respuesta a esta pregunta debe ser consistente con las respu</w:t>
      </w:r>
      <w:r w:rsidR="00E20FAB">
        <w:rPr>
          <w:rFonts w:ascii="Lato" w:hAnsi="Lato" w:cs="Arial"/>
          <w:szCs w:val="22"/>
          <w:lang w:val="es-MX"/>
        </w:rPr>
        <w:t>estas a las preguntas 22, 31, 35 y 37</w:t>
      </w:r>
      <w:r w:rsidRPr="003F0FD9">
        <w:rPr>
          <w:rFonts w:ascii="Lato" w:hAnsi="Lato" w:cs="Arial"/>
          <w:szCs w:val="22"/>
          <w:lang w:val="es-MX"/>
        </w:rPr>
        <w:t>.</w:t>
      </w:r>
      <w:r w:rsidRPr="003F0FD9" w:rsidDel="00BC48A5">
        <w:rPr>
          <w:rFonts w:ascii="Lato" w:hAnsi="Lato" w:cs="Arial"/>
          <w:szCs w:val="22"/>
          <w:lang w:val="es-MX"/>
        </w:rPr>
        <w:t xml:space="preserve"> </w:t>
      </w: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Pr>
          <w:rFonts w:ascii="Lato" w:hAnsi="Lato" w:cs="Arial"/>
          <w:b/>
          <w:szCs w:val="22"/>
          <w:lang w:val="es-MX" w:eastAsia="en-US"/>
        </w:rPr>
        <w:lastRenderedPageBreak/>
        <w:t>Los programas financiados con el Fondo</w:t>
      </w:r>
      <w:r w:rsidR="00DA07A5" w:rsidRPr="003F0FD9">
        <w:rPr>
          <w:rFonts w:ascii="Lato" w:hAnsi="Lato" w:cs="Arial"/>
          <w:b/>
          <w:szCs w:val="22"/>
          <w:lang w:val="es-MX" w:eastAsia="en-US"/>
        </w:rPr>
        <w:t xml:space="preserve"> </w:t>
      </w:r>
      <w:r w:rsidR="00DA07A5" w:rsidRPr="003F0FD9">
        <w:rPr>
          <w:rFonts w:ascii="Lato" w:hAnsi="Lato" w:cs="Arial"/>
          <w:b/>
          <w:szCs w:val="22"/>
          <w:lang w:val="es-MX"/>
        </w:rPr>
        <w:t>cuenta</w:t>
      </w:r>
      <w:r w:rsidR="00F6257F">
        <w:rPr>
          <w:rFonts w:ascii="Lato" w:hAnsi="Lato" w:cs="Arial"/>
          <w:b/>
          <w:szCs w:val="22"/>
          <w:lang w:val="es-MX"/>
        </w:rPr>
        <w:t>n</w:t>
      </w:r>
      <w:r w:rsidR="00DA07A5" w:rsidRPr="003F0FD9">
        <w:rPr>
          <w:rFonts w:ascii="Lato" w:hAnsi="Lato" w:cs="Arial"/>
          <w:b/>
          <w:szCs w:val="22"/>
          <w:lang w:val="es-MX" w:eastAsia="en-US"/>
        </w:rPr>
        <w:t xml:space="preserve"> con mecanismos documentados para dar seguimiento a la ejecución de obras y acciones y tienen las siguientes características:</w:t>
      </w:r>
    </w:p>
    <w:p w:rsidR="00DA07A5" w:rsidRPr="003F0FD9" w:rsidRDefault="00DA07A5" w:rsidP="00845287">
      <w:pPr>
        <w:pStyle w:val="Listavistosa-nfasis11"/>
        <w:numPr>
          <w:ilvl w:val="0"/>
          <w:numId w:val="186"/>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Permiten identificar si </w:t>
      </w:r>
      <w:r w:rsidRPr="003F0FD9">
        <w:rPr>
          <w:rFonts w:ascii="Lato" w:eastAsia="Times" w:hAnsi="Lato" w:cs="Arial"/>
          <w:b/>
          <w:sz w:val="24"/>
          <w:szCs w:val="22"/>
        </w:rPr>
        <w:t xml:space="preserve">las obras y/o acciones se realizan acorde a lo establecido en los documentos normativos </w:t>
      </w:r>
      <w:r w:rsidR="00963153">
        <w:rPr>
          <w:rFonts w:ascii="Lato" w:eastAsia="Times" w:hAnsi="Lato" w:cs="Arial"/>
          <w:b/>
          <w:sz w:val="24"/>
          <w:szCs w:val="22"/>
        </w:rPr>
        <w:t>de los programas financiados con el Fondo</w:t>
      </w:r>
      <w:r w:rsidRPr="003F0FD9">
        <w:rPr>
          <w:rFonts w:ascii="Lato" w:hAnsi="Lato" w:cs="Arial"/>
          <w:b/>
          <w:sz w:val="24"/>
          <w:szCs w:val="22"/>
          <w:lang w:eastAsia="en-US"/>
        </w:rPr>
        <w:t>.</w:t>
      </w:r>
    </w:p>
    <w:p w:rsidR="00DA07A5" w:rsidRPr="003F0FD9" w:rsidRDefault="00DA07A5" w:rsidP="00845287">
      <w:pPr>
        <w:pStyle w:val="Listavistosa-nfasis11"/>
        <w:numPr>
          <w:ilvl w:val="0"/>
          <w:numId w:val="186"/>
        </w:numPr>
        <w:spacing w:line="276" w:lineRule="auto"/>
        <w:jc w:val="both"/>
        <w:rPr>
          <w:rFonts w:ascii="Lato" w:hAnsi="Lato" w:cs="Arial"/>
          <w:b/>
          <w:sz w:val="24"/>
          <w:szCs w:val="22"/>
          <w:lang w:eastAsia="en-US"/>
        </w:rPr>
      </w:pPr>
      <w:r w:rsidRPr="003F0FD9">
        <w:rPr>
          <w:rFonts w:ascii="Lato" w:hAnsi="Lato" w:cs="Arial"/>
          <w:b/>
          <w:sz w:val="24"/>
          <w:szCs w:val="22"/>
          <w:lang w:eastAsia="en-US"/>
        </w:rPr>
        <w:t>Están estandarizados, es decir, son utilizados por todas las instancias ejecutoras.</w:t>
      </w:r>
    </w:p>
    <w:p w:rsidR="00DA07A5" w:rsidRPr="003F0FD9" w:rsidRDefault="00DA07A5" w:rsidP="00845287">
      <w:pPr>
        <w:pStyle w:val="Listavistosa-nfasis11"/>
        <w:numPr>
          <w:ilvl w:val="0"/>
          <w:numId w:val="186"/>
        </w:numPr>
        <w:spacing w:line="276" w:lineRule="auto"/>
        <w:jc w:val="both"/>
        <w:rPr>
          <w:rFonts w:ascii="Lato" w:hAnsi="Lato" w:cs="Arial"/>
          <w:b/>
          <w:sz w:val="24"/>
          <w:szCs w:val="22"/>
          <w:lang w:eastAsia="en-US"/>
        </w:rPr>
      </w:pPr>
      <w:r w:rsidRPr="003F0FD9">
        <w:rPr>
          <w:rFonts w:ascii="Lato" w:hAnsi="Lato" w:cs="Arial"/>
          <w:b/>
          <w:sz w:val="24"/>
          <w:szCs w:val="22"/>
          <w:lang w:eastAsia="en-US"/>
        </w:rPr>
        <w:t>Están sistematizados.</w:t>
      </w:r>
    </w:p>
    <w:p w:rsidR="00DA07A5" w:rsidRPr="003F0FD9" w:rsidRDefault="00DA07A5" w:rsidP="00845287">
      <w:pPr>
        <w:pStyle w:val="Listavistosa-nfasis11"/>
        <w:numPr>
          <w:ilvl w:val="0"/>
          <w:numId w:val="186"/>
        </w:numPr>
        <w:spacing w:line="276" w:lineRule="auto"/>
        <w:jc w:val="both"/>
        <w:rPr>
          <w:rFonts w:ascii="Lato" w:eastAsia="Times" w:hAnsi="Lato" w:cs="Arial"/>
          <w:b/>
          <w:iCs/>
          <w:sz w:val="24"/>
          <w:szCs w:val="22"/>
        </w:rPr>
      </w:pPr>
      <w:r w:rsidRPr="003F0FD9">
        <w:rPr>
          <w:rFonts w:ascii="Lato" w:hAnsi="Lato" w:cs="Arial"/>
          <w:b/>
          <w:sz w:val="24"/>
          <w:szCs w:val="22"/>
          <w:lang w:eastAsia="en-US"/>
        </w:rPr>
        <w:t>Son conocidos</w:t>
      </w:r>
      <w:r w:rsidRPr="003F0FD9">
        <w:rPr>
          <w:rFonts w:ascii="Lato" w:eastAsia="Times" w:hAnsi="Lato" w:cs="Arial"/>
          <w:b/>
          <w:iCs/>
          <w:sz w:val="24"/>
          <w:szCs w:val="22"/>
        </w:rPr>
        <w:t xml:space="preserve"> por operadores </w:t>
      </w:r>
      <w:r w:rsidR="00963153">
        <w:rPr>
          <w:rFonts w:ascii="Lato" w:eastAsia="Times" w:hAnsi="Lato" w:cs="Arial"/>
          <w:b/>
          <w:iCs/>
          <w:sz w:val="24"/>
          <w:szCs w:val="22"/>
        </w:rPr>
        <w:t>de los programas financiados con el Fondo</w:t>
      </w:r>
      <w:r w:rsidRPr="003F0FD9">
        <w:rPr>
          <w:rFonts w:ascii="Lato" w:eastAsia="Times" w:hAnsi="Lato" w:cs="Arial"/>
          <w:b/>
          <w:iCs/>
          <w:sz w:val="24"/>
          <w:szCs w:val="22"/>
        </w:rPr>
        <w:t>.</w:t>
      </w:r>
    </w:p>
    <w:p w:rsidR="00DA07A5" w:rsidRPr="003F0FD9" w:rsidRDefault="00DA07A5" w:rsidP="00DA07A5">
      <w:pPr>
        <w:pStyle w:val="Listavistosa-nfasis11"/>
        <w:spacing w:line="276" w:lineRule="auto"/>
        <w:ind w:left="360"/>
        <w:rPr>
          <w:rFonts w:ascii="Lato" w:eastAsia="Times" w:hAnsi="Lato" w:cs="Arial"/>
          <w:sz w:val="24"/>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hAnsi="Lato" w:cs="Arial"/>
          <w:szCs w:val="22"/>
          <w:lang w:val="es-MX" w:eastAsia="es-MX"/>
        </w:rPr>
        <w:t xml:space="preserve">Si </w:t>
      </w:r>
      <w:r w:rsidR="00F6257F">
        <w:rPr>
          <w:rFonts w:ascii="Lato" w:hAnsi="Lato" w:cs="Arial"/>
          <w:szCs w:val="22"/>
          <w:lang w:val="es-MX" w:eastAsia="es-MX"/>
        </w:rPr>
        <w:t>los programas financiados con el Fondo no cuentan</w:t>
      </w:r>
      <w:r w:rsidRPr="003F0FD9">
        <w:rPr>
          <w:rFonts w:ascii="Lato" w:hAnsi="Lato" w:cs="Arial"/>
          <w:szCs w:val="22"/>
          <w:lang w:val="es-MX"/>
        </w:rPr>
        <w:t xml:space="preserve"> con mecanismos documentados para dar seguimiento a la ejecución de obras y/o acciones o los mecanismos no tienen al menos una de las características establecidas en la pregunta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E0771">
      <w:pPr>
        <w:tabs>
          <w:tab w:val="left" w:pos="0"/>
          <w:tab w:val="left" w:pos="1740"/>
        </w:tabs>
        <w:spacing w:line="276" w:lineRule="auto"/>
        <w:jc w:val="both"/>
        <w:rPr>
          <w:rFonts w:ascii="Lato" w:eastAsia="Times" w:hAnsi="Lato" w:cs="Arial"/>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Cs w:val="22"/>
          <w:lang w:val="es-MX"/>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29"/>
        <w:gridCol w:w="9074"/>
      </w:tblGrid>
      <w:tr w:rsidR="00DA07A5" w:rsidRPr="003F0FD9" w:rsidTr="00503E71">
        <w:trPr>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907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0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dar seguimiento a la ejecución de obras y/o </w:t>
            </w:r>
            <w:r w:rsidRPr="003F0FD9">
              <w:rPr>
                <w:rFonts w:ascii="Lato" w:hAnsi="Lato" w:cs="Arial"/>
                <w:sz w:val="24"/>
                <w:szCs w:val="22"/>
                <w:lang w:eastAsia="en-US"/>
              </w:rPr>
              <w:t xml:space="preserve">acciones </w:t>
            </w:r>
            <w:r w:rsidRPr="003F0FD9">
              <w:rPr>
                <w:rFonts w:ascii="Lato" w:eastAsia="Times" w:hAnsi="Lato" w:cs="Arial"/>
                <w:iCs/>
                <w:sz w:val="24"/>
                <w:szCs w:val="22"/>
                <w:lang w:eastAsia="es-MX"/>
              </w:rPr>
              <w:t>tienen una de las características establecidas.</w:t>
            </w:r>
          </w:p>
        </w:tc>
      </w:tr>
      <w:tr w:rsidR="00DA07A5" w:rsidRPr="00E914F9" w:rsidTr="00503E71">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0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dar seguimiento a la ejecución de obras y/o </w:t>
            </w:r>
            <w:r w:rsidRPr="003F0FD9">
              <w:rPr>
                <w:rFonts w:ascii="Lato" w:hAnsi="Lato" w:cs="Arial"/>
                <w:sz w:val="24"/>
                <w:szCs w:val="22"/>
                <w:lang w:eastAsia="en-US"/>
              </w:rPr>
              <w:t xml:space="preserve">acciones </w:t>
            </w:r>
            <w:r w:rsidRPr="003F0FD9">
              <w:rPr>
                <w:rFonts w:ascii="Lato" w:eastAsia="Times" w:hAnsi="Lato" w:cs="Arial"/>
                <w:iCs/>
                <w:sz w:val="24"/>
                <w:szCs w:val="22"/>
                <w:lang w:eastAsia="es-MX"/>
              </w:rPr>
              <w:t>tienen dos de las características establecidas.</w:t>
            </w:r>
          </w:p>
        </w:tc>
      </w:tr>
      <w:tr w:rsidR="00DA07A5" w:rsidRPr="00E914F9" w:rsidTr="00503E71">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0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dar seguimiento a la ejecución de obras y/o </w:t>
            </w:r>
            <w:r w:rsidRPr="003F0FD9">
              <w:rPr>
                <w:rFonts w:ascii="Lato" w:hAnsi="Lato" w:cs="Arial"/>
                <w:sz w:val="24"/>
                <w:szCs w:val="22"/>
                <w:lang w:eastAsia="en-US"/>
              </w:rPr>
              <w:t>acciones</w:t>
            </w:r>
            <w:r w:rsidRPr="003F0FD9">
              <w:rPr>
                <w:rFonts w:ascii="Lato" w:hAnsi="Lato" w:cs="Arial"/>
                <w:b/>
                <w:sz w:val="24"/>
                <w:szCs w:val="22"/>
                <w:lang w:eastAsia="en-US"/>
              </w:rPr>
              <w:t xml:space="preserve"> </w:t>
            </w:r>
            <w:r w:rsidRPr="003F0FD9">
              <w:rPr>
                <w:rFonts w:ascii="Lato" w:eastAsia="Times" w:hAnsi="Lato" w:cs="Arial"/>
                <w:iCs/>
                <w:sz w:val="24"/>
                <w:szCs w:val="22"/>
                <w:lang w:eastAsia="es-MX"/>
              </w:rPr>
              <w:t>tienen tres de las características establecidas.</w:t>
            </w:r>
          </w:p>
        </w:tc>
      </w:tr>
      <w:tr w:rsidR="00DA07A5" w:rsidRPr="00E914F9" w:rsidTr="00503E71">
        <w:trPr>
          <w:jc w:val="center"/>
        </w:trPr>
        <w:tc>
          <w:tcPr>
            <w:tcW w:w="62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07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mecanismos para dar seguimiento a la ejecución de obras y/o </w:t>
            </w:r>
            <w:r w:rsidRPr="003F0FD9">
              <w:rPr>
                <w:rFonts w:ascii="Lato" w:hAnsi="Lato" w:cs="Arial"/>
                <w:sz w:val="24"/>
                <w:szCs w:val="22"/>
                <w:lang w:eastAsia="en-US"/>
              </w:rPr>
              <w:t xml:space="preserve">acciones </w:t>
            </w:r>
            <w:r w:rsidRPr="003F0FD9">
              <w:rPr>
                <w:rFonts w:ascii="Lato" w:eastAsia="Times" w:hAnsi="Lato" w:cs="Arial"/>
                <w:iCs/>
                <w:sz w:val="24"/>
                <w:szCs w:val="22"/>
                <w:lang w:eastAsia="es-MX"/>
              </w:rPr>
              <w:t>tienen todas las características establecidas.</w:t>
            </w:r>
          </w:p>
        </w:tc>
      </w:tr>
    </w:tbl>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señalar cuáles son las características establecidas que tienen los mecanismos documentados por </w:t>
      </w:r>
      <w:r w:rsidR="00963153">
        <w:rPr>
          <w:rFonts w:ascii="Lato" w:hAnsi="Lato" w:cs="Arial"/>
          <w:szCs w:val="22"/>
          <w:lang w:val="es-MX"/>
        </w:rPr>
        <w:t>los programas financiados con el Fondo</w:t>
      </w:r>
      <w:r w:rsidRPr="003F0FD9">
        <w:rPr>
          <w:rFonts w:ascii="Lato" w:hAnsi="Lato" w:cs="Arial"/>
          <w:szCs w:val="22"/>
          <w:lang w:val="es-MX"/>
        </w:rPr>
        <w:t xml:space="preserve"> para dar seguimiento a la ejecución de obras y/o acciones y la evidencia de dichas afirmaciones. Asimismo, se deben mencionar las áreas de mejora detectadas en los mecanismos y las características que no tienen. Se entenderá por </w:t>
      </w:r>
      <w:r w:rsidRPr="003F0FD9">
        <w:rPr>
          <w:rFonts w:ascii="Lato" w:hAnsi="Lato" w:cs="Arial"/>
          <w:i/>
          <w:szCs w:val="22"/>
          <w:lang w:val="es-MX"/>
        </w:rPr>
        <w:t>sistematizados</w:t>
      </w:r>
      <w:r w:rsidRPr="003F0FD9">
        <w:rPr>
          <w:rFonts w:ascii="Lato" w:hAnsi="Lato" w:cs="Arial"/>
          <w:szCs w:val="22"/>
          <w:lang w:val="es-MX"/>
        </w:rPr>
        <w:t xml:space="preserve"> que la información del mecanismo se encuentre en bases de datos y disponible en un sistema informático.</w:t>
      </w:r>
    </w:p>
    <w:p w:rsidR="00DE0771" w:rsidRDefault="00DA07A5" w:rsidP="000D1932">
      <w:pPr>
        <w:pStyle w:val="Prrafodelista"/>
        <w:numPr>
          <w:ilvl w:val="1"/>
          <w:numId w:val="16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DE0771">
        <w:rPr>
          <w:rFonts w:ascii="Lato" w:hAnsi="Lato" w:cs="Arial"/>
          <w:szCs w:val="22"/>
          <w:lang w:val="es-MX"/>
        </w:rPr>
        <w:t>Las fuentes de información mínimas a utilizar deben ser las ROP o documento normativo, manuales de procedimientos y/o documentos oficiales.</w:t>
      </w:r>
    </w:p>
    <w:p w:rsidR="00DA07A5" w:rsidRPr="00DE0771" w:rsidRDefault="00DA07A5" w:rsidP="000D1932">
      <w:pPr>
        <w:pStyle w:val="Prrafodelista"/>
        <w:numPr>
          <w:ilvl w:val="1"/>
          <w:numId w:val="16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DE0771">
        <w:rPr>
          <w:rFonts w:ascii="Lato" w:hAnsi="Lato" w:cs="Arial"/>
          <w:szCs w:val="22"/>
          <w:lang w:val="es-MX"/>
        </w:rPr>
        <w:t>La respuesta a esta pregunta debe ser consistente con las respuestas a las preguntas 34 y 40.</w:t>
      </w:r>
      <w:r w:rsidRPr="00DE0771" w:rsidDel="00BC48A5">
        <w:rPr>
          <w:rFonts w:ascii="Lato" w:hAnsi="Lato" w:cs="Arial"/>
          <w:szCs w:val="22"/>
          <w:lang w:val="es-MX"/>
        </w:rPr>
        <w:t xml:space="preserve"> </w:t>
      </w:r>
    </w:p>
    <w:p w:rsidR="00DA07A5" w:rsidRPr="003F0FD9" w:rsidRDefault="00DA07A5" w:rsidP="00845287">
      <w:pPr>
        <w:numPr>
          <w:ilvl w:val="1"/>
          <w:numId w:val="135"/>
        </w:numPr>
        <w:spacing w:line="276" w:lineRule="auto"/>
        <w:rPr>
          <w:rFonts w:ascii="Lato" w:eastAsia="Times" w:hAnsi="Lato" w:cs="Arial"/>
          <w:b/>
          <w:bCs/>
          <w:smallCaps/>
          <w:szCs w:val="22"/>
          <w:lang w:val="es-MX"/>
        </w:rPr>
      </w:pPr>
      <w:r w:rsidRPr="003F0FD9">
        <w:rPr>
          <w:rFonts w:ascii="Lato" w:eastAsia="Times" w:hAnsi="Lato" w:cs="Arial"/>
          <w:b/>
          <w:bCs/>
          <w:smallCaps/>
          <w:szCs w:val="22"/>
          <w:lang w:val="es-MX"/>
        </w:rPr>
        <w:lastRenderedPageBreak/>
        <w:t>Mejora y simplificación regulatoria</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szCs w:val="22"/>
          <w:lang w:val="es-MX"/>
        </w:rPr>
      </w:pPr>
      <w:r w:rsidRPr="003F0FD9">
        <w:rPr>
          <w:rFonts w:ascii="Lato" w:hAnsi="Lato" w:cs="Arial"/>
          <w:b/>
          <w:szCs w:val="22"/>
          <w:lang w:val="es-MX" w:eastAsia="en-US"/>
        </w:rPr>
        <w:t xml:space="preserve">¿Cuáles cambios sustantivos en el documento normativo se han hecho en los últimos tres años que han permitido agilizar el proceso de apoyo a los solicitantes? </w:t>
      </w:r>
    </w:p>
    <w:p w:rsidR="00DA07A5" w:rsidRPr="003F0FD9" w:rsidRDefault="00DA07A5" w:rsidP="00DA07A5">
      <w:pPr>
        <w:pStyle w:val="Listavistosa-nfasis11"/>
        <w:spacing w:line="276" w:lineRule="auto"/>
        <w:ind w:left="360"/>
        <w:jc w:val="both"/>
        <w:rPr>
          <w:rFonts w:ascii="Lato" w:hAnsi="Lato" w:cs="Arial"/>
          <w:sz w:val="24"/>
          <w:szCs w:val="22"/>
          <w:lang w:eastAsia="en-US"/>
        </w:rPr>
      </w:pPr>
    </w:p>
    <w:p w:rsidR="00DA07A5" w:rsidRPr="003F0FD9" w:rsidRDefault="00DA07A5" w:rsidP="00DA07A5">
      <w:pPr>
        <w:pStyle w:val="Listavistosa-nfasis11"/>
        <w:spacing w:line="276" w:lineRule="auto"/>
        <w:ind w:left="0"/>
        <w:jc w:val="both"/>
        <w:rPr>
          <w:rFonts w:ascii="Lato" w:eastAsia="Times" w:hAnsi="Lato" w:cs="Arial"/>
          <w:sz w:val="24"/>
          <w:szCs w:val="22"/>
        </w:rPr>
      </w:pPr>
      <w:r w:rsidRPr="003F0FD9">
        <w:rPr>
          <w:rFonts w:ascii="Lato" w:hAnsi="Lato" w:cs="Arial"/>
          <w:sz w:val="24"/>
          <w:szCs w:val="22"/>
          <w:lang w:eastAsia="en-US"/>
        </w:rPr>
        <w:t>No procede valoración cuantitativa.</w:t>
      </w:r>
    </w:p>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6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describir las modificaciones o implementaciones recientes en las ROP o documento normativo, explicando el hecho o circunstancia que motivó la(s) modificación(es) y el(los) resultado(s) provocado(s) por esto(s), que impliquen una mejora y simplificación regulatoria o de procesos en </w:t>
      </w:r>
      <w:r w:rsidR="00963153">
        <w:rPr>
          <w:rFonts w:ascii="Lato" w:hAnsi="Lato" w:cs="Arial"/>
          <w:szCs w:val="22"/>
          <w:lang w:val="es-MX"/>
        </w:rPr>
        <w:t>los programas financiados con el Fondo</w:t>
      </w:r>
      <w:r w:rsidRPr="003F0FD9">
        <w:rPr>
          <w:rFonts w:ascii="Lato" w:hAnsi="Lato" w:cs="Arial"/>
          <w:szCs w:val="22"/>
          <w:lang w:val="es-MX"/>
        </w:rPr>
        <w:t xml:space="preserve"> y cuyos beneficios se presenten en términos de: reducción de tiempos, reducción de costos de operación, reducción de cantidad de requisitos, etc.</w:t>
      </w:r>
    </w:p>
    <w:p w:rsidR="00DA07A5" w:rsidRPr="003F0FD9" w:rsidRDefault="00DA07A5" w:rsidP="00DA07A5">
      <w:pPr>
        <w:pStyle w:val="Prrafodelista"/>
        <w:tabs>
          <w:tab w:val="left" w:pos="993"/>
        </w:tabs>
        <w:spacing w:line="276" w:lineRule="auto"/>
        <w:ind w:left="567" w:hanging="567"/>
        <w:jc w:val="both"/>
        <w:rPr>
          <w:rFonts w:ascii="Lato" w:hAnsi="Lato" w:cs="Arial"/>
          <w:szCs w:val="22"/>
          <w:lang w:val="es-MX"/>
        </w:rPr>
      </w:pPr>
    </w:p>
    <w:p w:rsidR="00DA07A5" w:rsidRPr="003F0FD9" w:rsidRDefault="00DA07A5" w:rsidP="00DA07A5">
      <w:pPr>
        <w:pStyle w:val="Prrafodelista"/>
        <w:spacing w:line="276" w:lineRule="auto"/>
        <w:ind w:left="567"/>
        <w:jc w:val="both"/>
        <w:rPr>
          <w:rFonts w:ascii="Lato" w:hAnsi="Lato" w:cs="Arial"/>
          <w:szCs w:val="22"/>
          <w:lang w:val="es-MX"/>
        </w:rPr>
      </w:pPr>
      <w:r w:rsidRPr="003F0FD9">
        <w:rPr>
          <w:rFonts w:ascii="Lato" w:hAnsi="Lato" w:cs="Arial"/>
          <w:szCs w:val="22"/>
          <w:lang w:val="es-MX"/>
        </w:rPr>
        <w:t xml:space="preserve">Además de lo anterior, se debe explicar de manera resumida cuáles serían los cambios sustantivos que se requeriría hacer a los apartados específicos de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xml:space="preserve"> para atender las áreas de mejora identificadas en esta evaluación, y mencionar si existe evidencia de los cambios efectuados que han permitido agilizar el proceso.</w:t>
      </w:r>
    </w:p>
    <w:p w:rsidR="00DA07A5" w:rsidRPr="003F0FD9" w:rsidRDefault="00DA07A5" w:rsidP="00DA07A5">
      <w:pPr>
        <w:pStyle w:val="Prrafodelista"/>
        <w:tabs>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167"/>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ROP o documento normativo y manifestación de impacto regulatorio y comentarios a las ROP de la Comisión Federal de Mejora Regulatoria.</w:t>
      </w:r>
    </w:p>
    <w:p w:rsidR="00DA07A5" w:rsidRPr="003F0FD9" w:rsidRDefault="00DA07A5" w:rsidP="00DA07A5">
      <w:pPr>
        <w:pStyle w:val="Prrafodelista"/>
        <w:tabs>
          <w:tab w:val="left" w:pos="993"/>
        </w:tabs>
        <w:spacing w:line="276" w:lineRule="auto"/>
        <w:ind w:left="567" w:hanging="567"/>
        <w:jc w:val="both"/>
        <w:rPr>
          <w:rFonts w:ascii="Lato" w:hAnsi="Lato" w:cs="Arial"/>
          <w:szCs w:val="22"/>
          <w:lang w:val="es-MX"/>
        </w:rPr>
      </w:pPr>
    </w:p>
    <w:p w:rsidR="00DA07A5" w:rsidRPr="003F0FD9" w:rsidRDefault="00DA07A5" w:rsidP="00845287">
      <w:pPr>
        <w:pStyle w:val="Prrafodelista"/>
        <w:numPr>
          <w:ilvl w:val="1"/>
          <w:numId w:val="167"/>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 respuesta de la pregunta 26.</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eastAsia="Times" w:hAnsi="Lato" w:cs="Arial"/>
          <w:b/>
          <w:bCs/>
          <w:smallCaps/>
          <w:szCs w:val="22"/>
          <w:lang w:val="es-MX"/>
        </w:rPr>
      </w:pPr>
    </w:p>
    <w:p w:rsidR="00DA07A5" w:rsidRPr="003F0FD9" w:rsidRDefault="00DA07A5" w:rsidP="00DA07A5">
      <w:pPr>
        <w:spacing w:line="276" w:lineRule="auto"/>
        <w:rPr>
          <w:rFonts w:ascii="Lato" w:hAnsi="Lato" w:cs="Arial"/>
          <w:b/>
          <w:bCs/>
          <w:smallCaps/>
          <w:szCs w:val="22"/>
          <w:lang w:val="es-MX"/>
        </w:rPr>
      </w:pPr>
      <w:r w:rsidRPr="003F0FD9">
        <w:rPr>
          <w:rFonts w:ascii="Lato" w:eastAsia="Times" w:hAnsi="Lato" w:cs="Arial"/>
          <w:b/>
          <w:bCs/>
          <w:smallCaps/>
          <w:szCs w:val="22"/>
          <w:lang w:val="es-MX"/>
        </w:rPr>
        <w:br w:type="page"/>
      </w:r>
      <w:r w:rsidRPr="003F0FD9">
        <w:rPr>
          <w:rFonts w:ascii="Lato" w:eastAsia="Times" w:hAnsi="Lato" w:cs="Arial"/>
          <w:b/>
          <w:bCs/>
          <w:smallCaps/>
          <w:szCs w:val="22"/>
          <w:lang w:val="es-MX"/>
        </w:rPr>
        <w:lastRenderedPageBreak/>
        <w:t>Organización y gestión</w:t>
      </w:r>
    </w:p>
    <w:p w:rsidR="00DA07A5" w:rsidRPr="003F0FD9" w:rsidRDefault="00DA07A5" w:rsidP="00DA07A5">
      <w:pPr>
        <w:spacing w:line="276" w:lineRule="auto"/>
        <w:jc w:val="both"/>
        <w:rPr>
          <w:rFonts w:ascii="Lato" w:hAnsi="Lato" w:cs="Arial"/>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szCs w:val="22"/>
          <w:lang w:val="es-MX" w:eastAsia="en-US"/>
        </w:rPr>
        <w:t xml:space="preserve">¿Cuáles son los problemas que enfrenta la unidad administrativa que opera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para la transferencia de recursos a las instancias ejecutoras y/o a los beneficiarios y, en su caso, qué estrategias ha implementado?</w:t>
      </w:r>
    </w:p>
    <w:p w:rsidR="00DA07A5" w:rsidRPr="003F0FD9" w:rsidRDefault="00DA07A5" w:rsidP="00DA07A5">
      <w:pPr>
        <w:tabs>
          <w:tab w:val="left" w:pos="1134"/>
        </w:tabs>
        <w:spacing w:line="276" w:lineRule="auto"/>
        <w:rPr>
          <w:rFonts w:ascii="Lato" w:eastAsia="Times" w:hAnsi="Lato" w:cs="Arial"/>
          <w:szCs w:val="22"/>
          <w:lang w:val="es-MX"/>
        </w:rPr>
      </w:pPr>
    </w:p>
    <w:p w:rsidR="00DA07A5" w:rsidRPr="003F0FD9" w:rsidRDefault="00DA07A5" w:rsidP="00DA07A5">
      <w:pPr>
        <w:pStyle w:val="Listavistosa-nfasis11"/>
        <w:spacing w:line="276" w:lineRule="auto"/>
        <w:ind w:left="0"/>
        <w:jc w:val="both"/>
        <w:rPr>
          <w:rFonts w:ascii="Lato" w:eastAsia="Times" w:hAnsi="Lato" w:cs="Arial"/>
          <w:sz w:val="24"/>
          <w:szCs w:val="22"/>
        </w:rPr>
      </w:pPr>
      <w:r w:rsidRPr="003F0FD9">
        <w:rPr>
          <w:rFonts w:ascii="Lato" w:hAnsi="Lato" w:cs="Arial"/>
          <w:sz w:val="24"/>
          <w:szCs w:val="22"/>
          <w:lang w:eastAsia="en-US"/>
        </w:rPr>
        <w:t>No procede valoración cuantitativa.</w:t>
      </w:r>
    </w:p>
    <w:p w:rsidR="00DA07A5" w:rsidRPr="003F0FD9" w:rsidRDefault="00DA07A5" w:rsidP="00DA07A5">
      <w:pPr>
        <w:tabs>
          <w:tab w:val="left" w:pos="567"/>
        </w:tabs>
        <w:spacing w:line="276" w:lineRule="auto"/>
        <w:jc w:val="both"/>
        <w:rPr>
          <w:rFonts w:ascii="Lato" w:eastAsia="Times" w:hAnsi="Lato" w:cs="Arial"/>
          <w:i/>
          <w:szCs w:val="22"/>
          <w:lang w:val="es-MX"/>
        </w:rPr>
      </w:pPr>
    </w:p>
    <w:p w:rsidR="00DA07A5" w:rsidRPr="003F0FD9" w:rsidRDefault="00DA07A5" w:rsidP="00845287">
      <w:pPr>
        <w:pStyle w:val="Prrafodelista"/>
        <w:numPr>
          <w:ilvl w:val="1"/>
          <w:numId w:val="16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En la respuesta se deben explicitar qué informes, sistemas o documentación fue revisada; una descripción de los mecanismos de transferencias detallando la participación de las instancias correspondientes, la problemática detectada, y en ese caso, la propuesta para solucionar dicha problemática.</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las ROP o documento normativo </w:t>
      </w:r>
      <w:r w:rsidR="00963153">
        <w:rPr>
          <w:rFonts w:ascii="Lato" w:hAnsi="Lato" w:cs="Arial"/>
          <w:szCs w:val="22"/>
          <w:lang w:val="es-MX"/>
        </w:rPr>
        <w:t>de los programas financiados con el Fondo</w:t>
      </w:r>
      <w:r w:rsidRPr="003F0FD9">
        <w:rPr>
          <w:rFonts w:ascii="Lato" w:hAnsi="Lato" w:cs="Arial"/>
          <w:szCs w:val="22"/>
          <w:lang w:val="es-MX"/>
        </w:rPr>
        <w:t xml:space="preserve">, informes financieros, sistemas y/o documentos institucionales, así como </w:t>
      </w:r>
      <w:r w:rsidRPr="003F0FD9">
        <w:rPr>
          <w:rFonts w:ascii="Lato" w:hAnsi="Lato" w:cs="Arial"/>
          <w:bCs/>
          <w:szCs w:val="22"/>
          <w:lang w:val="es-MX" w:eastAsia="en-US"/>
        </w:rPr>
        <w:t xml:space="preserve">entrevistas con funcionarios encargados de la operación </w:t>
      </w:r>
      <w:r w:rsidR="00963153">
        <w:rPr>
          <w:rFonts w:ascii="Lato" w:hAnsi="Lato" w:cs="Arial"/>
          <w:bCs/>
          <w:szCs w:val="22"/>
          <w:lang w:val="es-MX" w:eastAsia="en-US"/>
        </w:rPr>
        <w:t>de los programas financiados con el Fondo</w:t>
      </w:r>
      <w:r w:rsidRPr="003F0FD9">
        <w:rPr>
          <w:rFonts w:ascii="Lato" w:hAnsi="Lato" w:cs="Arial"/>
          <w:bCs/>
          <w:szCs w:val="22"/>
          <w:lang w:val="es-MX" w:eastAsia="en-US"/>
        </w:rPr>
        <w:t>.</w:t>
      </w:r>
    </w:p>
    <w:p w:rsidR="00DA07A5" w:rsidRPr="003F0FD9" w:rsidRDefault="00DA07A5" w:rsidP="00DA07A5">
      <w:pPr>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6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26 y 39.</w:t>
      </w:r>
    </w:p>
    <w:p w:rsidR="00DA07A5" w:rsidRPr="003F0FD9" w:rsidRDefault="00DA07A5" w:rsidP="00DA07A5">
      <w:pPr>
        <w:spacing w:line="276" w:lineRule="auto"/>
        <w:rPr>
          <w:rFonts w:ascii="Lato" w:eastAsia="Times" w:hAnsi="Lato" w:cs="Arial"/>
          <w:i/>
          <w:szCs w:val="22"/>
          <w:lang w:val="es-MX"/>
        </w:rPr>
      </w:pPr>
    </w:p>
    <w:p w:rsidR="00DA07A5" w:rsidRPr="003F0FD9" w:rsidRDefault="00DA07A5" w:rsidP="00DA07A5">
      <w:pPr>
        <w:spacing w:line="276" w:lineRule="auto"/>
        <w:rPr>
          <w:rFonts w:ascii="Lato" w:eastAsia="Times" w:hAnsi="Lato" w:cs="Arial"/>
          <w:i/>
          <w:szCs w:val="22"/>
          <w:lang w:val="es-MX"/>
        </w:rPr>
      </w:pPr>
    </w:p>
    <w:p w:rsidR="00DA07A5" w:rsidRPr="003F0FD9" w:rsidRDefault="00DA07A5" w:rsidP="00DA07A5">
      <w:pPr>
        <w:rPr>
          <w:rFonts w:ascii="Lato" w:eastAsia="Times" w:hAnsi="Lato"/>
          <w:sz w:val="26"/>
          <w:lang w:val="es-MX"/>
        </w:rPr>
      </w:pPr>
      <w:r w:rsidRPr="003F0FD9">
        <w:rPr>
          <w:rFonts w:ascii="Lato" w:eastAsia="Times" w:hAnsi="Lato"/>
          <w:sz w:val="26"/>
          <w:lang w:val="es-MX"/>
        </w:rPr>
        <w:br w:type="page"/>
      </w:r>
    </w:p>
    <w:p w:rsidR="00DA07A5" w:rsidRPr="003F0FD9" w:rsidRDefault="00DA07A5" w:rsidP="00845287">
      <w:pPr>
        <w:numPr>
          <w:ilvl w:val="1"/>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 xml:space="preserve">Eficiencia y economía operativa </w:t>
      </w:r>
      <w:r w:rsidR="00963153">
        <w:rPr>
          <w:rFonts w:ascii="Lato" w:hAnsi="Lato" w:cs="Arial"/>
          <w:b/>
          <w:bCs/>
          <w:smallCaps/>
          <w:szCs w:val="22"/>
          <w:lang w:val="es-MX"/>
        </w:rPr>
        <w:t>de los programas financiados con el Fondo</w:t>
      </w:r>
    </w:p>
    <w:p w:rsidR="00DA07A5" w:rsidRPr="003F0FD9" w:rsidRDefault="00DA07A5" w:rsidP="00DA07A5">
      <w:pPr>
        <w:spacing w:line="276" w:lineRule="auto"/>
        <w:jc w:val="center"/>
        <w:rPr>
          <w:rFonts w:ascii="Lato" w:hAnsi="Lato" w:cs="Arial"/>
          <w:b/>
          <w:bCs/>
          <w:smallCaps/>
          <w:szCs w:val="22"/>
          <w:lang w:val="es-MX"/>
        </w:rPr>
      </w:pPr>
    </w:p>
    <w:p w:rsidR="00DA07A5" w:rsidRPr="003F0FD9" w:rsidRDefault="00DA07A5" w:rsidP="00DA07A5">
      <w:pPr>
        <w:spacing w:line="276" w:lineRule="auto"/>
        <w:jc w:val="center"/>
        <w:rPr>
          <w:rFonts w:ascii="Lato" w:hAnsi="Lato" w:cs="Arial"/>
          <w:b/>
          <w:bCs/>
          <w:smallCaps/>
          <w:sz w:val="4"/>
          <w:szCs w:val="22"/>
          <w:lang w:val="es-MX"/>
        </w:rPr>
      </w:pPr>
    </w:p>
    <w:p w:rsidR="00DA07A5" w:rsidRPr="003F0FD9" w:rsidRDefault="00DA07A5" w:rsidP="00DA07A5">
      <w:pPr>
        <w:spacing w:line="276" w:lineRule="auto"/>
        <w:rPr>
          <w:rFonts w:ascii="Lato" w:eastAsia="Times" w:hAnsi="Lato" w:cs="Arial"/>
          <w:b/>
          <w:bCs/>
          <w:szCs w:val="22"/>
          <w:lang w:val="es-MX"/>
        </w:rPr>
      </w:pPr>
      <w:r w:rsidRPr="003F0FD9">
        <w:rPr>
          <w:rFonts w:ascii="Lato" w:eastAsia="Times" w:hAnsi="Lato" w:cs="Arial"/>
          <w:b/>
          <w:bCs/>
          <w:szCs w:val="22"/>
          <w:lang w:val="es-MX"/>
        </w:rPr>
        <w:t xml:space="preserve">Registro de operaciones programáticas y presupuestales </w:t>
      </w:r>
    </w:p>
    <w:p w:rsidR="00DA07A5" w:rsidRPr="003F0FD9" w:rsidRDefault="00DA07A5" w:rsidP="00DA07A5">
      <w:pPr>
        <w:tabs>
          <w:tab w:val="left" w:pos="1134"/>
        </w:tabs>
        <w:spacing w:line="276" w:lineRule="auto"/>
        <w:rPr>
          <w:rFonts w:ascii="Lato" w:eastAsia="Times" w:hAnsi="Lato" w:cs="Arial"/>
          <w:b/>
          <w:i/>
          <w:sz w:val="26"/>
          <w:szCs w:val="22"/>
          <w:lang w:val="es-MX"/>
        </w:rPr>
      </w:pP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Pr>
          <w:rFonts w:ascii="Lato" w:hAnsi="Lato" w:cs="Arial"/>
          <w:b/>
          <w:iCs/>
          <w:szCs w:val="22"/>
          <w:lang w:val="es-MX" w:eastAsia="en-US"/>
        </w:rPr>
        <w:t>Los programas financiados con el Fondo</w:t>
      </w:r>
      <w:r w:rsidR="00DA07A5" w:rsidRPr="003F0FD9">
        <w:rPr>
          <w:rFonts w:ascii="Lato" w:hAnsi="Lato" w:cs="Arial"/>
          <w:b/>
          <w:iCs/>
          <w:szCs w:val="22"/>
          <w:lang w:val="es-MX" w:eastAsia="en-US"/>
        </w:rPr>
        <w:t xml:space="preserve"> identifica</w:t>
      </w:r>
      <w:r w:rsidR="00F6257F">
        <w:rPr>
          <w:rFonts w:ascii="Lato" w:hAnsi="Lato" w:cs="Arial"/>
          <w:b/>
          <w:iCs/>
          <w:szCs w:val="22"/>
          <w:lang w:val="es-MX" w:eastAsia="en-US"/>
        </w:rPr>
        <w:t>n</w:t>
      </w:r>
      <w:r w:rsidR="00DA07A5" w:rsidRPr="003F0FD9">
        <w:rPr>
          <w:rFonts w:ascii="Lato" w:hAnsi="Lato" w:cs="Arial"/>
          <w:b/>
          <w:iCs/>
          <w:szCs w:val="22"/>
          <w:lang w:val="es-MX" w:eastAsia="en-US"/>
        </w:rPr>
        <w:t xml:space="preserve"> y cuantifica los gastos en los que incurre para generar los bienes y los servicios (Componentes) que ofrece y los desglosa en las siguientes categorías:</w:t>
      </w:r>
    </w:p>
    <w:p w:rsidR="00DA07A5" w:rsidRPr="003F0FD9" w:rsidRDefault="00DA07A5" w:rsidP="00845287">
      <w:pPr>
        <w:pStyle w:val="Listavistosa-nfasis11"/>
        <w:numPr>
          <w:ilvl w:val="0"/>
          <w:numId w:val="130"/>
        </w:numPr>
        <w:tabs>
          <w:tab w:val="left" w:pos="540"/>
        </w:tabs>
        <w:overflowPunct/>
        <w:autoSpaceDE/>
        <w:autoSpaceDN/>
        <w:adjustRightInd/>
        <w:spacing w:line="276" w:lineRule="auto"/>
        <w:ind w:left="567"/>
        <w:jc w:val="both"/>
        <w:textAlignment w:val="auto"/>
        <w:rPr>
          <w:rFonts w:ascii="Lato" w:eastAsia="Times" w:hAnsi="Lato" w:cs="Arial"/>
          <w:b/>
          <w:sz w:val="24"/>
          <w:szCs w:val="22"/>
        </w:rPr>
      </w:pPr>
      <w:r w:rsidRPr="003F0FD9">
        <w:rPr>
          <w:rFonts w:ascii="Lato" w:eastAsia="Times" w:hAnsi="Lato" w:cs="Arial"/>
          <w:b/>
          <w:sz w:val="24"/>
          <w:szCs w:val="22"/>
        </w:rPr>
        <w:t xml:space="preserve">Gastos en operación: Se deben incluir los </w:t>
      </w:r>
      <w:r w:rsidRPr="003F0FD9">
        <w:rPr>
          <w:rFonts w:ascii="Lato" w:eastAsia="Times" w:hAnsi="Lato" w:cs="Arial"/>
          <w:b/>
          <w:sz w:val="24"/>
          <w:szCs w:val="22"/>
          <w:u w:val="single"/>
        </w:rPr>
        <w:t>directos</w:t>
      </w:r>
      <w:r w:rsidRPr="003F0FD9">
        <w:rPr>
          <w:rFonts w:ascii="Lato" w:eastAsia="Times" w:hAnsi="Lato" w:cs="Arial"/>
          <w:b/>
          <w:sz w:val="24"/>
          <w:szCs w:val="22"/>
        </w:rPr>
        <w:t xml:space="preserve"> (gastos derivados de los subsidios monetarios y/o no monetarios entregados a la población atendida, considere los capítulos 2000 y/o 3000 y gastos en personal para la realización </w:t>
      </w:r>
      <w:r w:rsidR="00963153">
        <w:rPr>
          <w:rFonts w:ascii="Lato" w:eastAsia="Times" w:hAnsi="Lato" w:cs="Arial"/>
          <w:b/>
          <w:sz w:val="24"/>
          <w:szCs w:val="22"/>
        </w:rPr>
        <w:t>de los programas financiados con el Fondo</w:t>
      </w:r>
      <w:r w:rsidRPr="003F0FD9">
        <w:rPr>
          <w:rFonts w:ascii="Lato" w:eastAsia="Times" w:hAnsi="Lato" w:cs="Arial"/>
          <w:b/>
          <w:sz w:val="24"/>
          <w:szCs w:val="22"/>
        </w:rPr>
        <w:t xml:space="preserve">, considere el capítulo 1000) y los </w:t>
      </w:r>
      <w:r w:rsidRPr="003F0FD9">
        <w:rPr>
          <w:rFonts w:ascii="Lato" w:eastAsia="Times" w:hAnsi="Lato" w:cs="Arial"/>
          <w:b/>
          <w:sz w:val="24"/>
          <w:szCs w:val="22"/>
          <w:u w:val="single"/>
        </w:rPr>
        <w:t>indirectos</w:t>
      </w:r>
      <w:r w:rsidRPr="003F0FD9">
        <w:rPr>
          <w:rFonts w:ascii="Lato" w:eastAsia="Times" w:hAnsi="Lato" w:cs="Arial"/>
          <w:b/>
          <w:sz w:val="24"/>
          <w:szCs w:val="22"/>
        </w:rPr>
        <w:t xml:space="preserve"> (permiten aumentar la eficiencia, forman parte de los procesos de apoyo. Gastos en supervisión, capacitación y/o evaluación, considere los capítulos 2000, 3000 y/o 4000).</w:t>
      </w:r>
    </w:p>
    <w:p w:rsidR="00DA07A5" w:rsidRPr="003F0FD9" w:rsidRDefault="00DA07A5" w:rsidP="00845287">
      <w:pPr>
        <w:pStyle w:val="Listavistosa-nfasis11"/>
        <w:numPr>
          <w:ilvl w:val="0"/>
          <w:numId w:val="130"/>
        </w:numPr>
        <w:tabs>
          <w:tab w:val="left" w:pos="540"/>
        </w:tabs>
        <w:overflowPunct/>
        <w:autoSpaceDE/>
        <w:autoSpaceDN/>
        <w:adjustRightInd/>
        <w:spacing w:line="276" w:lineRule="auto"/>
        <w:ind w:left="567"/>
        <w:jc w:val="both"/>
        <w:textAlignment w:val="auto"/>
        <w:rPr>
          <w:rFonts w:ascii="Lato" w:eastAsia="Times" w:hAnsi="Lato" w:cs="Arial"/>
          <w:b/>
          <w:sz w:val="24"/>
          <w:szCs w:val="22"/>
        </w:rPr>
      </w:pPr>
      <w:r w:rsidRPr="003F0FD9">
        <w:rPr>
          <w:rFonts w:ascii="Lato" w:eastAsia="Times" w:hAnsi="Lato" w:cs="Arial"/>
          <w:b/>
          <w:sz w:val="24"/>
          <w:szCs w:val="22"/>
        </w:rPr>
        <w:t>Gastos en mantenimiento: Requeridos para mantener el estándar de calidad de los activos necesarios para entregar los bienes o servicios a la población objetivo (unidades móviles, edificios, etc.). Considere recursos de los capítulos 2000, 3000 y/o 4000.</w:t>
      </w:r>
    </w:p>
    <w:p w:rsidR="00DA07A5" w:rsidRPr="003F0FD9" w:rsidRDefault="00DA07A5" w:rsidP="00845287">
      <w:pPr>
        <w:pStyle w:val="Listavistosa-nfasis11"/>
        <w:numPr>
          <w:ilvl w:val="0"/>
          <w:numId w:val="130"/>
        </w:numPr>
        <w:tabs>
          <w:tab w:val="left" w:pos="540"/>
        </w:tabs>
        <w:overflowPunct/>
        <w:autoSpaceDE/>
        <w:autoSpaceDN/>
        <w:adjustRightInd/>
        <w:spacing w:line="276" w:lineRule="auto"/>
        <w:ind w:left="567"/>
        <w:jc w:val="both"/>
        <w:textAlignment w:val="auto"/>
        <w:rPr>
          <w:rFonts w:ascii="Lato" w:eastAsia="Times" w:hAnsi="Lato" w:cs="Arial"/>
          <w:b/>
          <w:sz w:val="24"/>
          <w:szCs w:val="22"/>
        </w:rPr>
      </w:pPr>
      <w:r w:rsidRPr="003F0FD9">
        <w:rPr>
          <w:rFonts w:ascii="Lato" w:eastAsia="Times" w:hAnsi="Lato" w:cs="Arial"/>
          <w:b/>
          <w:sz w:val="24"/>
          <w:szCs w:val="22"/>
        </w:rPr>
        <w:t xml:space="preserve">Gastos en capital: Son los que se deben afrontar para adquirir bienes cuya duración en </w:t>
      </w:r>
      <w:r w:rsidR="00963153">
        <w:rPr>
          <w:rFonts w:ascii="Lato" w:eastAsia="Times" w:hAnsi="Lato" w:cs="Arial"/>
          <w:b/>
          <w:sz w:val="24"/>
          <w:szCs w:val="22"/>
        </w:rPr>
        <w:t>los programas financiados con el Fondo</w:t>
      </w:r>
      <w:r w:rsidRPr="003F0FD9">
        <w:rPr>
          <w:rFonts w:ascii="Lato" w:eastAsia="Times" w:hAnsi="Lato" w:cs="Arial"/>
          <w:b/>
          <w:sz w:val="24"/>
          <w:szCs w:val="22"/>
        </w:rPr>
        <w:t xml:space="preserve"> es superior a un año. Considere recursos de los capítulos 5000 y/o 6000 (Ej.: terrenos, construcción, equipamiento, inversiones complementarias).</w:t>
      </w:r>
    </w:p>
    <w:p w:rsidR="00DA07A5" w:rsidRPr="003F0FD9" w:rsidRDefault="00DA07A5" w:rsidP="00845287">
      <w:pPr>
        <w:pStyle w:val="Listavistosa-nfasis11"/>
        <w:numPr>
          <w:ilvl w:val="0"/>
          <w:numId w:val="130"/>
        </w:numPr>
        <w:tabs>
          <w:tab w:val="left" w:pos="540"/>
        </w:tabs>
        <w:overflowPunct/>
        <w:autoSpaceDE/>
        <w:autoSpaceDN/>
        <w:adjustRightInd/>
        <w:spacing w:line="276" w:lineRule="auto"/>
        <w:ind w:left="567"/>
        <w:jc w:val="both"/>
        <w:textAlignment w:val="auto"/>
        <w:rPr>
          <w:rFonts w:ascii="Lato" w:eastAsia="Times" w:hAnsi="Lato" w:cs="Arial"/>
          <w:b/>
          <w:sz w:val="24"/>
          <w:szCs w:val="22"/>
        </w:rPr>
      </w:pPr>
      <w:r w:rsidRPr="003F0FD9">
        <w:rPr>
          <w:rFonts w:ascii="Lato" w:eastAsia="Times" w:hAnsi="Lato" w:cs="Arial"/>
          <w:b/>
          <w:sz w:val="24"/>
          <w:szCs w:val="22"/>
        </w:rPr>
        <w:t>Gasto unitario: Gastos Totales/población atendida (Gastos totales=Gastos en operación + gastos en mantenimiento). Para programas en sus primeros dos años de operación se deben considerar adicionalmente en el numerador los Gastos en capital.</w:t>
      </w:r>
    </w:p>
    <w:p w:rsidR="00DA07A5" w:rsidRPr="003F0FD9" w:rsidRDefault="00DA07A5" w:rsidP="00DA07A5">
      <w:pPr>
        <w:tabs>
          <w:tab w:val="left" w:pos="540"/>
        </w:tabs>
        <w:spacing w:line="276" w:lineRule="auto"/>
        <w:jc w:val="both"/>
        <w:rPr>
          <w:rFonts w:ascii="Lato" w:eastAsia="Times" w:hAnsi="Lato" w:cs="Arial"/>
          <w:b/>
          <w:sz w:val="26"/>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963153">
        <w:rPr>
          <w:rFonts w:ascii="Lato" w:eastAsia="Times" w:hAnsi="Lato" w:cs="Arial"/>
          <w:szCs w:val="22"/>
          <w:lang w:val="es-MX"/>
        </w:rPr>
        <w:t>los programas financiados con el Fondo</w:t>
      </w:r>
      <w:r w:rsidRPr="003F0FD9">
        <w:rPr>
          <w:rFonts w:ascii="Lato" w:hAnsi="Lato" w:cs="Arial"/>
          <w:szCs w:val="22"/>
          <w:lang w:val="es-MX"/>
        </w:rPr>
        <w:t xml:space="preserve"> no </w:t>
      </w:r>
      <w:r w:rsidRPr="003F0FD9">
        <w:rPr>
          <w:rFonts w:ascii="Lato" w:hAnsi="Lato" w:cs="Arial"/>
          <w:iCs/>
          <w:szCs w:val="22"/>
          <w:lang w:val="es-MX"/>
        </w:rPr>
        <w:t>ha</w:t>
      </w:r>
      <w:r w:rsidR="00F6257F">
        <w:rPr>
          <w:rFonts w:ascii="Lato" w:hAnsi="Lato" w:cs="Arial"/>
          <w:iCs/>
          <w:szCs w:val="22"/>
          <w:lang w:val="es-MX"/>
        </w:rPr>
        <w:t>n</w:t>
      </w:r>
      <w:r w:rsidRPr="003F0FD9">
        <w:rPr>
          <w:rFonts w:ascii="Lato" w:hAnsi="Lato" w:cs="Arial"/>
          <w:iCs/>
          <w:szCs w:val="22"/>
          <w:lang w:val="es-MX"/>
        </w:rPr>
        <w:t xml:space="preserve"> identificado ni cuantificado gastos en operación de los bienes y/o servicios que ofrece o si no desglosa al menos uno de los conceptos establecidos</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jc w:val="both"/>
        <w:rPr>
          <w:rFonts w:ascii="Lato" w:eastAsia="Times" w:hAnsi="Lato" w:cs="Arial"/>
          <w:sz w:val="20"/>
          <w:szCs w:val="22"/>
          <w:lang w:val="es-MX"/>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52"/>
        <w:gridCol w:w="9043"/>
      </w:tblGrid>
      <w:tr w:rsidR="00DA07A5" w:rsidRPr="003F0FD9" w:rsidTr="00503E71">
        <w:trPr>
          <w:trHeight w:val="118"/>
          <w:tblHeader/>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lastRenderedPageBreak/>
              <w:t xml:space="preserve">Nivel </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308"/>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043" w:type="dxa"/>
            <w:tcBorders>
              <w:top w:val="single" w:sz="4" w:space="0" w:color="auto"/>
              <w:left w:val="single" w:sz="4" w:space="0" w:color="auto"/>
              <w:bottom w:val="single" w:sz="4" w:space="0" w:color="auto"/>
              <w:right w:val="single" w:sz="4" w:space="0" w:color="auto"/>
            </w:tcBorders>
            <w:vAlign w:val="center"/>
          </w:tcPr>
          <w:p w:rsidR="00DA07A5" w:rsidRPr="003F0FD9" w:rsidRDefault="00963153"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identifica y cuantifica los gastos en operación y desglosa uno de los conceptos establecidos.</w:t>
            </w:r>
          </w:p>
        </w:tc>
      </w:tr>
      <w:tr w:rsidR="00DA07A5" w:rsidRPr="00E914F9" w:rsidTr="00503E71">
        <w:trPr>
          <w:trHeight w:val="374"/>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043"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identifica y cuantifica los gastos en operación y desglosa dos de los conceptos establecidos.</w:t>
            </w:r>
          </w:p>
        </w:tc>
      </w:tr>
      <w:tr w:rsidR="00DA07A5" w:rsidRPr="00E914F9" w:rsidTr="00503E71">
        <w:trPr>
          <w:trHeight w:val="298"/>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043"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identifica y cuantifica los gastos en operación y desglosa tres de los conceptos establecidos.</w:t>
            </w:r>
          </w:p>
        </w:tc>
      </w:tr>
      <w:tr w:rsidR="00DA07A5" w:rsidRPr="00E914F9" w:rsidTr="00503E71">
        <w:trPr>
          <w:trHeight w:val="363"/>
          <w:tblHeader/>
          <w:jc w:val="center"/>
        </w:trPr>
        <w:tc>
          <w:tcPr>
            <w:tcW w:w="652"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043" w:type="dxa"/>
            <w:tcBorders>
              <w:top w:val="single" w:sz="4" w:space="0" w:color="auto"/>
              <w:left w:val="single" w:sz="4" w:space="0" w:color="auto"/>
              <w:bottom w:val="single" w:sz="4" w:space="0" w:color="auto"/>
              <w:right w:val="single" w:sz="4" w:space="0" w:color="auto"/>
            </w:tcBorders>
          </w:tcPr>
          <w:p w:rsidR="00DA07A5" w:rsidRPr="003F0FD9" w:rsidRDefault="00963153" w:rsidP="00845287">
            <w:pPr>
              <w:pStyle w:val="Prrafodelista1"/>
              <w:numPr>
                <w:ilvl w:val="0"/>
                <w:numId w:val="30"/>
              </w:numPr>
              <w:overflowPunct/>
              <w:autoSpaceDE/>
              <w:autoSpaceDN/>
              <w:adjustRightInd/>
              <w:spacing w:after="0" w:line="240" w:lineRule="atLeast"/>
              <w:ind w:left="442" w:hanging="357"/>
              <w:contextualSpacing w:val="0"/>
              <w:jc w:val="both"/>
              <w:textAlignment w:val="auto"/>
              <w:rPr>
                <w:rFonts w:ascii="Lato" w:hAnsi="Lato" w:cs="Arial"/>
                <w:sz w:val="24"/>
                <w:lang w:eastAsia="es-MX"/>
              </w:rPr>
            </w:pPr>
            <w:r>
              <w:rPr>
                <w:rFonts w:ascii="Lato" w:hAnsi="Lato" w:cs="Arial"/>
                <w:sz w:val="24"/>
                <w:lang w:eastAsia="es-MX"/>
              </w:rPr>
              <w:t>Los programas financiados con el Fondo</w:t>
            </w:r>
            <w:r w:rsidR="00DA07A5" w:rsidRPr="003F0FD9">
              <w:rPr>
                <w:rFonts w:ascii="Lato" w:hAnsi="Lato" w:cs="Arial"/>
                <w:sz w:val="24"/>
                <w:lang w:eastAsia="es-MX"/>
              </w:rPr>
              <w:t xml:space="preserve"> identifica y cuantifica los gastos en operación y desglosa todos los conceptos establecidos.</w:t>
            </w:r>
          </w:p>
        </w:tc>
      </w:tr>
    </w:tbl>
    <w:p w:rsidR="00DA07A5" w:rsidRPr="003F0FD9" w:rsidRDefault="00DA07A5" w:rsidP="00DA07A5">
      <w:pPr>
        <w:tabs>
          <w:tab w:val="left" w:pos="567"/>
        </w:tabs>
        <w:spacing w:line="276" w:lineRule="auto"/>
        <w:jc w:val="both"/>
        <w:rPr>
          <w:rFonts w:ascii="Lato" w:eastAsia="Times" w:hAnsi="Lato" w:cs="Arial"/>
          <w:sz w:val="20"/>
          <w:szCs w:val="22"/>
          <w:lang w:val="es-MX"/>
        </w:rPr>
      </w:pPr>
    </w:p>
    <w:p w:rsidR="00DA07A5" w:rsidRPr="003F0FD9" w:rsidRDefault="00DA07A5" w:rsidP="00845287">
      <w:pPr>
        <w:pStyle w:val="Prrafodelista"/>
        <w:numPr>
          <w:ilvl w:val="1"/>
          <w:numId w:val="169"/>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explicar la metodología, las fórmulas de cuantificación, las fuentes de información utilizadas, los gastos desglosados, y/o unitarios determinados, y las áreas de mejora identificadas. La información se debe incluir en el </w:t>
      </w:r>
      <w:r w:rsidRPr="003F0FD9">
        <w:rPr>
          <w:rFonts w:ascii="Lato" w:hAnsi="Lato" w:cs="Arial"/>
          <w:i/>
          <w:szCs w:val="22"/>
          <w:lang w:val="es-MX"/>
        </w:rPr>
        <w:t xml:space="preserve">Anexo 13 “Gastos desglosados </w:t>
      </w:r>
      <w:r w:rsidR="00963153">
        <w:rPr>
          <w:rFonts w:ascii="Lato" w:hAnsi="Lato" w:cs="Arial"/>
          <w:i/>
          <w:szCs w:val="22"/>
          <w:lang w:val="es-MX"/>
        </w:rPr>
        <w:t>de los programas financiados con el Fondo</w:t>
      </w:r>
      <w:r w:rsidRPr="003F0FD9">
        <w:rPr>
          <w:rFonts w:ascii="Lato" w:hAnsi="Lato" w:cs="Arial"/>
          <w:i/>
          <w:szCs w:val="22"/>
          <w:lang w:val="es-MX"/>
        </w:rPr>
        <w:t xml:space="preserve"> y criterios de clasificación”</w:t>
      </w:r>
      <w:r w:rsidRPr="003F0FD9">
        <w:rPr>
          <w:rFonts w:ascii="Lato" w:hAnsi="Lato" w:cs="Arial"/>
          <w:szCs w:val="22"/>
          <w:lang w:val="es-MX"/>
        </w:rPr>
        <w:t xml:space="preserve">. El formato del Anexo se presenta en la sección XI. </w:t>
      </w:r>
      <w:r w:rsidRPr="003F0FD9">
        <w:rPr>
          <w:rFonts w:ascii="Lato" w:hAnsi="Lato" w:cs="Arial"/>
          <w:i/>
          <w:szCs w:val="22"/>
          <w:lang w:val="es-MX"/>
        </w:rPr>
        <w:t>Formatos de Anexos</w:t>
      </w:r>
      <w:r w:rsidRPr="003F0FD9">
        <w:rPr>
          <w:rFonts w:ascii="Lato" w:hAnsi="Lato" w:cs="Arial"/>
          <w:szCs w:val="22"/>
          <w:lang w:val="es-MX"/>
        </w:rPr>
        <w:t xml:space="preserve"> de estos Términos de Referencia y debe entregarse en formato Excel.</w:t>
      </w:r>
    </w:p>
    <w:p w:rsidR="00DA07A5" w:rsidRPr="003F0FD9" w:rsidRDefault="00DA07A5" w:rsidP="00DA07A5">
      <w:pPr>
        <w:pStyle w:val="Prrafodelista"/>
        <w:spacing w:line="276" w:lineRule="auto"/>
        <w:ind w:left="709"/>
        <w:jc w:val="both"/>
        <w:rPr>
          <w:rFonts w:ascii="Lato" w:hAnsi="Lato" w:cs="Arial"/>
          <w:szCs w:val="22"/>
          <w:lang w:val="es-MX"/>
        </w:rPr>
      </w:pPr>
    </w:p>
    <w:p w:rsidR="00DA07A5" w:rsidRPr="003F0FD9" w:rsidRDefault="00DA07A5" w:rsidP="00DA07A5">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 explicar cuánto del total del presupuesto </w:t>
      </w:r>
      <w:r w:rsidR="00963153">
        <w:rPr>
          <w:rFonts w:ascii="Lato" w:hAnsi="Lato" w:cs="Arial"/>
          <w:szCs w:val="22"/>
          <w:lang w:val="es-MX"/>
        </w:rPr>
        <w:t>de los programas financiados con el Fondo</w:t>
      </w:r>
      <w:r w:rsidRPr="003F0FD9">
        <w:rPr>
          <w:rFonts w:ascii="Lato" w:hAnsi="Lato" w:cs="Arial"/>
          <w:szCs w:val="22"/>
          <w:lang w:val="es-MX"/>
        </w:rPr>
        <w:t xml:space="preserve"> llega a la población atendida en bienes y/o servicios, monetarios o no monetarios. Es decir, a cuánto asciende el apoyo otorgado entregado a la población atendida. Se deberá cuantificar el monto total de subsidios y transferencias, considere capítulo 4000.</w:t>
      </w:r>
    </w:p>
    <w:p w:rsidR="00DA07A5" w:rsidRPr="003F0FD9" w:rsidRDefault="00DA07A5" w:rsidP="00DA07A5">
      <w:pPr>
        <w:tabs>
          <w:tab w:val="left" w:pos="284"/>
          <w:tab w:val="left" w:pos="993"/>
        </w:tabs>
        <w:spacing w:line="276" w:lineRule="auto"/>
        <w:ind w:left="993" w:hanging="716"/>
        <w:jc w:val="both"/>
        <w:rPr>
          <w:rFonts w:ascii="Lato" w:hAnsi="Lato" w:cs="Arial"/>
          <w:sz w:val="20"/>
          <w:szCs w:val="22"/>
          <w:lang w:val="es-MX"/>
        </w:rPr>
      </w:pPr>
    </w:p>
    <w:p w:rsidR="00DA07A5" w:rsidRPr="003F0FD9" w:rsidRDefault="00DA07A5" w:rsidP="00845287">
      <w:pPr>
        <w:pStyle w:val="Prrafodelista"/>
        <w:numPr>
          <w:ilvl w:val="1"/>
          <w:numId w:val="169"/>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las ROP o documento normativo, información contable y el Presupuesto de Egresos de la Federación.</w:t>
      </w:r>
    </w:p>
    <w:p w:rsidR="00DA07A5" w:rsidRPr="003F0FD9" w:rsidRDefault="00DA07A5" w:rsidP="00DA07A5">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Lato" w:hAnsi="Lato" w:cs="Arial"/>
          <w:szCs w:val="22"/>
          <w:lang w:val="es-MX"/>
        </w:rPr>
      </w:pPr>
    </w:p>
    <w:p w:rsidR="00DA07A5" w:rsidRPr="003F0FD9" w:rsidRDefault="00DA07A5" w:rsidP="00845287">
      <w:pPr>
        <w:pStyle w:val="Prrafodelista"/>
        <w:numPr>
          <w:ilvl w:val="1"/>
          <w:numId w:val="169"/>
        </w:numPr>
        <w:tabs>
          <w:tab w:val="left" w:pos="284"/>
          <w:tab w:val="left" w:pos="567"/>
        </w:tabs>
        <w:overflowPunct w:val="0"/>
        <w:autoSpaceDE w:val="0"/>
        <w:autoSpaceDN w:val="0"/>
        <w:adjustRightInd w:val="0"/>
        <w:spacing w:line="276" w:lineRule="auto"/>
        <w:ind w:left="426"/>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 respuesta a la pregunta 10.</w:t>
      </w:r>
    </w:p>
    <w:p w:rsidR="00DA07A5" w:rsidRPr="003F0FD9" w:rsidRDefault="00DA07A5" w:rsidP="00DA07A5">
      <w:pPr>
        <w:spacing w:line="276" w:lineRule="auto"/>
        <w:rPr>
          <w:rFonts w:ascii="Lato" w:eastAsia="Times" w:hAnsi="Lato" w:cs="Arial"/>
          <w:b/>
          <w:bCs/>
          <w:i/>
          <w:szCs w:val="22"/>
          <w:lang w:val="es-MX"/>
        </w:rPr>
      </w:pPr>
    </w:p>
    <w:p w:rsidR="00DA07A5" w:rsidRPr="003F0FD9" w:rsidRDefault="00DA07A5" w:rsidP="00DA07A5">
      <w:pPr>
        <w:spacing w:line="276" w:lineRule="auto"/>
        <w:rPr>
          <w:rFonts w:ascii="Lato" w:eastAsia="Times" w:hAnsi="Lato" w:cs="Arial"/>
          <w:b/>
          <w:bCs/>
          <w:i/>
          <w:szCs w:val="22"/>
          <w:lang w:val="es-MX"/>
        </w:rPr>
      </w:pPr>
    </w:p>
    <w:p w:rsidR="00DA07A5" w:rsidRPr="003F0FD9" w:rsidRDefault="00DA07A5" w:rsidP="00DA07A5">
      <w:pPr>
        <w:spacing w:line="276" w:lineRule="auto"/>
        <w:rPr>
          <w:rFonts w:ascii="Lato" w:eastAsia="Times" w:hAnsi="Lato" w:cs="Arial"/>
          <w:b/>
          <w:bCs/>
          <w:i/>
          <w:szCs w:val="22"/>
          <w:lang w:val="es-MX"/>
        </w:rPr>
      </w:pPr>
      <w:r w:rsidRPr="003F0FD9">
        <w:rPr>
          <w:rFonts w:ascii="Lato" w:eastAsia="Times" w:hAnsi="Lato" w:cs="Arial"/>
          <w:b/>
          <w:bCs/>
          <w:i/>
          <w:szCs w:val="22"/>
          <w:lang w:val="es-MX"/>
        </w:rPr>
        <w:br w:type="page"/>
      </w:r>
    </w:p>
    <w:p w:rsidR="00DA07A5" w:rsidRPr="003F0FD9" w:rsidRDefault="00DA07A5" w:rsidP="00845287">
      <w:pPr>
        <w:numPr>
          <w:ilvl w:val="1"/>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Sistematización de la información</w:t>
      </w:r>
    </w:p>
    <w:p w:rsidR="00DA07A5" w:rsidRPr="003F0FD9" w:rsidRDefault="00DA07A5" w:rsidP="00DA07A5">
      <w:pPr>
        <w:spacing w:line="276" w:lineRule="auto"/>
        <w:rPr>
          <w:rFonts w:ascii="Lato" w:eastAsia="Times" w:hAnsi="Lato" w:cs="Arial"/>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sidRPr="003F0FD9">
        <w:rPr>
          <w:rFonts w:ascii="Lato" w:hAnsi="Lato" w:cs="Arial"/>
          <w:b/>
          <w:szCs w:val="22"/>
          <w:lang w:val="es-MX" w:eastAsia="en-US"/>
        </w:rPr>
        <w:t xml:space="preserve">Las </w:t>
      </w:r>
      <w:r w:rsidRPr="003F0FD9">
        <w:rPr>
          <w:rFonts w:ascii="Lato" w:hAnsi="Lato" w:cs="Arial"/>
          <w:b/>
          <w:szCs w:val="22"/>
          <w:lang w:val="es-MX"/>
        </w:rPr>
        <w:t>aplicaciones</w:t>
      </w:r>
      <w:r w:rsidRPr="003F0FD9">
        <w:rPr>
          <w:rFonts w:ascii="Lato" w:hAnsi="Lato" w:cs="Arial"/>
          <w:b/>
          <w:szCs w:val="22"/>
          <w:lang w:val="es-MX" w:eastAsia="en-US"/>
        </w:rPr>
        <w:t xml:space="preserve"> informáticas o sistemas institucionales con que cuenta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tienen las siguientes características: </w:t>
      </w:r>
    </w:p>
    <w:p w:rsidR="00DA07A5" w:rsidRPr="003F0FD9" w:rsidRDefault="00DA07A5" w:rsidP="00845287">
      <w:pPr>
        <w:pStyle w:val="Listavistosa-nfasis11"/>
        <w:numPr>
          <w:ilvl w:val="0"/>
          <w:numId w:val="139"/>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Cuentan con fuentes de información confiables y permiten verificar o validar la información capturada. </w:t>
      </w:r>
    </w:p>
    <w:p w:rsidR="00DA07A5" w:rsidRPr="003F0FD9" w:rsidRDefault="00DA07A5" w:rsidP="00845287">
      <w:pPr>
        <w:pStyle w:val="Listavistosa-nfasis11"/>
        <w:numPr>
          <w:ilvl w:val="0"/>
          <w:numId w:val="139"/>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Tienen establecida la periodicidad y las fechas límites para la actualización de los valores de las variables. </w:t>
      </w:r>
    </w:p>
    <w:p w:rsidR="00DA07A5" w:rsidRPr="003F0FD9" w:rsidRDefault="00DA07A5" w:rsidP="00845287">
      <w:pPr>
        <w:pStyle w:val="Listavistosa-nfasis11"/>
        <w:numPr>
          <w:ilvl w:val="0"/>
          <w:numId w:val="139"/>
        </w:numPr>
        <w:spacing w:line="276" w:lineRule="auto"/>
        <w:jc w:val="both"/>
        <w:rPr>
          <w:rFonts w:ascii="Lato" w:hAnsi="Lato" w:cs="Arial"/>
          <w:b/>
          <w:sz w:val="24"/>
          <w:szCs w:val="22"/>
          <w:lang w:eastAsia="en-US"/>
        </w:rPr>
      </w:pPr>
      <w:r w:rsidRPr="003F0FD9">
        <w:rPr>
          <w:rFonts w:ascii="Lato" w:hAnsi="Lato" w:cs="Arial"/>
          <w:b/>
          <w:sz w:val="24"/>
          <w:szCs w:val="22"/>
          <w:lang w:eastAsia="en-US"/>
        </w:rPr>
        <w:t>Proporcionan información al personal involucrado en el proceso correspondiente.</w:t>
      </w:r>
    </w:p>
    <w:p w:rsidR="00DA07A5" w:rsidRPr="003F0FD9" w:rsidRDefault="00DA07A5" w:rsidP="00845287">
      <w:pPr>
        <w:pStyle w:val="Listavistosa-nfasis11"/>
        <w:numPr>
          <w:ilvl w:val="0"/>
          <w:numId w:val="139"/>
        </w:numPr>
        <w:spacing w:line="276" w:lineRule="auto"/>
        <w:jc w:val="both"/>
        <w:rPr>
          <w:rFonts w:ascii="Lato" w:eastAsia="Times" w:hAnsi="Lato" w:cs="Arial"/>
          <w:b/>
          <w:sz w:val="24"/>
          <w:szCs w:val="22"/>
        </w:rPr>
      </w:pPr>
      <w:r w:rsidRPr="003F0FD9">
        <w:rPr>
          <w:rFonts w:ascii="Lato" w:hAnsi="Lato" w:cs="Arial"/>
          <w:b/>
          <w:sz w:val="24"/>
          <w:szCs w:val="22"/>
          <w:lang w:eastAsia="en-US"/>
        </w:rPr>
        <w:t>Están integradas, es decir, no existe discrepancia entre la información de las aplicaciones o sistemas.</w:t>
      </w:r>
    </w:p>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eastAsia="Times" w:hAnsi="Lato" w:cs="Arial"/>
          <w:szCs w:val="22"/>
          <w:lang w:val="es-MX"/>
        </w:rPr>
        <w:t xml:space="preserve"> con aplicaciones</w:t>
      </w:r>
      <w:r w:rsidRPr="003F0FD9">
        <w:rPr>
          <w:rFonts w:ascii="Lato" w:hAnsi="Lato" w:cs="Arial"/>
          <w:szCs w:val="22"/>
          <w:lang w:val="es-MX"/>
        </w:rPr>
        <w:t xml:space="preserve"> informáticas o sistemas o las aplicaciones o sistemas no tienen al menos una de las características establecidas </w:t>
      </w:r>
      <w:r w:rsidRPr="003F0FD9">
        <w:rPr>
          <w:rFonts w:ascii="Lato" w:hAnsi="Lato" w:cs="Arial"/>
          <w:szCs w:val="22"/>
          <w:lang w:val="es-MX" w:eastAsia="es-MX"/>
        </w:rPr>
        <w:t xml:space="preserve">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18"/>
          <w:szCs w:val="16"/>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864"/>
        <w:gridCol w:w="9427"/>
      </w:tblGrid>
      <w:tr w:rsidR="00DA07A5" w:rsidRPr="003F0FD9" w:rsidTr="00503E71">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427"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 xml:space="preserve">Criterios </w:t>
            </w:r>
          </w:p>
        </w:tc>
      </w:tr>
      <w:tr w:rsidR="00DA07A5" w:rsidRPr="00E914F9" w:rsidTr="00503E71">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42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sistemas o aplicaciones informáticas </w:t>
            </w:r>
            <w:r w:rsidR="00963153">
              <w:rPr>
                <w:rFonts w:ascii="Lato" w:eastAsia="Times" w:hAnsi="Lato" w:cs="Arial"/>
                <w:iCs/>
                <w:sz w:val="24"/>
                <w:szCs w:val="22"/>
                <w:lang w:eastAsia="es-MX"/>
              </w:rPr>
              <w:t>de los programas financiados con el Fondo</w:t>
            </w:r>
            <w:r w:rsidRPr="003F0FD9">
              <w:rPr>
                <w:rFonts w:ascii="Lato" w:eastAsia="Times" w:hAnsi="Lato" w:cs="Arial"/>
                <w:iCs/>
                <w:sz w:val="24"/>
                <w:szCs w:val="22"/>
                <w:lang w:eastAsia="es-MX"/>
              </w:rPr>
              <w:t xml:space="preserve"> tienen una de las características establecidas.</w:t>
            </w:r>
          </w:p>
        </w:tc>
      </w:tr>
      <w:tr w:rsidR="00DA07A5" w:rsidRPr="00E914F9" w:rsidTr="00503E71">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42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sistemas o aplicaciones informáticas </w:t>
            </w:r>
            <w:r w:rsidR="00963153">
              <w:rPr>
                <w:rFonts w:ascii="Lato" w:eastAsia="Times" w:hAnsi="Lato" w:cs="Arial"/>
                <w:iCs/>
                <w:sz w:val="24"/>
                <w:szCs w:val="22"/>
                <w:lang w:eastAsia="es-MX"/>
              </w:rPr>
              <w:t>de los programas financiados con el Fondo</w:t>
            </w:r>
            <w:r w:rsidRPr="003F0FD9">
              <w:rPr>
                <w:rFonts w:ascii="Lato" w:eastAsia="Times" w:hAnsi="Lato" w:cs="Arial"/>
                <w:iCs/>
                <w:sz w:val="24"/>
                <w:szCs w:val="22"/>
                <w:lang w:eastAsia="es-MX"/>
              </w:rPr>
              <w:t xml:space="preserve"> tienen dos de las características establecidas.</w:t>
            </w:r>
          </w:p>
        </w:tc>
      </w:tr>
      <w:tr w:rsidR="00DA07A5" w:rsidRPr="00E914F9" w:rsidTr="00503E71">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42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sistemas o aplicaciones informáticas </w:t>
            </w:r>
            <w:r w:rsidR="00963153">
              <w:rPr>
                <w:rFonts w:ascii="Lato" w:eastAsia="Times" w:hAnsi="Lato" w:cs="Arial"/>
                <w:iCs/>
                <w:sz w:val="24"/>
                <w:szCs w:val="22"/>
                <w:lang w:eastAsia="es-MX"/>
              </w:rPr>
              <w:t>de los programas financiados con el Fondo</w:t>
            </w:r>
            <w:r w:rsidRPr="003F0FD9">
              <w:rPr>
                <w:rFonts w:ascii="Lato" w:eastAsia="Times" w:hAnsi="Lato" w:cs="Arial"/>
                <w:iCs/>
                <w:sz w:val="24"/>
                <w:szCs w:val="22"/>
                <w:lang w:eastAsia="es-MX"/>
              </w:rPr>
              <w:t xml:space="preserve"> tienen tres de las características establecidas.</w:t>
            </w:r>
          </w:p>
        </w:tc>
      </w:tr>
      <w:tr w:rsidR="00DA07A5" w:rsidRPr="00E914F9" w:rsidTr="00503E71">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42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Listavistosa-nfasis11"/>
              <w:numPr>
                <w:ilvl w:val="0"/>
                <w:numId w:val="28"/>
              </w:numPr>
              <w:spacing w:line="240" w:lineRule="atLeast"/>
              <w:ind w:left="442" w:hanging="357"/>
              <w:jc w:val="both"/>
              <w:rPr>
                <w:rFonts w:ascii="Lato" w:eastAsia="Times" w:hAnsi="Lato" w:cs="Arial"/>
                <w:iCs/>
                <w:sz w:val="24"/>
                <w:szCs w:val="22"/>
                <w:lang w:eastAsia="es-MX"/>
              </w:rPr>
            </w:pPr>
            <w:r w:rsidRPr="003F0FD9">
              <w:rPr>
                <w:rFonts w:ascii="Lato" w:eastAsia="Times" w:hAnsi="Lato" w:cs="Arial"/>
                <w:iCs/>
                <w:sz w:val="24"/>
                <w:szCs w:val="22"/>
                <w:lang w:eastAsia="es-MX"/>
              </w:rPr>
              <w:t xml:space="preserve">Los sistemas o aplicaciones informáticas </w:t>
            </w:r>
            <w:r w:rsidR="00963153">
              <w:rPr>
                <w:rFonts w:ascii="Lato" w:eastAsia="Times" w:hAnsi="Lato" w:cs="Arial"/>
                <w:iCs/>
                <w:sz w:val="24"/>
                <w:szCs w:val="22"/>
                <w:lang w:eastAsia="es-MX"/>
              </w:rPr>
              <w:t>de los programas financiados con el Fondo</w:t>
            </w:r>
            <w:r w:rsidRPr="003F0FD9">
              <w:rPr>
                <w:rFonts w:ascii="Lato" w:eastAsia="Times" w:hAnsi="Lato" w:cs="Arial"/>
                <w:iCs/>
                <w:sz w:val="24"/>
                <w:szCs w:val="22"/>
                <w:lang w:eastAsia="es-MX"/>
              </w:rPr>
              <w:t xml:space="preserve"> tienen todas las características establecidas.</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7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sz w:val="26"/>
          <w:lang w:val="es-MX"/>
        </w:rPr>
      </w:pPr>
      <w:r w:rsidRPr="003F0FD9">
        <w:rPr>
          <w:rFonts w:ascii="Lato" w:hAnsi="Lato" w:cs="Arial"/>
          <w:szCs w:val="22"/>
          <w:lang w:val="es-MX"/>
        </w:rPr>
        <w:t xml:space="preserve">En la respuesta se debe analizar de manera resumida el cumplimiento de las características señaladas en la pregunta para los sistemas relacionados con la administración y operación </w:t>
      </w:r>
      <w:r w:rsidR="00963153">
        <w:rPr>
          <w:rFonts w:ascii="Lato" w:hAnsi="Lato" w:cs="Arial"/>
          <w:szCs w:val="22"/>
          <w:lang w:val="es-MX"/>
        </w:rPr>
        <w:t>de los programas financiados con el Fondo</w:t>
      </w:r>
      <w:r w:rsidRPr="003F0FD9">
        <w:rPr>
          <w:rFonts w:ascii="Lato" w:hAnsi="Lato" w:cs="Arial"/>
          <w:szCs w:val="22"/>
          <w:lang w:val="es-MX"/>
        </w:rPr>
        <w:t xml:space="preserve">, y se deben comentar sobre los cambios de los últimos tres años en los sistemas </w:t>
      </w:r>
      <w:r w:rsidR="00963153">
        <w:rPr>
          <w:rFonts w:ascii="Lato" w:hAnsi="Lato" w:cs="Arial"/>
          <w:szCs w:val="22"/>
          <w:lang w:val="es-MX"/>
        </w:rPr>
        <w:t>de los programas financiados con el Fondo</w:t>
      </w:r>
      <w:r w:rsidRPr="003F0FD9">
        <w:rPr>
          <w:rFonts w:ascii="Lato" w:hAnsi="Lato" w:cs="Arial"/>
          <w:szCs w:val="22"/>
          <w:lang w:val="es-MX"/>
        </w:rPr>
        <w:t>.</w:t>
      </w:r>
      <w:r w:rsidRPr="003F0FD9">
        <w:rPr>
          <w:rFonts w:ascii="Lato" w:hAnsi="Lato"/>
          <w:sz w:val="26"/>
          <w:lang w:val="es-MX"/>
        </w:rPr>
        <w:t xml:space="preserve"> </w:t>
      </w:r>
    </w:p>
    <w:p w:rsidR="00DA07A5" w:rsidRPr="003F0FD9" w:rsidRDefault="00DA07A5" w:rsidP="00DA07A5">
      <w:pPr>
        <w:pStyle w:val="Prrafodelista"/>
        <w:tabs>
          <w:tab w:val="left" w:pos="284"/>
          <w:tab w:val="left" w:pos="993"/>
        </w:tabs>
        <w:spacing w:line="276" w:lineRule="auto"/>
        <w:ind w:left="851" w:hanging="491"/>
        <w:jc w:val="both"/>
        <w:rPr>
          <w:rFonts w:ascii="Lato" w:hAnsi="Lato" w:cs="Arial"/>
          <w:szCs w:val="22"/>
          <w:lang w:val="es-MX"/>
        </w:rPr>
      </w:pPr>
    </w:p>
    <w:p w:rsidR="00DA07A5" w:rsidRPr="003F0FD9" w:rsidRDefault="00DA07A5" w:rsidP="00845287">
      <w:pPr>
        <w:pStyle w:val="Prrafodelista"/>
        <w:numPr>
          <w:ilvl w:val="1"/>
          <w:numId w:val="17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lastRenderedPageBreak/>
        <w:t>Las fuentes de información mínimas a utilizar deben ser bases de datos, sistemas de información y manuales de procedimientos.</w:t>
      </w:r>
    </w:p>
    <w:p w:rsidR="00DA07A5" w:rsidRPr="003F0FD9" w:rsidRDefault="00DA07A5" w:rsidP="00DA07A5">
      <w:pPr>
        <w:pStyle w:val="Prrafodelista"/>
        <w:tabs>
          <w:tab w:val="left" w:pos="284"/>
          <w:tab w:val="left" w:pos="993"/>
        </w:tabs>
        <w:spacing w:line="276" w:lineRule="auto"/>
        <w:ind w:left="851" w:hanging="491"/>
        <w:jc w:val="both"/>
        <w:rPr>
          <w:rFonts w:ascii="Lato" w:hAnsi="Lato" w:cs="Arial"/>
          <w:szCs w:val="22"/>
          <w:lang w:val="es-MX"/>
        </w:rPr>
      </w:pPr>
    </w:p>
    <w:p w:rsidR="00DA07A5" w:rsidRPr="00DE0771" w:rsidRDefault="00DA07A5" w:rsidP="00DE0771">
      <w:pPr>
        <w:pStyle w:val="Prrafodelista"/>
        <w:numPr>
          <w:ilvl w:val="1"/>
          <w:numId w:val="17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7, 8, 22, 29, 30, 31, 32, 33, 34 y 35.</w:t>
      </w:r>
      <w:r w:rsidR="00DE0771">
        <w:rPr>
          <w:rFonts w:ascii="Lato" w:hAnsi="Lato" w:cs="Arial"/>
          <w:szCs w:val="22"/>
          <w:lang w:val="es-MX"/>
        </w:rPr>
        <w:br w:type="page"/>
      </w:r>
    </w:p>
    <w:p w:rsidR="00DA07A5" w:rsidRPr="003F0FD9" w:rsidRDefault="00DA07A5" w:rsidP="00845287">
      <w:pPr>
        <w:numPr>
          <w:ilvl w:val="1"/>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Cumplimiento y avance en los indicadores de gestión y productos</w:t>
      </w:r>
    </w:p>
    <w:p w:rsidR="00DA07A5" w:rsidRPr="003F0FD9" w:rsidRDefault="00DA07A5" w:rsidP="00DA07A5">
      <w:pPr>
        <w:spacing w:line="276" w:lineRule="auto"/>
        <w:ind w:left="720" w:hanging="720"/>
        <w:rPr>
          <w:rFonts w:ascii="Lato" w:eastAsia="Times" w:hAnsi="Lato" w:cs="Arial"/>
          <w:b/>
          <w:bCs/>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eastAsia="en-US"/>
        </w:rPr>
      </w:pPr>
      <w:r w:rsidRPr="003F0FD9">
        <w:rPr>
          <w:rFonts w:ascii="Lato" w:hAnsi="Lato" w:cs="Arial"/>
          <w:b/>
          <w:szCs w:val="22"/>
          <w:lang w:val="es-MX" w:eastAsia="en-US"/>
        </w:rPr>
        <w:t xml:space="preserve">¿Cuál es el avance de los indicadores de servicios y de gestión (Actividades y Componentes) y de resultados (Fin y Propósito) de la MIR </w:t>
      </w:r>
      <w:r w:rsidR="00963153">
        <w:rPr>
          <w:rFonts w:ascii="Lato" w:hAnsi="Lato" w:cs="Arial"/>
          <w:b/>
          <w:szCs w:val="22"/>
          <w:lang w:val="es-MX" w:eastAsia="en-US"/>
        </w:rPr>
        <w:t>de los programas financiados con el Fondo</w:t>
      </w:r>
      <w:r w:rsidRPr="003F0FD9">
        <w:rPr>
          <w:rFonts w:ascii="Lato" w:hAnsi="Lato" w:cs="Arial"/>
          <w:b/>
          <w:szCs w:val="22"/>
          <w:lang w:val="es-MX" w:eastAsia="en-US"/>
        </w:rPr>
        <w:t xml:space="preserve"> respecto de sus metas?</w:t>
      </w:r>
    </w:p>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DA07A5">
      <w:pPr>
        <w:tabs>
          <w:tab w:val="left" w:pos="567"/>
        </w:tabs>
        <w:spacing w:line="276" w:lineRule="auto"/>
        <w:jc w:val="both"/>
        <w:rPr>
          <w:rFonts w:ascii="Lato" w:eastAsia="Times" w:hAnsi="Lato" w:cs="Arial"/>
          <w:szCs w:val="22"/>
          <w:lang w:val="es-MX"/>
        </w:rPr>
      </w:pPr>
      <w:r w:rsidRPr="003F0FD9">
        <w:rPr>
          <w:rFonts w:ascii="Lato" w:eastAsia="Times" w:hAnsi="Lato" w:cs="Arial"/>
          <w:szCs w:val="22"/>
          <w:lang w:val="es-MX"/>
        </w:rPr>
        <w:t>No procede valoración cuantitativa.</w:t>
      </w:r>
    </w:p>
    <w:p w:rsidR="00DA07A5" w:rsidRPr="003F0FD9" w:rsidRDefault="00DA07A5" w:rsidP="00DA07A5">
      <w:pPr>
        <w:tabs>
          <w:tab w:val="left" w:pos="284"/>
          <w:tab w:val="left" w:pos="993"/>
        </w:tabs>
        <w:spacing w:line="276" w:lineRule="auto"/>
        <w:jc w:val="both"/>
        <w:rPr>
          <w:rFonts w:ascii="Lato" w:hAnsi="Lato" w:cs="Arial"/>
          <w:szCs w:val="22"/>
          <w:lang w:val="es-MX"/>
        </w:rPr>
      </w:pPr>
    </w:p>
    <w:p w:rsidR="00DA07A5" w:rsidRPr="003F0FD9" w:rsidRDefault="00DA07A5" w:rsidP="00845287">
      <w:pPr>
        <w:pStyle w:val="Prrafodelista"/>
        <w:numPr>
          <w:ilvl w:val="1"/>
          <w:numId w:val="17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 En la respuesta se deben presentar los valores definitivos de los indicadores para el ejercicio fiscal en evaluación reportados en el Portal Aplicativo de la Secretaría de Hacienda y Crédito Público (PASH) para Cuenta Pública. Asimismo, se debe realizar una valoración por nivel de objetivo (Fin, Propósito, Componentes y Actividades) respecto al avance de los indicadores en relación con valores alcanzados anteriores. La información se debe incluir en el Anexo 14 “Avance de los Indicadores respecto de sus metas”. El formato del Anexo se presenta en la sección Formatos de Anexos de estos Términos de Referencia y debe entregarse en formato Excel.</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szCs w:val="22"/>
          <w:lang w:val="es-MX"/>
        </w:rPr>
      </w:pPr>
    </w:p>
    <w:p w:rsidR="00DA07A5" w:rsidRPr="003F0FD9" w:rsidRDefault="00DA07A5" w:rsidP="00845287">
      <w:pPr>
        <w:pStyle w:val="Prrafodelista"/>
        <w:numPr>
          <w:ilvl w:val="1"/>
          <w:numId w:val="17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Las fuentes de información mínimas a utilizar deben ser MIR del ejercicio fiscal evaluado y anteriores, Cuenta Pública del ejercicio fiscal evaluado y anteriores, e informes del PASH.</w:t>
      </w:r>
    </w:p>
    <w:p w:rsidR="00DA07A5" w:rsidRPr="003F0FD9" w:rsidRDefault="00DA07A5" w:rsidP="00DA07A5">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Lato" w:hAnsi="Lato" w:cs="Arial"/>
          <w:szCs w:val="22"/>
          <w:lang w:val="es-MX"/>
        </w:rPr>
      </w:pPr>
    </w:p>
    <w:p w:rsidR="00DA07A5" w:rsidRPr="003F0FD9" w:rsidRDefault="00DA07A5" w:rsidP="00845287">
      <w:pPr>
        <w:pStyle w:val="Prrafodelista"/>
        <w:numPr>
          <w:ilvl w:val="1"/>
          <w:numId w:val="172"/>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11, 12, 44 y 45.</w:t>
      </w:r>
    </w:p>
    <w:p w:rsidR="00DA07A5" w:rsidRPr="003F0FD9" w:rsidRDefault="00DA07A5" w:rsidP="00DA07A5">
      <w:pPr>
        <w:spacing w:line="276" w:lineRule="auto"/>
        <w:ind w:left="993" w:hanging="633"/>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DA07A5" w:rsidP="00845287">
      <w:pPr>
        <w:numPr>
          <w:ilvl w:val="1"/>
          <w:numId w:val="135"/>
        </w:numPr>
        <w:spacing w:line="276" w:lineRule="auto"/>
        <w:rPr>
          <w:rFonts w:ascii="Lato" w:hAnsi="Lato" w:cs="Arial"/>
          <w:b/>
          <w:bCs/>
          <w:smallCaps/>
          <w:szCs w:val="22"/>
          <w:lang w:val="es-MX"/>
        </w:rPr>
      </w:pPr>
      <w:r w:rsidRPr="003F0FD9">
        <w:rPr>
          <w:rFonts w:ascii="Lato" w:hAnsi="Lato" w:cs="Arial"/>
          <w:b/>
          <w:bCs/>
          <w:smallCaps/>
          <w:szCs w:val="22"/>
          <w:lang w:val="es-MX"/>
        </w:rPr>
        <w:lastRenderedPageBreak/>
        <w:t>Rendición de cuentas y transparencia</w:t>
      </w:r>
    </w:p>
    <w:p w:rsidR="00DA07A5" w:rsidRPr="003F0FD9" w:rsidRDefault="00DA07A5" w:rsidP="00DA07A5">
      <w:pPr>
        <w:spacing w:line="276" w:lineRule="auto"/>
        <w:rPr>
          <w:rFonts w:ascii="Lato" w:hAnsi="Lato" w:cs="Arial"/>
          <w:b/>
          <w:i/>
          <w:sz w:val="26"/>
          <w:szCs w:val="22"/>
          <w:lang w:val="es-MX"/>
        </w:rPr>
      </w:pPr>
    </w:p>
    <w:p w:rsidR="00DA07A5" w:rsidRPr="003F0FD9" w:rsidRDefault="00963153"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Pr>
          <w:rFonts w:ascii="Lato" w:hAnsi="Lato" w:cs="Arial"/>
          <w:b/>
          <w:szCs w:val="22"/>
          <w:lang w:val="es-MX"/>
        </w:rPr>
        <w:t>Los programas financiados con el Fondo</w:t>
      </w:r>
      <w:r w:rsidR="00DA07A5" w:rsidRPr="003F0FD9">
        <w:rPr>
          <w:rFonts w:ascii="Lato" w:hAnsi="Lato" w:cs="Arial"/>
          <w:b/>
          <w:szCs w:val="22"/>
          <w:lang w:val="es-MX"/>
        </w:rPr>
        <w:t xml:space="preserve"> cuenta</w:t>
      </w:r>
      <w:r w:rsidR="00F6257F">
        <w:rPr>
          <w:rFonts w:ascii="Lato" w:hAnsi="Lato" w:cs="Arial"/>
          <w:b/>
          <w:szCs w:val="22"/>
          <w:lang w:val="es-MX"/>
        </w:rPr>
        <w:t>n</w:t>
      </w:r>
      <w:r w:rsidR="00DA07A5" w:rsidRPr="003F0FD9">
        <w:rPr>
          <w:rFonts w:ascii="Lato" w:hAnsi="Lato" w:cs="Arial"/>
          <w:b/>
          <w:szCs w:val="22"/>
          <w:lang w:val="es-MX"/>
        </w:rPr>
        <w:t xml:space="preserve"> con mecanismos de transparencia y rendición de cuentas con las siguientes características:</w:t>
      </w:r>
    </w:p>
    <w:p w:rsidR="00DA07A5" w:rsidRPr="003F0FD9" w:rsidRDefault="00DA07A5" w:rsidP="00845287">
      <w:pPr>
        <w:pStyle w:val="Listavistosa-nfasis11"/>
        <w:numPr>
          <w:ilvl w:val="0"/>
          <w:numId w:val="41"/>
        </w:numPr>
        <w:tabs>
          <w:tab w:val="left" w:pos="540"/>
        </w:tabs>
        <w:overflowPunct/>
        <w:autoSpaceDE/>
        <w:autoSpaceDN/>
        <w:adjustRightInd/>
        <w:spacing w:line="276" w:lineRule="auto"/>
        <w:jc w:val="both"/>
        <w:textAlignment w:val="auto"/>
        <w:rPr>
          <w:rFonts w:ascii="Lato" w:eastAsia="Times" w:hAnsi="Lato" w:cs="Arial"/>
          <w:b/>
          <w:sz w:val="24"/>
          <w:szCs w:val="22"/>
        </w:rPr>
      </w:pPr>
      <w:r w:rsidRPr="003F0FD9">
        <w:rPr>
          <w:rFonts w:ascii="Lato" w:eastAsia="Times" w:hAnsi="Lato" w:cs="Arial"/>
          <w:b/>
          <w:sz w:val="24"/>
          <w:szCs w:val="22"/>
        </w:rPr>
        <w:t>Las ROP o documento normativo están actualizados y son públicos, esto es, disponibles en la página electrónica.</w:t>
      </w:r>
    </w:p>
    <w:p w:rsidR="00DA07A5" w:rsidRPr="003F0FD9" w:rsidRDefault="00DA07A5" w:rsidP="00845287">
      <w:pPr>
        <w:pStyle w:val="Listavistosa-nfasis11"/>
        <w:numPr>
          <w:ilvl w:val="0"/>
          <w:numId w:val="41"/>
        </w:numPr>
        <w:tabs>
          <w:tab w:val="left" w:pos="540"/>
        </w:tabs>
        <w:overflowPunct/>
        <w:autoSpaceDE/>
        <w:autoSpaceDN/>
        <w:adjustRightInd/>
        <w:spacing w:line="276" w:lineRule="auto"/>
        <w:jc w:val="both"/>
        <w:textAlignment w:val="auto"/>
        <w:rPr>
          <w:rFonts w:ascii="Lato" w:eastAsia="Times" w:hAnsi="Lato" w:cs="Arial"/>
          <w:b/>
          <w:sz w:val="24"/>
          <w:szCs w:val="22"/>
        </w:rPr>
      </w:pPr>
      <w:r w:rsidRPr="003F0FD9">
        <w:rPr>
          <w:rFonts w:ascii="Lato" w:eastAsia="Times" w:hAnsi="Lato" w:cs="Arial"/>
          <w:b/>
          <w:sz w:val="24"/>
          <w:szCs w:val="22"/>
        </w:rPr>
        <w:t xml:space="preserve">Los resultados principales </w:t>
      </w:r>
      <w:r w:rsidR="00963153">
        <w:rPr>
          <w:rFonts w:ascii="Lato" w:eastAsia="Times" w:hAnsi="Lato" w:cs="Arial"/>
          <w:b/>
          <w:sz w:val="24"/>
          <w:szCs w:val="22"/>
        </w:rPr>
        <w:t>de los programas financiados con el Fondo</w:t>
      </w:r>
      <w:r w:rsidRPr="003F0FD9">
        <w:rPr>
          <w:rFonts w:ascii="Lato" w:eastAsia="Times" w:hAnsi="Lato" w:cs="Arial"/>
          <w:b/>
          <w:sz w:val="24"/>
          <w:szCs w:val="22"/>
        </w:rPr>
        <w:t>, así como la información para monitorear su desempeño, están actualizados y son públicos, son difundidos en la página.</w:t>
      </w:r>
    </w:p>
    <w:p w:rsidR="00DA07A5" w:rsidRPr="003F0FD9" w:rsidRDefault="00DA07A5" w:rsidP="00845287">
      <w:pPr>
        <w:pStyle w:val="Listavistosa-nfasis11"/>
        <w:numPr>
          <w:ilvl w:val="0"/>
          <w:numId w:val="41"/>
        </w:numPr>
        <w:tabs>
          <w:tab w:val="left" w:pos="540"/>
        </w:tabs>
        <w:overflowPunct/>
        <w:autoSpaceDE/>
        <w:autoSpaceDN/>
        <w:adjustRightInd/>
        <w:spacing w:line="276" w:lineRule="auto"/>
        <w:jc w:val="both"/>
        <w:textAlignment w:val="auto"/>
        <w:rPr>
          <w:rFonts w:ascii="Lato" w:eastAsia="Times" w:hAnsi="Lato" w:cs="Arial"/>
          <w:b/>
          <w:sz w:val="24"/>
          <w:szCs w:val="22"/>
        </w:rPr>
      </w:pPr>
      <w:r w:rsidRPr="003F0FD9">
        <w:rPr>
          <w:rFonts w:ascii="Lato" w:eastAsia="Times" w:hAnsi="Lato" w:cs="Arial"/>
          <w:b/>
          <w:sz w:val="24"/>
          <w:szCs w:val="22"/>
        </w:rPr>
        <w:t>Se cuenta con procedimientos para recibir y dar trámite a las solicitudes de acceso a la información acorde a lo establecido en la normatividad aplicable.</w:t>
      </w:r>
    </w:p>
    <w:p w:rsidR="00DA07A5" w:rsidRPr="003F0FD9" w:rsidRDefault="00DA07A5" w:rsidP="00845287">
      <w:pPr>
        <w:pStyle w:val="Listavistosa-nfasis11"/>
        <w:numPr>
          <w:ilvl w:val="0"/>
          <w:numId w:val="41"/>
        </w:numPr>
        <w:tabs>
          <w:tab w:val="left" w:pos="540"/>
        </w:tabs>
        <w:overflowPunct/>
        <w:autoSpaceDE/>
        <w:autoSpaceDN/>
        <w:adjustRightInd/>
        <w:spacing w:line="276" w:lineRule="auto"/>
        <w:jc w:val="both"/>
        <w:textAlignment w:val="auto"/>
        <w:rPr>
          <w:rFonts w:ascii="Lato" w:eastAsia="Times" w:hAnsi="Lato" w:cs="Arial"/>
          <w:b/>
          <w:sz w:val="24"/>
          <w:szCs w:val="22"/>
        </w:rPr>
      </w:pPr>
      <w:r w:rsidRPr="003F0FD9">
        <w:rPr>
          <w:rFonts w:ascii="Lato" w:eastAsia="Times" w:hAnsi="Lato" w:cs="Arial"/>
          <w:b/>
          <w:sz w:val="24"/>
          <w:szCs w:val="22"/>
        </w:rPr>
        <w:t xml:space="preserve">La dependencia o entidad que opera </w:t>
      </w:r>
      <w:r w:rsidR="00963153">
        <w:rPr>
          <w:rFonts w:ascii="Lato" w:eastAsia="Times" w:hAnsi="Lato" w:cs="Arial"/>
          <w:b/>
          <w:sz w:val="24"/>
          <w:szCs w:val="22"/>
        </w:rPr>
        <w:t>los programas financiados con el Fondo</w:t>
      </w:r>
      <w:r w:rsidRPr="003F0FD9">
        <w:rPr>
          <w:rFonts w:ascii="Lato" w:eastAsia="Times" w:hAnsi="Lato" w:cs="Arial"/>
          <w:b/>
          <w:sz w:val="24"/>
          <w:szCs w:val="22"/>
        </w:rPr>
        <w:t xml:space="preserve"> propicia la participación ciudadana en la toma de decisiones públicas y a su vez genera las condiciones que permitan que ésta permee en los términos que señala la normatividad aplicable.</w:t>
      </w:r>
    </w:p>
    <w:p w:rsidR="00DA07A5" w:rsidRPr="003F0FD9" w:rsidRDefault="00DA07A5" w:rsidP="00DA07A5">
      <w:pPr>
        <w:pStyle w:val="Listavistosa-nfasis11"/>
        <w:tabs>
          <w:tab w:val="left" w:pos="540"/>
        </w:tabs>
        <w:overflowPunct/>
        <w:autoSpaceDE/>
        <w:autoSpaceDN/>
        <w:adjustRightInd/>
        <w:spacing w:line="276" w:lineRule="auto"/>
        <w:ind w:left="720"/>
        <w:jc w:val="both"/>
        <w:textAlignment w:val="auto"/>
        <w:rPr>
          <w:rFonts w:ascii="Lato" w:eastAsia="Times" w:hAnsi="Lato" w:cs="Arial"/>
          <w:b/>
          <w:sz w:val="22"/>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eastAsia="Times" w:hAnsi="Lato" w:cs="Arial"/>
          <w:szCs w:val="22"/>
          <w:lang w:val="es-MX"/>
        </w:rPr>
        <w:t xml:space="preserve"> con mecanismos de </w:t>
      </w:r>
      <w:r w:rsidRPr="003F0FD9">
        <w:rPr>
          <w:rFonts w:ascii="Lato" w:hAnsi="Lato" w:cs="Arial"/>
          <w:szCs w:val="22"/>
          <w:lang w:val="es-MX"/>
        </w:rPr>
        <w:t>transparencia y rendición de cuentas o los mecanismos no tienen al menos una de las características establecidas en la pregunta</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 w:val="26"/>
          <w:szCs w:val="22"/>
          <w:lang w:val="es-MX" w:eastAsia="es-MX"/>
        </w:rPr>
      </w:pPr>
    </w:p>
    <w:p w:rsidR="00DA07A5" w:rsidRPr="003F0FD9" w:rsidRDefault="00DA07A5" w:rsidP="00DA07A5">
      <w:pPr>
        <w:spacing w:line="276" w:lineRule="auto"/>
        <w:jc w:val="both"/>
        <w:rPr>
          <w:rFonts w:ascii="Lato" w:hAnsi="Lato" w:cs="Arial"/>
          <w:szCs w:val="22"/>
          <w:lang w:val="es-MX" w:eastAsia="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p w:rsidR="00DA07A5" w:rsidRPr="003F0FD9" w:rsidRDefault="00DA07A5" w:rsidP="00DA07A5">
      <w:pPr>
        <w:spacing w:line="276" w:lineRule="auto"/>
        <w:rPr>
          <w:rFonts w:ascii="Lato" w:eastAsia="Times" w:hAnsi="Lato" w:cs="Arial"/>
          <w:sz w:val="18"/>
          <w:szCs w:val="22"/>
          <w:lang w:val="es-MX"/>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10"/>
        <w:gridCol w:w="9226"/>
      </w:tblGrid>
      <w:tr w:rsidR="00DA07A5" w:rsidRPr="003F0FD9" w:rsidTr="00503E71">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547"/>
          <w:jc w:val="center"/>
        </w:trPr>
        <w:tc>
          <w:tcPr>
            <w:tcW w:w="81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922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mecanismos de transparencia y rendición de cuentas tienen una de las características establecidas.</w:t>
            </w:r>
          </w:p>
        </w:tc>
      </w:tr>
      <w:tr w:rsidR="00DA07A5" w:rsidRPr="00E914F9" w:rsidTr="00503E71">
        <w:trPr>
          <w:trHeight w:val="546"/>
          <w:jc w:val="center"/>
        </w:trPr>
        <w:tc>
          <w:tcPr>
            <w:tcW w:w="81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922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mecanismos de transparencia y rendición de cuentas tienen dos de las características establecidas.</w:t>
            </w:r>
          </w:p>
        </w:tc>
      </w:tr>
      <w:tr w:rsidR="00DA07A5" w:rsidRPr="00E914F9" w:rsidTr="00503E71">
        <w:trPr>
          <w:trHeight w:val="544"/>
          <w:jc w:val="center"/>
        </w:trPr>
        <w:tc>
          <w:tcPr>
            <w:tcW w:w="81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922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mecanismos de transparencia y rendición de cuentas tienen tres de las características establecidas.</w:t>
            </w:r>
          </w:p>
        </w:tc>
      </w:tr>
      <w:tr w:rsidR="00DA07A5" w:rsidRPr="00E914F9" w:rsidTr="00503E71">
        <w:trPr>
          <w:trHeight w:val="539"/>
          <w:jc w:val="center"/>
        </w:trPr>
        <w:tc>
          <w:tcPr>
            <w:tcW w:w="810"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9226"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mecanismos de transparencia y rendición de cuentas tienen todas las características establecidas.</w:t>
            </w:r>
          </w:p>
        </w:tc>
      </w:tr>
    </w:tbl>
    <w:p w:rsidR="00DA07A5" w:rsidRPr="003F0FD9" w:rsidRDefault="00DA07A5" w:rsidP="00DA07A5">
      <w:pPr>
        <w:spacing w:line="276" w:lineRule="auto"/>
        <w:rPr>
          <w:rFonts w:ascii="Lato" w:eastAsia="Times" w:hAnsi="Lato" w:cs="Arial"/>
          <w:sz w:val="18"/>
          <w:szCs w:val="22"/>
          <w:lang w:val="es-MX"/>
        </w:rPr>
      </w:pPr>
    </w:p>
    <w:p w:rsidR="00DA07A5" w:rsidRPr="003F0FD9" w:rsidRDefault="00DA07A5" w:rsidP="00845287">
      <w:pPr>
        <w:pStyle w:val="Prrafodelista"/>
        <w:numPr>
          <w:ilvl w:val="1"/>
          <w:numId w:val="17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indicar los mecanismos de transparencia existentes, medios de difusión de dichos mecanismos y propuestas para las áreas de oportunidad </w:t>
      </w:r>
      <w:r w:rsidRPr="003F0FD9">
        <w:rPr>
          <w:rFonts w:ascii="Lato" w:hAnsi="Lato" w:cs="Arial"/>
          <w:szCs w:val="22"/>
          <w:lang w:val="es-MX"/>
        </w:rPr>
        <w:lastRenderedPageBreak/>
        <w:t>identificadas. Los resultados principales se refieren a resultados a nivel de Fin, de Propósito y/o de Componentes.</w:t>
      </w:r>
    </w:p>
    <w:p w:rsidR="00DA07A5" w:rsidRPr="003F0FD9" w:rsidRDefault="00DA07A5" w:rsidP="00DA07A5">
      <w:pPr>
        <w:pStyle w:val="Prrafodelista"/>
        <w:tabs>
          <w:tab w:val="left" w:pos="284"/>
          <w:tab w:val="left" w:pos="993"/>
        </w:tabs>
        <w:spacing w:line="276" w:lineRule="auto"/>
        <w:ind w:left="993"/>
        <w:jc w:val="both"/>
        <w:rPr>
          <w:rFonts w:ascii="Lato" w:hAnsi="Lato" w:cs="Arial"/>
          <w:sz w:val="20"/>
          <w:szCs w:val="22"/>
          <w:lang w:val="es-MX"/>
        </w:rPr>
      </w:pPr>
    </w:p>
    <w:p w:rsidR="00DA07A5" w:rsidRPr="003F0FD9" w:rsidRDefault="00DA07A5" w:rsidP="00845287">
      <w:pPr>
        <w:pStyle w:val="Prrafodelista"/>
        <w:numPr>
          <w:ilvl w:val="1"/>
          <w:numId w:val="17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ROP o documento normativo </w:t>
      </w:r>
      <w:r w:rsidR="00963153">
        <w:rPr>
          <w:rFonts w:ascii="Lato" w:hAnsi="Lato" w:cs="Arial"/>
          <w:szCs w:val="22"/>
          <w:lang w:val="es-MX"/>
        </w:rPr>
        <w:t>de los programas financiados con el Fondo</w:t>
      </w:r>
      <w:r w:rsidRPr="003F0FD9">
        <w:rPr>
          <w:rFonts w:ascii="Lato" w:hAnsi="Lato" w:cs="Arial"/>
          <w:szCs w:val="22"/>
          <w:lang w:val="es-MX"/>
        </w:rPr>
        <w:t>, documentos oficiales, página de Internet, así como recursos de revisión de las solicitudes de información y las resoluciones de los recursos de revisión.</w:t>
      </w:r>
    </w:p>
    <w:p w:rsidR="00DA07A5" w:rsidRPr="003F0FD9" w:rsidRDefault="00DA07A5" w:rsidP="00DA07A5">
      <w:pPr>
        <w:pStyle w:val="Prrafodelista"/>
        <w:tabs>
          <w:tab w:val="left" w:pos="284"/>
          <w:tab w:val="left" w:pos="567"/>
        </w:tabs>
        <w:spacing w:line="276" w:lineRule="auto"/>
        <w:ind w:left="567"/>
        <w:jc w:val="both"/>
        <w:rPr>
          <w:rFonts w:ascii="Lato" w:hAnsi="Lato" w:cs="Arial"/>
          <w:sz w:val="16"/>
          <w:szCs w:val="22"/>
          <w:lang w:val="es-MX"/>
        </w:rPr>
      </w:pPr>
    </w:p>
    <w:p w:rsidR="00DA07A5" w:rsidRPr="003F0FD9" w:rsidRDefault="00DA07A5" w:rsidP="00845287">
      <w:pPr>
        <w:pStyle w:val="Prrafodelista"/>
        <w:numPr>
          <w:ilvl w:val="1"/>
          <w:numId w:val="173"/>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16, 20, 32, 34, 44 y 47.</w:t>
      </w: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ind w:left="708"/>
        <w:jc w:val="center"/>
        <w:rPr>
          <w:rFonts w:ascii="Lato" w:hAnsi="Lato" w:cs="Arial"/>
          <w:b/>
          <w:bCs/>
          <w:smallCaps/>
          <w:sz w:val="30"/>
          <w:lang w:val="es-MX"/>
        </w:rPr>
      </w:pPr>
    </w:p>
    <w:p w:rsidR="00DA07A5" w:rsidRPr="003F0FD9" w:rsidRDefault="00DA07A5" w:rsidP="00845287">
      <w:pPr>
        <w:numPr>
          <w:ilvl w:val="0"/>
          <w:numId w:val="135"/>
        </w:numPr>
        <w:spacing w:line="276" w:lineRule="auto"/>
        <w:rPr>
          <w:rFonts w:ascii="Lato" w:hAnsi="Lato" w:cs="Arial"/>
          <w:b/>
          <w:bCs/>
          <w:smallCaps/>
          <w:sz w:val="30"/>
          <w:lang w:val="es-MX"/>
        </w:rPr>
      </w:pPr>
      <w:r w:rsidRPr="003F0FD9">
        <w:rPr>
          <w:rFonts w:ascii="Lato" w:hAnsi="Lato" w:cs="Arial"/>
          <w:b/>
          <w:bCs/>
          <w:smallCaps/>
          <w:sz w:val="30"/>
          <w:lang w:val="es-MX"/>
        </w:rPr>
        <w:br w:type="page"/>
      </w:r>
      <w:r w:rsidRPr="003F0FD9">
        <w:rPr>
          <w:rFonts w:ascii="Lato" w:hAnsi="Lato" w:cs="Arial"/>
          <w:b/>
          <w:bCs/>
          <w:smallCaps/>
          <w:sz w:val="30"/>
          <w:lang w:val="es-MX"/>
        </w:rPr>
        <w:lastRenderedPageBreak/>
        <w:t>Percepción de la población atendida</w:t>
      </w:r>
    </w:p>
    <w:p w:rsidR="00DA07A5" w:rsidRPr="003F0FD9" w:rsidRDefault="00DA07A5" w:rsidP="00DA07A5">
      <w:pPr>
        <w:rPr>
          <w:rFonts w:ascii="Lato" w:eastAsia="Times" w:hAnsi="Lato" w:cs="Arial"/>
          <w:szCs w:val="22"/>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Cs w:val="22"/>
          <w:lang w:val="es-MX"/>
        </w:rPr>
      </w:pPr>
      <w:r w:rsidRPr="003F0FD9">
        <w:rPr>
          <w:rFonts w:ascii="Lato" w:hAnsi="Lato" w:cs="Arial"/>
          <w:b/>
          <w:szCs w:val="22"/>
          <w:lang w:val="es-MX" w:eastAsia="en-US"/>
        </w:rPr>
        <w:t xml:space="preserve">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cuenta</w:t>
      </w:r>
      <w:r w:rsidR="00F6257F">
        <w:rPr>
          <w:rFonts w:ascii="Lato" w:hAnsi="Lato" w:cs="Arial"/>
          <w:b/>
          <w:szCs w:val="22"/>
          <w:lang w:val="es-MX" w:eastAsia="en-US"/>
        </w:rPr>
        <w:t>n</w:t>
      </w:r>
      <w:r w:rsidRPr="003F0FD9">
        <w:rPr>
          <w:rFonts w:ascii="Lato" w:hAnsi="Lato" w:cs="Arial"/>
          <w:b/>
          <w:szCs w:val="22"/>
          <w:lang w:val="es-MX" w:eastAsia="en-US"/>
        </w:rPr>
        <w:t xml:space="preserve"> con instrumentos para medir el grado de satisfacción de su población atendida con las siguientes características: </w:t>
      </w:r>
    </w:p>
    <w:p w:rsidR="00DA07A5" w:rsidRPr="003F0FD9" w:rsidRDefault="00DA07A5" w:rsidP="00845287">
      <w:pPr>
        <w:pStyle w:val="Listavistosa-nfasis11"/>
        <w:numPr>
          <w:ilvl w:val="0"/>
          <w:numId w:val="145"/>
        </w:numPr>
        <w:spacing w:line="276" w:lineRule="auto"/>
        <w:jc w:val="both"/>
        <w:rPr>
          <w:rFonts w:ascii="Lato" w:eastAsia="Times" w:hAnsi="Lato" w:cs="Arial"/>
          <w:b/>
          <w:sz w:val="24"/>
          <w:szCs w:val="22"/>
        </w:rPr>
      </w:pPr>
      <w:r w:rsidRPr="003F0FD9">
        <w:rPr>
          <w:rFonts w:ascii="Lato" w:hAnsi="Lato" w:cs="Arial"/>
          <w:b/>
          <w:sz w:val="24"/>
          <w:szCs w:val="22"/>
          <w:lang w:eastAsia="en-US"/>
        </w:rPr>
        <w:t xml:space="preserve">Su aplicación se realiza de manera que no se induzcan las respuestas. </w:t>
      </w:r>
    </w:p>
    <w:p w:rsidR="00DA07A5" w:rsidRPr="003F0FD9" w:rsidRDefault="00DA07A5" w:rsidP="00845287">
      <w:pPr>
        <w:pStyle w:val="Listavistosa-nfasis11"/>
        <w:numPr>
          <w:ilvl w:val="0"/>
          <w:numId w:val="145"/>
        </w:numPr>
        <w:spacing w:line="276" w:lineRule="auto"/>
        <w:jc w:val="both"/>
        <w:rPr>
          <w:rFonts w:ascii="Lato" w:eastAsia="Times" w:hAnsi="Lato" w:cs="Arial"/>
          <w:b/>
          <w:sz w:val="24"/>
          <w:szCs w:val="22"/>
        </w:rPr>
      </w:pPr>
      <w:r w:rsidRPr="003F0FD9">
        <w:rPr>
          <w:rFonts w:ascii="Lato" w:hAnsi="Lato" w:cs="Arial"/>
          <w:b/>
          <w:sz w:val="24"/>
          <w:szCs w:val="22"/>
          <w:lang w:eastAsia="en-US"/>
        </w:rPr>
        <w:t>Corresponden a las características de sus beneficiarios.</w:t>
      </w:r>
    </w:p>
    <w:p w:rsidR="00DA07A5" w:rsidRPr="003F0FD9" w:rsidRDefault="00DA07A5" w:rsidP="00845287">
      <w:pPr>
        <w:pStyle w:val="Listavistosa-nfasis11"/>
        <w:numPr>
          <w:ilvl w:val="0"/>
          <w:numId w:val="145"/>
        </w:numPr>
        <w:spacing w:line="276" w:lineRule="auto"/>
        <w:jc w:val="both"/>
        <w:rPr>
          <w:rFonts w:ascii="Lato" w:hAnsi="Lato" w:cs="Arial"/>
          <w:b/>
          <w:sz w:val="24"/>
          <w:szCs w:val="22"/>
          <w:lang w:eastAsia="en-US"/>
        </w:rPr>
      </w:pPr>
      <w:r w:rsidRPr="003F0FD9">
        <w:rPr>
          <w:rFonts w:ascii="Lato" w:hAnsi="Lato" w:cs="Arial"/>
          <w:b/>
          <w:sz w:val="24"/>
          <w:szCs w:val="22"/>
          <w:lang w:eastAsia="en-US"/>
        </w:rPr>
        <w:t xml:space="preserve">Los resultados que arrojan son representativos. </w:t>
      </w:r>
    </w:p>
    <w:p w:rsidR="00DA07A5" w:rsidRPr="003F0FD9" w:rsidRDefault="00DA07A5" w:rsidP="00DA07A5">
      <w:pPr>
        <w:pStyle w:val="Listavistosa-nfasis11"/>
        <w:spacing w:line="276" w:lineRule="auto"/>
        <w:ind w:left="360" w:firstLine="348"/>
        <w:jc w:val="both"/>
        <w:rPr>
          <w:rFonts w:ascii="Lato" w:eastAsia="Times" w:hAnsi="Lato" w:cs="Arial"/>
          <w:b/>
          <w:sz w:val="24"/>
          <w:szCs w:val="22"/>
        </w:rPr>
      </w:pPr>
    </w:p>
    <w:p w:rsidR="00DA07A5" w:rsidRPr="003F0FD9" w:rsidRDefault="00DA07A5" w:rsidP="00DA07A5">
      <w:pPr>
        <w:tabs>
          <w:tab w:val="left" w:pos="0"/>
          <w:tab w:val="left" w:pos="540"/>
        </w:tabs>
        <w:spacing w:line="276" w:lineRule="auto"/>
        <w:jc w:val="both"/>
        <w:rPr>
          <w:rFonts w:ascii="Lato" w:hAnsi="Lato" w:cs="Arial"/>
          <w:szCs w:val="22"/>
          <w:lang w:val="es-MX" w:eastAsia="es-MX"/>
        </w:rPr>
      </w:pPr>
      <w:r w:rsidRPr="003F0FD9">
        <w:rPr>
          <w:rFonts w:ascii="Lato" w:eastAsia="Times" w:hAnsi="Lato" w:cs="Arial"/>
          <w:szCs w:val="22"/>
          <w:lang w:val="es-MX"/>
        </w:rPr>
        <w:t xml:space="preserve">Si </w:t>
      </w:r>
      <w:r w:rsidR="00F6257F">
        <w:rPr>
          <w:rFonts w:ascii="Lato" w:eastAsia="Times" w:hAnsi="Lato" w:cs="Arial"/>
          <w:szCs w:val="22"/>
          <w:lang w:val="es-MX"/>
        </w:rPr>
        <w:t>los programas financiados con el Fondo no cuentan</w:t>
      </w:r>
      <w:r w:rsidRPr="003F0FD9">
        <w:rPr>
          <w:rFonts w:ascii="Lato" w:hAnsi="Lato" w:cs="Arial"/>
          <w:iCs/>
          <w:szCs w:val="22"/>
          <w:lang w:val="es-MX"/>
        </w:rPr>
        <w:t xml:space="preserve"> con instrumentos para medir el grado de satisfacción de su población atendida</w:t>
      </w:r>
      <w:r w:rsidRPr="003F0FD9">
        <w:rPr>
          <w:rFonts w:ascii="Lato" w:hAnsi="Lato" w:cs="Arial"/>
          <w:szCs w:val="22"/>
          <w:lang w:val="es-MX" w:eastAsia="es-MX"/>
        </w:rPr>
        <w:t xml:space="preserve"> se considera información </w:t>
      </w:r>
      <w:r w:rsidRPr="003F0FD9">
        <w:rPr>
          <w:rFonts w:ascii="Lato" w:hAnsi="Lato" w:cs="Arial"/>
          <w:i/>
          <w:szCs w:val="22"/>
          <w:lang w:val="es-MX" w:eastAsia="es-MX"/>
        </w:rPr>
        <w:t>inexistente</w:t>
      </w:r>
      <w:r w:rsidRPr="003F0FD9">
        <w:rPr>
          <w:rFonts w:ascii="Lato" w:hAnsi="Lato" w:cs="Arial"/>
          <w:szCs w:val="22"/>
          <w:lang w:val="es-MX" w:eastAsia="es-MX"/>
        </w:rPr>
        <w:t xml:space="preserve"> y, por lo tanto, la respuesta es “</w:t>
      </w:r>
      <w:r w:rsidRPr="003F0FD9">
        <w:rPr>
          <w:rFonts w:ascii="Lato" w:hAnsi="Lato" w:cs="Arial"/>
          <w:b/>
          <w:szCs w:val="22"/>
          <w:lang w:val="es-MX" w:eastAsia="es-MX"/>
        </w:rPr>
        <w:t>No</w:t>
      </w:r>
      <w:r w:rsidRPr="003F0FD9">
        <w:rPr>
          <w:rFonts w:ascii="Lato" w:hAnsi="Lato" w:cs="Arial"/>
          <w:szCs w:val="22"/>
          <w:lang w:val="es-MX" w:eastAsia="es-MX"/>
        </w:rPr>
        <w:t>”.</w:t>
      </w:r>
    </w:p>
    <w:p w:rsidR="00DA07A5" w:rsidRPr="003F0FD9" w:rsidRDefault="00DA07A5" w:rsidP="00DA07A5">
      <w:pPr>
        <w:tabs>
          <w:tab w:val="left" w:pos="0"/>
          <w:tab w:val="left" w:pos="993"/>
          <w:tab w:val="left" w:pos="1134"/>
        </w:tabs>
        <w:spacing w:line="276" w:lineRule="auto"/>
        <w:jc w:val="both"/>
        <w:rPr>
          <w:rFonts w:ascii="Lato" w:hAnsi="Lato" w:cs="Arial"/>
          <w:szCs w:val="22"/>
          <w:lang w:val="es-MX" w:eastAsia="es-MX"/>
        </w:rPr>
      </w:pPr>
    </w:p>
    <w:p w:rsidR="00DA07A5" w:rsidRPr="003F0FD9" w:rsidRDefault="00DA07A5" w:rsidP="00DA07A5">
      <w:pPr>
        <w:tabs>
          <w:tab w:val="left" w:pos="567"/>
        </w:tabs>
        <w:spacing w:after="240" w:line="276" w:lineRule="auto"/>
        <w:jc w:val="both"/>
        <w:rPr>
          <w:rFonts w:ascii="Lato" w:eastAsia="Times" w:hAnsi="Lato" w:cs="Arial"/>
          <w:iCs/>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r w:rsidRPr="003F0FD9">
        <w:rPr>
          <w:rFonts w:ascii="Lato" w:eastAsia="Times" w:hAnsi="Lato" w:cs="Arial"/>
          <w:szCs w:val="22"/>
          <w:lang w:val="es-MX"/>
        </w:rPr>
        <w:t xml:space="preserve"> </w:t>
      </w:r>
      <w:r w:rsidRPr="003F0FD9">
        <w:rPr>
          <w:rFonts w:ascii="Lato" w:eastAsia="Times" w:hAnsi="Lato" w:cs="Arial"/>
          <w:szCs w:val="22"/>
          <w:lang w:val="es-MX"/>
        </w:rPr>
        <w:tab/>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17"/>
        <w:gridCol w:w="8878"/>
      </w:tblGrid>
      <w:tr w:rsidR="00DA07A5" w:rsidRPr="003F0FD9" w:rsidTr="00503E71">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Nivel</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1</w:t>
            </w:r>
          </w:p>
          <w:p w:rsidR="00DA07A5" w:rsidRPr="003F0FD9" w:rsidRDefault="00DA07A5" w:rsidP="00503E71">
            <w:pPr>
              <w:pStyle w:val="Prrafodelista1"/>
              <w:spacing w:line="240" w:lineRule="atLeast"/>
              <w:ind w:left="0"/>
              <w:jc w:val="center"/>
              <w:rPr>
                <w:rFonts w:ascii="Lato" w:hAnsi="Lato" w:cs="Arial"/>
                <w:sz w:val="24"/>
                <w:lang w:eastAsia="es-MX"/>
              </w:rPr>
            </w:pPr>
          </w:p>
        </w:tc>
        <w:tc>
          <w:tcPr>
            <w:tcW w:w="8878"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instrumentos para medir el grado de satisfacción de la población atendida no tienen al menos el inciso a) de las características establecidas.</w:t>
            </w:r>
          </w:p>
        </w:tc>
      </w:tr>
      <w:tr w:rsidR="00DA07A5" w:rsidRPr="00E914F9" w:rsidTr="00503E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2</w:t>
            </w:r>
          </w:p>
          <w:p w:rsidR="00DA07A5" w:rsidRPr="003F0FD9" w:rsidRDefault="00DA07A5" w:rsidP="00503E71">
            <w:pPr>
              <w:pStyle w:val="Prrafodelista1"/>
              <w:spacing w:line="240" w:lineRule="atLeast"/>
              <w:ind w:left="0"/>
              <w:jc w:val="center"/>
              <w:rPr>
                <w:rFonts w:ascii="Lato" w:hAnsi="Lato" w:cs="Arial"/>
                <w:sz w:val="24"/>
                <w:lang w:eastAsia="es-MX"/>
              </w:rPr>
            </w:pPr>
          </w:p>
        </w:tc>
        <w:tc>
          <w:tcPr>
            <w:tcW w:w="8878"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instrumentos para medir el grado de satisfacción de la población atendida tienen el inciso a) de las características establecidas.</w:t>
            </w:r>
          </w:p>
        </w:tc>
      </w:tr>
      <w:tr w:rsidR="00DA07A5" w:rsidRPr="00E914F9" w:rsidTr="00503E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3</w:t>
            </w:r>
          </w:p>
          <w:p w:rsidR="00DA07A5" w:rsidRPr="003F0FD9" w:rsidRDefault="00DA07A5" w:rsidP="00503E71">
            <w:pPr>
              <w:pStyle w:val="Prrafodelista1"/>
              <w:spacing w:line="240" w:lineRule="atLeast"/>
              <w:ind w:left="0"/>
              <w:jc w:val="center"/>
              <w:rPr>
                <w:rFonts w:ascii="Lato" w:hAnsi="Lato" w:cs="Arial"/>
                <w:sz w:val="24"/>
                <w:lang w:eastAsia="es-MX"/>
              </w:rPr>
            </w:pPr>
          </w:p>
        </w:tc>
        <w:tc>
          <w:tcPr>
            <w:tcW w:w="8878"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instrumentos para medir el grado de satisfacción de la población atendida tienen el inciso a) de las características establecidas y otra de las características.</w:t>
            </w:r>
          </w:p>
        </w:tc>
      </w:tr>
      <w:tr w:rsidR="00DA07A5" w:rsidRPr="00E914F9" w:rsidTr="00503E7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line="240" w:lineRule="atLeast"/>
              <w:ind w:left="0"/>
              <w:jc w:val="center"/>
              <w:rPr>
                <w:rFonts w:ascii="Lato" w:hAnsi="Lato" w:cs="Arial"/>
                <w:sz w:val="24"/>
                <w:lang w:eastAsia="es-MX"/>
              </w:rPr>
            </w:pPr>
            <w:r w:rsidRPr="003F0FD9">
              <w:rPr>
                <w:rFonts w:ascii="Lato" w:hAnsi="Lato" w:cs="Arial"/>
                <w:sz w:val="24"/>
                <w:lang w:eastAsia="es-MX"/>
              </w:rPr>
              <w:t>4</w:t>
            </w:r>
          </w:p>
          <w:p w:rsidR="00DA07A5" w:rsidRPr="003F0FD9" w:rsidRDefault="00DA07A5" w:rsidP="00503E71">
            <w:pPr>
              <w:pStyle w:val="Prrafodelista1"/>
              <w:spacing w:line="240" w:lineRule="atLeast"/>
              <w:ind w:left="0"/>
              <w:jc w:val="center"/>
              <w:rPr>
                <w:rFonts w:ascii="Lato" w:hAnsi="Lato" w:cs="Arial"/>
                <w:i/>
                <w:sz w:val="24"/>
                <w:lang w:eastAsia="es-MX"/>
              </w:rPr>
            </w:pPr>
          </w:p>
        </w:tc>
        <w:tc>
          <w:tcPr>
            <w:tcW w:w="8878"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30"/>
              </w:numPr>
              <w:overflowPunct/>
              <w:autoSpaceDE/>
              <w:autoSpaceDN/>
              <w:adjustRightInd/>
              <w:spacing w:after="0" w:line="240" w:lineRule="atLeast"/>
              <w:ind w:left="445"/>
              <w:contextualSpacing w:val="0"/>
              <w:jc w:val="both"/>
              <w:textAlignment w:val="auto"/>
              <w:rPr>
                <w:rFonts w:ascii="Lato" w:eastAsia="Times" w:hAnsi="Lato" w:cs="Arial"/>
                <w:iCs/>
                <w:sz w:val="24"/>
                <w:lang w:eastAsia="es-MX"/>
              </w:rPr>
            </w:pPr>
            <w:r w:rsidRPr="003F0FD9">
              <w:rPr>
                <w:rFonts w:ascii="Lato" w:eastAsia="Times" w:hAnsi="Lato" w:cs="Arial"/>
                <w:iCs/>
                <w:sz w:val="24"/>
                <w:lang w:eastAsia="es-MX"/>
              </w:rPr>
              <w:t>Los instrumentos para medir el grado de satisfacción de la población atendida tienen todas las características establecidas.</w:t>
            </w:r>
          </w:p>
        </w:tc>
      </w:tr>
    </w:tbl>
    <w:p w:rsidR="00DA07A5" w:rsidRPr="003F0FD9" w:rsidRDefault="00DA07A5" w:rsidP="00DA07A5">
      <w:pPr>
        <w:tabs>
          <w:tab w:val="left" w:pos="567"/>
        </w:tabs>
        <w:ind w:left="567" w:hanging="567"/>
        <w:jc w:val="both"/>
        <w:rPr>
          <w:rFonts w:ascii="Lato" w:hAnsi="Lato" w:cs="Arial"/>
          <w:szCs w:val="22"/>
          <w:lang w:val="es-MX"/>
        </w:rPr>
      </w:pPr>
    </w:p>
    <w:p w:rsidR="00DA07A5" w:rsidRPr="003F0FD9" w:rsidRDefault="00DA07A5" w:rsidP="00845287">
      <w:pPr>
        <w:pStyle w:val="Prrafodelista"/>
        <w:numPr>
          <w:ilvl w:val="1"/>
          <w:numId w:val="17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En la respuesta se deben indicar qué características tienen los instrumentos, los resultados de los mismos y la frecuencia de su aplicación. Adicionalmente, se debe adjuntar </w:t>
      </w:r>
      <w:r w:rsidRPr="003F0FD9">
        <w:rPr>
          <w:rFonts w:ascii="Lato" w:hAnsi="Lato" w:cs="Arial"/>
          <w:i/>
          <w:szCs w:val="22"/>
          <w:lang w:val="es-MX"/>
        </w:rPr>
        <w:t>el Anexo 15. “Instrumentos de Medición del Grado de Satisfacción de la Población Atendida”</w:t>
      </w:r>
      <w:r w:rsidRPr="003F0FD9">
        <w:rPr>
          <w:rFonts w:ascii="Lato" w:hAnsi="Lato" w:cs="Arial"/>
          <w:szCs w:val="22"/>
          <w:lang w:val="es-MX"/>
        </w:rPr>
        <w:t xml:space="preserve"> con las principales características de los instrumentos. </w:t>
      </w:r>
    </w:p>
    <w:p w:rsidR="00DA07A5" w:rsidRPr="003F0FD9" w:rsidRDefault="00DA07A5" w:rsidP="00DA07A5">
      <w:pPr>
        <w:pStyle w:val="Prrafodelista"/>
        <w:tabs>
          <w:tab w:val="left" w:pos="284"/>
          <w:tab w:val="left" w:pos="993"/>
        </w:tabs>
        <w:spacing w:line="276" w:lineRule="auto"/>
        <w:ind w:left="993"/>
        <w:jc w:val="both"/>
        <w:rPr>
          <w:rFonts w:ascii="Lato" w:hAnsi="Lato" w:cs="Arial"/>
          <w:szCs w:val="22"/>
          <w:lang w:val="es-MX"/>
        </w:rPr>
      </w:pPr>
    </w:p>
    <w:p w:rsidR="00DA07A5" w:rsidRPr="003F0FD9" w:rsidRDefault="00DA07A5" w:rsidP="00845287">
      <w:pPr>
        <w:pStyle w:val="Prrafodelista"/>
        <w:numPr>
          <w:ilvl w:val="1"/>
          <w:numId w:val="17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 xml:space="preserve">Las fuentes de información mínimas a utilizar deben ser estudios y/o evaluaciones (internas o externas); metodologías e instrumentos, así como resultados de las encuestas de satisfacción aplicadas a la población atendida. </w:t>
      </w:r>
    </w:p>
    <w:p w:rsidR="00DA07A5" w:rsidRPr="003F0FD9" w:rsidRDefault="00DA07A5" w:rsidP="00DA07A5">
      <w:pPr>
        <w:pStyle w:val="Prrafodelista"/>
        <w:rPr>
          <w:rFonts w:ascii="Lato" w:hAnsi="Lato" w:cs="Arial"/>
          <w:szCs w:val="22"/>
          <w:lang w:val="es-MX"/>
        </w:rPr>
      </w:pPr>
    </w:p>
    <w:p w:rsidR="00DA07A5" w:rsidRPr="003F0FD9" w:rsidRDefault="00DA07A5" w:rsidP="00845287">
      <w:pPr>
        <w:pStyle w:val="Prrafodelista"/>
        <w:numPr>
          <w:ilvl w:val="1"/>
          <w:numId w:val="17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szCs w:val="22"/>
          <w:lang w:val="es-MX"/>
        </w:rPr>
        <w:t>La respuesta a esta pregunta debe ser consistente con las respuestas a las preguntas 7 y 25.</w:t>
      </w:r>
    </w:p>
    <w:p w:rsidR="00DA07A5" w:rsidRPr="003F0FD9" w:rsidRDefault="00DA07A5" w:rsidP="00845287">
      <w:pPr>
        <w:numPr>
          <w:ilvl w:val="0"/>
          <w:numId w:val="135"/>
        </w:numPr>
        <w:spacing w:line="276" w:lineRule="auto"/>
        <w:rPr>
          <w:rFonts w:ascii="Lato" w:hAnsi="Lato" w:cs="Arial"/>
          <w:b/>
          <w:bCs/>
          <w:smallCaps/>
          <w:sz w:val="30"/>
          <w:lang w:val="es-MX"/>
        </w:rPr>
      </w:pPr>
      <w:r w:rsidRPr="003F0FD9">
        <w:rPr>
          <w:rFonts w:ascii="Lato" w:eastAsia="Times" w:hAnsi="Lato" w:cs="Arial"/>
          <w:b/>
          <w:szCs w:val="22"/>
          <w:lang w:val="es-MX"/>
        </w:rPr>
        <w:br w:type="page"/>
      </w:r>
      <w:r w:rsidRPr="003F0FD9">
        <w:rPr>
          <w:rFonts w:ascii="Lato" w:hAnsi="Lato" w:cs="Arial"/>
          <w:b/>
          <w:bCs/>
          <w:smallCaps/>
          <w:sz w:val="30"/>
          <w:lang w:val="es-MX"/>
        </w:rPr>
        <w:lastRenderedPageBreak/>
        <w:t>Medición de Resultados</w:t>
      </w:r>
    </w:p>
    <w:p w:rsidR="00DA07A5" w:rsidRPr="003F0FD9" w:rsidRDefault="00DA07A5" w:rsidP="00DA07A5">
      <w:pPr>
        <w:spacing w:line="276" w:lineRule="auto"/>
        <w:jc w:val="center"/>
        <w:rPr>
          <w:rFonts w:ascii="Lato" w:hAnsi="Lato" w:cs="Arial"/>
          <w:b/>
          <w:bCs/>
          <w:smallCaps/>
          <w:sz w:val="26"/>
          <w:lang w:val="es-MX"/>
        </w:rPr>
      </w:pP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b/>
          <w:sz w:val="26"/>
          <w:szCs w:val="22"/>
          <w:lang w:val="es-MX"/>
        </w:rPr>
      </w:pPr>
      <w:r w:rsidRPr="003F0FD9">
        <w:rPr>
          <w:rFonts w:ascii="Lato" w:hAnsi="Lato" w:cs="Arial"/>
          <w:b/>
          <w:szCs w:val="22"/>
          <w:lang w:val="es-MX"/>
        </w:rPr>
        <w:t xml:space="preserve"> ¿Cómo documenta </w:t>
      </w:r>
      <w:r w:rsidR="00963153">
        <w:rPr>
          <w:rFonts w:ascii="Lato" w:hAnsi="Lato" w:cs="Arial"/>
          <w:b/>
          <w:szCs w:val="22"/>
          <w:lang w:val="es-MX" w:eastAsia="en-US"/>
        </w:rPr>
        <w:t>los programas financiados con el Fondo</w:t>
      </w:r>
      <w:r w:rsidRPr="003F0FD9">
        <w:rPr>
          <w:rFonts w:ascii="Lato" w:hAnsi="Lato" w:cs="Arial"/>
          <w:b/>
          <w:szCs w:val="22"/>
          <w:lang w:val="es-MX"/>
        </w:rPr>
        <w:t xml:space="preserve"> sus resultados a nivel de Fin y de Propósito</w:t>
      </w:r>
      <w:r w:rsidRPr="003F0FD9">
        <w:rPr>
          <w:rFonts w:ascii="Lato" w:hAnsi="Lato" w:cs="Arial"/>
          <w:b/>
          <w:sz w:val="26"/>
          <w:szCs w:val="22"/>
          <w:lang w:val="es-MX"/>
        </w:rPr>
        <w:t>?</w:t>
      </w:r>
    </w:p>
    <w:p w:rsidR="00DA07A5" w:rsidRPr="003F0FD9" w:rsidRDefault="00DA07A5" w:rsidP="00845287">
      <w:pPr>
        <w:pStyle w:val="Listavistosa-nfasis11"/>
        <w:numPr>
          <w:ilvl w:val="0"/>
          <w:numId w:val="148"/>
        </w:numPr>
        <w:spacing w:line="276" w:lineRule="auto"/>
        <w:jc w:val="both"/>
        <w:rPr>
          <w:rFonts w:ascii="Lato" w:eastAsia="Times" w:hAnsi="Lato" w:cs="Arial"/>
          <w:b/>
          <w:bCs/>
          <w:sz w:val="24"/>
          <w:szCs w:val="22"/>
          <w:lang w:eastAsia="en-US"/>
        </w:rPr>
      </w:pPr>
      <w:r w:rsidRPr="003F0FD9">
        <w:rPr>
          <w:rFonts w:ascii="Lato" w:eastAsia="Times" w:hAnsi="Lato" w:cs="Arial"/>
          <w:b/>
          <w:bCs/>
          <w:sz w:val="24"/>
          <w:szCs w:val="22"/>
          <w:lang w:eastAsia="en-US"/>
        </w:rPr>
        <w:t>Con indicadores de la MIR.</w:t>
      </w:r>
    </w:p>
    <w:p w:rsidR="00DA07A5" w:rsidRPr="003F0FD9" w:rsidRDefault="00DA07A5" w:rsidP="00845287">
      <w:pPr>
        <w:pStyle w:val="Listavistosa-nfasis11"/>
        <w:numPr>
          <w:ilvl w:val="0"/>
          <w:numId w:val="148"/>
        </w:numPr>
        <w:spacing w:line="276" w:lineRule="auto"/>
        <w:jc w:val="both"/>
        <w:rPr>
          <w:rFonts w:ascii="Lato" w:eastAsia="Times" w:hAnsi="Lato" w:cs="Arial"/>
          <w:b/>
          <w:bCs/>
          <w:sz w:val="24"/>
          <w:szCs w:val="22"/>
          <w:lang w:eastAsia="en-US"/>
        </w:rPr>
      </w:pPr>
      <w:r w:rsidRPr="003F0FD9">
        <w:rPr>
          <w:rFonts w:ascii="Lato" w:eastAsia="Times" w:hAnsi="Lato" w:cs="Arial"/>
          <w:b/>
          <w:bCs/>
          <w:sz w:val="24"/>
          <w:szCs w:val="22"/>
          <w:lang w:eastAsia="en-US"/>
        </w:rPr>
        <w:t>Con hallazgos de estudios o evaluaciones que no son de impacto.</w:t>
      </w:r>
    </w:p>
    <w:p w:rsidR="00DA07A5" w:rsidRPr="003F0FD9" w:rsidRDefault="00DA07A5" w:rsidP="00845287">
      <w:pPr>
        <w:pStyle w:val="Listavistosa-nfasis11"/>
        <w:numPr>
          <w:ilvl w:val="0"/>
          <w:numId w:val="148"/>
        </w:numPr>
        <w:spacing w:line="276" w:lineRule="auto"/>
        <w:jc w:val="both"/>
        <w:rPr>
          <w:rFonts w:ascii="Lato" w:eastAsia="Times" w:hAnsi="Lato" w:cs="Arial"/>
          <w:b/>
          <w:bCs/>
          <w:sz w:val="24"/>
          <w:szCs w:val="22"/>
          <w:lang w:eastAsia="en-US"/>
        </w:rPr>
      </w:pPr>
      <w:r w:rsidRPr="003F0FD9">
        <w:rPr>
          <w:rFonts w:ascii="Lato" w:eastAsia="Times" w:hAnsi="Lato" w:cs="Arial"/>
          <w:b/>
          <w:bCs/>
          <w:sz w:val="24"/>
          <w:szCs w:val="22"/>
          <w:lang w:eastAsia="en-US"/>
        </w:rPr>
        <w:t xml:space="preserve">Con información de </w:t>
      </w:r>
      <w:r w:rsidRPr="003F0FD9">
        <w:rPr>
          <w:rFonts w:ascii="Lato" w:hAnsi="Lato" w:cs="Arial"/>
          <w:b/>
          <w:sz w:val="24"/>
          <w:szCs w:val="22"/>
          <w:lang w:eastAsia="en-US"/>
        </w:rPr>
        <w:t>estudios o evaluaciones rigurosas nacionales o internacionales que muestran el impacto de programas similares</w:t>
      </w:r>
      <w:r w:rsidRPr="003F0FD9">
        <w:rPr>
          <w:rFonts w:ascii="Lato" w:eastAsia="Times" w:hAnsi="Lato" w:cs="Arial"/>
          <w:b/>
          <w:bCs/>
          <w:sz w:val="24"/>
          <w:szCs w:val="22"/>
          <w:lang w:eastAsia="en-US"/>
        </w:rPr>
        <w:t>.</w:t>
      </w:r>
    </w:p>
    <w:p w:rsidR="00DA07A5" w:rsidRPr="003F0FD9" w:rsidRDefault="00DA07A5" w:rsidP="00845287">
      <w:pPr>
        <w:pStyle w:val="Listavistosa-nfasis11"/>
        <w:numPr>
          <w:ilvl w:val="0"/>
          <w:numId w:val="148"/>
        </w:numPr>
        <w:spacing w:line="276" w:lineRule="auto"/>
        <w:jc w:val="both"/>
        <w:rPr>
          <w:rFonts w:ascii="Lato" w:eastAsia="Times" w:hAnsi="Lato" w:cs="Arial"/>
          <w:b/>
          <w:bCs/>
          <w:sz w:val="24"/>
          <w:szCs w:val="22"/>
          <w:lang w:eastAsia="en-US"/>
        </w:rPr>
      </w:pPr>
      <w:r w:rsidRPr="003F0FD9">
        <w:rPr>
          <w:rFonts w:ascii="Lato" w:eastAsia="Times" w:hAnsi="Lato" w:cs="Arial"/>
          <w:b/>
          <w:bCs/>
          <w:sz w:val="24"/>
          <w:szCs w:val="22"/>
          <w:lang w:eastAsia="en-US"/>
        </w:rPr>
        <w:t>Con hallazgos de evaluaciones de impacto.</w:t>
      </w:r>
    </w:p>
    <w:p w:rsidR="00DA07A5" w:rsidRPr="003F0FD9" w:rsidRDefault="00DA07A5" w:rsidP="00DA07A5">
      <w:pPr>
        <w:pStyle w:val="Listavistosa-nfasis11"/>
        <w:spacing w:line="276" w:lineRule="auto"/>
        <w:ind w:left="720"/>
        <w:jc w:val="both"/>
        <w:rPr>
          <w:rFonts w:ascii="Lato" w:eastAsia="Times" w:hAnsi="Lato" w:cs="Arial"/>
          <w:b/>
          <w:bCs/>
          <w:sz w:val="24"/>
          <w:szCs w:val="22"/>
          <w:lang w:eastAsia="en-US"/>
        </w:rPr>
      </w:pPr>
    </w:p>
    <w:p w:rsidR="00DA07A5" w:rsidRPr="003F0FD9" w:rsidRDefault="00DA07A5" w:rsidP="00DA07A5">
      <w:pPr>
        <w:tabs>
          <w:tab w:val="left" w:pos="540"/>
        </w:tabs>
        <w:spacing w:line="276" w:lineRule="auto"/>
        <w:jc w:val="both"/>
        <w:rPr>
          <w:rFonts w:ascii="Lato" w:eastAsia="Times" w:hAnsi="Lato" w:cs="Arial"/>
          <w:iCs/>
          <w:szCs w:val="22"/>
          <w:lang w:val="es-MX"/>
        </w:rPr>
      </w:pPr>
      <w:r w:rsidRPr="003F0FD9">
        <w:rPr>
          <w:rFonts w:ascii="Lato" w:hAnsi="Lato" w:cs="Arial"/>
          <w:szCs w:val="22"/>
          <w:lang w:val="es-MX"/>
        </w:rPr>
        <w:t>No procede valoración cuantitativa.</w:t>
      </w:r>
    </w:p>
    <w:p w:rsidR="00DA07A5" w:rsidRPr="003F0FD9" w:rsidRDefault="00DA07A5" w:rsidP="00DA07A5">
      <w:pPr>
        <w:tabs>
          <w:tab w:val="left" w:pos="0"/>
          <w:tab w:val="left" w:pos="540"/>
        </w:tabs>
        <w:spacing w:line="276" w:lineRule="auto"/>
        <w:jc w:val="both"/>
        <w:rPr>
          <w:rFonts w:ascii="Lato" w:eastAsia="Times" w:hAnsi="Lato" w:cs="Arial"/>
          <w:bCs/>
          <w:szCs w:val="22"/>
          <w:lang w:val="es-MX"/>
        </w:rPr>
      </w:pPr>
    </w:p>
    <w:p w:rsidR="00DA07A5" w:rsidRPr="003F0FD9" w:rsidRDefault="00DA07A5" w:rsidP="00845287">
      <w:pPr>
        <w:pStyle w:val="Prrafodelista"/>
        <w:numPr>
          <w:ilvl w:val="1"/>
          <w:numId w:val="17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 xml:space="preserve">En la respuesta se debe señalar con qué documenta </w:t>
      </w:r>
      <w:r w:rsidR="00963153">
        <w:rPr>
          <w:rFonts w:ascii="Lato" w:hAnsi="Lato" w:cs="Arial"/>
          <w:bCs/>
          <w:szCs w:val="22"/>
          <w:lang w:val="es-MX" w:eastAsia="en-US"/>
        </w:rPr>
        <w:t>los programas financiados con el Fondo</w:t>
      </w:r>
      <w:r w:rsidRPr="003F0FD9">
        <w:rPr>
          <w:rFonts w:ascii="Lato" w:hAnsi="Lato" w:cs="Arial"/>
          <w:bCs/>
          <w:szCs w:val="22"/>
          <w:lang w:val="es-MX" w:eastAsia="en-US"/>
        </w:rPr>
        <w:t xml:space="preserve"> sus resultados y por qué ha utilizado esos medios.</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bCs/>
          <w:szCs w:val="22"/>
          <w:lang w:val="es-MX" w:eastAsia="en-US"/>
        </w:rPr>
      </w:pPr>
    </w:p>
    <w:p w:rsidR="00DA07A5" w:rsidRPr="003F0FD9" w:rsidRDefault="00DA07A5" w:rsidP="00845287">
      <w:pPr>
        <w:pStyle w:val="Prrafodelista"/>
        <w:numPr>
          <w:ilvl w:val="1"/>
          <w:numId w:val="17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 xml:space="preserve">Las fuentes de información mínimas a utilizar deben ser ROP o documento normativo, MIR, evaluaciones externas y diagnóstico. </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bCs/>
          <w:szCs w:val="22"/>
          <w:lang w:val="es-MX" w:eastAsia="en-US"/>
        </w:rPr>
      </w:pPr>
    </w:p>
    <w:p w:rsidR="00DA07A5" w:rsidRPr="003F0FD9" w:rsidRDefault="00DA07A5" w:rsidP="00845287">
      <w:pPr>
        <w:pStyle w:val="Prrafodelista"/>
        <w:numPr>
          <w:ilvl w:val="1"/>
          <w:numId w:val="175"/>
        </w:numPr>
        <w:tabs>
          <w:tab w:val="left" w:pos="284"/>
          <w:tab w:val="left" w:pos="426"/>
        </w:tabs>
        <w:overflowPunct w:val="0"/>
        <w:autoSpaceDE w:val="0"/>
        <w:autoSpaceDN w:val="0"/>
        <w:adjustRightInd w:val="0"/>
        <w:spacing w:line="276" w:lineRule="auto"/>
        <w:ind w:left="567" w:hanging="567"/>
        <w:contextualSpacing w:val="0"/>
        <w:jc w:val="both"/>
        <w:textAlignment w:val="baseline"/>
        <w:rPr>
          <w:rFonts w:ascii="Lato" w:hAnsi="Lato" w:cs="Arial"/>
          <w:szCs w:val="22"/>
          <w:lang w:val="es-MX"/>
        </w:rPr>
      </w:pPr>
      <w:r w:rsidRPr="003F0FD9">
        <w:rPr>
          <w:rFonts w:ascii="Lato" w:hAnsi="Lato" w:cs="Arial"/>
          <w:bCs/>
          <w:szCs w:val="22"/>
          <w:lang w:val="es-MX" w:eastAsia="en-US"/>
        </w:rPr>
        <w:t>La respuesta a esta pregunta debe ser consistente con las respuestas de las preguntas 16, 19, 20, 22, 41, 42, 45, 46, 47, 48, 49, 50 y 51.</w:t>
      </w: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left="567" w:hanging="567"/>
        <w:jc w:val="both"/>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DA07A5" w:rsidP="00845287">
      <w:pPr>
        <w:pStyle w:val="Prrafodelista"/>
        <w:numPr>
          <w:ilvl w:val="0"/>
          <w:numId w:val="27"/>
        </w:numPr>
        <w:tabs>
          <w:tab w:val="clear" w:pos="360"/>
        </w:tabs>
        <w:spacing w:line="276" w:lineRule="auto"/>
        <w:ind w:left="142" w:hanging="568"/>
        <w:contextualSpacing w:val="0"/>
        <w:jc w:val="both"/>
        <w:rPr>
          <w:rFonts w:ascii="Lato" w:hAnsi="Lato" w:cs="Arial"/>
          <w:szCs w:val="22"/>
          <w:lang w:val="es-MX"/>
        </w:rPr>
      </w:pPr>
      <w:r w:rsidRPr="003F0FD9">
        <w:rPr>
          <w:rFonts w:ascii="Lato" w:hAnsi="Lato" w:cs="Arial"/>
          <w:b/>
          <w:szCs w:val="22"/>
          <w:lang w:val="es-MX" w:eastAsia="en-US"/>
        </w:rPr>
        <w:lastRenderedPageBreak/>
        <w:t xml:space="preserve"> En caso de que </w:t>
      </w:r>
      <w:r w:rsidR="00963153">
        <w:rPr>
          <w:rFonts w:ascii="Lato" w:hAnsi="Lato" w:cs="Arial"/>
          <w:b/>
          <w:szCs w:val="22"/>
          <w:lang w:val="es-MX" w:eastAsia="en-US"/>
        </w:rPr>
        <w:t>los programas financiados con el Fondo</w:t>
      </w:r>
      <w:r w:rsidRPr="003F0FD9">
        <w:rPr>
          <w:rFonts w:ascii="Lato" w:hAnsi="Lato" w:cs="Arial"/>
          <w:b/>
          <w:szCs w:val="22"/>
          <w:lang w:val="es-MX" w:eastAsia="en-US"/>
        </w:rPr>
        <w:t xml:space="preserve"> cuente</w:t>
      </w:r>
      <w:r w:rsidR="00F6257F">
        <w:rPr>
          <w:rFonts w:ascii="Lato" w:hAnsi="Lato" w:cs="Arial"/>
          <w:b/>
          <w:szCs w:val="22"/>
          <w:lang w:val="es-MX" w:eastAsia="en-US"/>
        </w:rPr>
        <w:t>n</w:t>
      </w:r>
      <w:r w:rsidRPr="003F0FD9">
        <w:rPr>
          <w:rFonts w:ascii="Lato" w:hAnsi="Lato" w:cs="Arial"/>
          <w:b/>
          <w:szCs w:val="22"/>
          <w:lang w:val="es-MX" w:eastAsia="en-US"/>
        </w:rPr>
        <w:t xml:space="preserve"> con indicadores para medir su Fin y Propósito, inciso a) de la pregunta anterior, ¿cuáles han sido sus resultados?</w:t>
      </w:r>
    </w:p>
    <w:p w:rsidR="00DA07A5" w:rsidRPr="003F0FD9" w:rsidRDefault="00DA07A5" w:rsidP="00DA07A5">
      <w:pPr>
        <w:pStyle w:val="Listavistosa-nfasis11"/>
        <w:tabs>
          <w:tab w:val="left" w:pos="0"/>
          <w:tab w:val="left" w:pos="540"/>
        </w:tabs>
        <w:spacing w:line="276" w:lineRule="auto"/>
        <w:ind w:left="357"/>
        <w:jc w:val="both"/>
        <w:rPr>
          <w:rFonts w:ascii="Lato" w:eastAsia="Times" w:hAnsi="Lato" w:cs="Arial"/>
          <w:sz w:val="24"/>
          <w:szCs w:val="22"/>
        </w:rPr>
      </w:pPr>
    </w:p>
    <w:p w:rsidR="00DA07A5" w:rsidRPr="003F0FD9" w:rsidRDefault="00DA07A5" w:rsidP="00DA07A5">
      <w:pPr>
        <w:tabs>
          <w:tab w:val="left" w:pos="540"/>
        </w:tabs>
        <w:spacing w:line="276" w:lineRule="auto"/>
        <w:jc w:val="both"/>
        <w:rPr>
          <w:rFonts w:ascii="Lato" w:hAnsi="Lato" w:cs="Arial"/>
          <w:szCs w:val="22"/>
          <w:lang w:val="es-MX" w:eastAsia="es-MX"/>
        </w:rPr>
      </w:pPr>
      <w:r w:rsidRPr="003F0FD9">
        <w:rPr>
          <w:rFonts w:ascii="Lato" w:hAnsi="Lato" w:cs="Arial"/>
          <w:szCs w:val="22"/>
          <w:lang w:val="es-MX"/>
        </w:rPr>
        <w:t xml:space="preserve">Si los indicadores para medir el logro de los objetivos de Fin y de Propósito de la MIR no proporcionan resultados se considera información </w:t>
      </w:r>
      <w:r w:rsidRPr="003F0FD9">
        <w:rPr>
          <w:rFonts w:ascii="Lato" w:hAnsi="Lato" w:cs="Arial"/>
          <w:i/>
          <w:szCs w:val="22"/>
          <w:lang w:val="es-MX"/>
        </w:rPr>
        <w:t>inexistente</w:t>
      </w:r>
      <w:r w:rsidRPr="003F0FD9">
        <w:rPr>
          <w:rFonts w:ascii="Lato" w:hAnsi="Lato" w:cs="Arial"/>
          <w:szCs w:val="22"/>
          <w:lang w:val="es-MX"/>
        </w:rPr>
        <w:t xml:space="preserve"> y, por lo tanto, la respuesta es “</w:t>
      </w:r>
      <w:r w:rsidRPr="003F0FD9">
        <w:rPr>
          <w:rFonts w:ascii="Lato" w:hAnsi="Lato" w:cs="Arial"/>
          <w:b/>
          <w:szCs w:val="22"/>
          <w:lang w:val="es-MX"/>
        </w:rPr>
        <w:t>No</w:t>
      </w:r>
      <w:r w:rsidRPr="003F0FD9">
        <w:rPr>
          <w:rFonts w:ascii="Lato" w:hAnsi="Lato" w:cs="Arial"/>
          <w:szCs w:val="22"/>
          <w:lang w:val="es-MX"/>
        </w:rPr>
        <w:t>”.</w:t>
      </w:r>
    </w:p>
    <w:p w:rsidR="00DA07A5" w:rsidRPr="003F0FD9" w:rsidRDefault="00DA07A5" w:rsidP="00DA07A5">
      <w:pPr>
        <w:tabs>
          <w:tab w:val="left" w:pos="0"/>
          <w:tab w:val="left" w:pos="993"/>
          <w:tab w:val="left" w:pos="1134"/>
        </w:tabs>
        <w:spacing w:line="276" w:lineRule="auto"/>
        <w:jc w:val="both"/>
        <w:rPr>
          <w:rFonts w:ascii="Lato" w:hAnsi="Lato" w:cs="Arial"/>
          <w:szCs w:val="22"/>
          <w:lang w:val="es-MX" w:eastAsia="es-MX"/>
        </w:rPr>
      </w:pPr>
    </w:p>
    <w:p w:rsidR="00DA07A5" w:rsidRPr="003F0FD9" w:rsidRDefault="00DA07A5" w:rsidP="00DA07A5">
      <w:pPr>
        <w:tabs>
          <w:tab w:val="left" w:pos="540"/>
        </w:tabs>
        <w:spacing w:after="240" w:line="276" w:lineRule="auto"/>
        <w:jc w:val="both"/>
        <w:rPr>
          <w:rFonts w:ascii="Lato" w:hAnsi="Lato" w:cs="Arial"/>
          <w:szCs w:val="22"/>
          <w:lang w:val="es-MX"/>
        </w:rPr>
      </w:pPr>
      <w:r w:rsidRPr="003F0FD9">
        <w:rPr>
          <w:rFonts w:ascii="Lato" w:hAnsi="Lato" w:cs="Arial"/>
          <w:szCs w:val="22"/>
          <w:lang w:val="es-MX" w:eastAsia="es-MX"/>
        </w:rPr>
        <w:t>Si cuenta con información para responder la pregunta, es decir, si la respuesta es “</w:t>
      </w:r>
      <w:r w:rsidRPr="003F0FD9">
        <w:rPr>
          <w:rFonts w:ascii="Lato" w:hAnsi="Lato" w:cs="Arial"/>
          <w:b/>
          <w:szCs w:val="22"/>
          <w:lang w:val="es-MX" w:eastAsia="es-MX"/>
        </w:rPr>
        <w:t>Sí</w:t>
      </w:r>
      <w:r w:rsidRPr="003F0FD9">
        <w:rPr>
          <w:rFonts w:ascii="Lato" w:hAnsi="Lato" w:cs="Arial"/>
          <w:szCs w:val="22"/>
          <w:lang w:val="es-MX" w:eastAsia="es-MX"/>
        </w:rPr>
        <w:t>” se debe seleccionar un nivel según los siguientes criterios:</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59"/>
        <w:gridCol w:w="8737"/>
      </w:tblGrid>
      <w:tr w:rsidR="00DA07A5" w:rsidRPr="003F0FD9" w:rsidTr="00503E71">
        <w:trPr>
          <w:trHeight w:val="209"/>
          <w:jc w:val="cent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line="240" w:lineRule="atLeast"/>
              <w:ind w:left="0"/>
              <w:jc w:val="center"/>
              <w:rPr>
                <w:rFonts w:ascii="Lato" w:eastAsia="Times" w:hAnsi="Lato" w:cs="Arial"/>
                <w:b/>
                <w:iCs/>
                <w:sz w:val="24"/>
                <w:lang w:eastAsia="es-MX"/>
              </w:rPr>
            </w:pPr>
            <w:r w:rsidRPr="003F0FD9">
              <w:rPr>
                <w:rFonts w:ascii="Lato" w:eastAsia="Times" w:hAnsi="Lato" w:cs="Arial"/>
                <w:b/>
                <w:iCs/>
                <w:sz w:val="24"/>
                <w:lang w:eastAsia="es-MX"/>
              </w:rPr>
              <w:t xml:space="preserve">Nivel </w:t>
            </w:r>
          </w:p>
        </w:tc>
        <w:tc>
          <w:tcPr>
            <w:tcW w:w="8737" w:type="dxa"/>
            <w:tcBorders>
              <w:top w:val="single" w:sz="4" w:space="0" w:color="auto"/>
              <w:left w:val="single" w:sz="4" w:space="0" w:color="auto"/>
              <w:bottom w:val="single" w:sz="4" w:space="0" w:color="auto"/>
              <w:right w:val="single" w:sz="4" w:space="0" w:color="auto"/>
            </w:tcBorders>
            <w:shd w:val="clear" w:color="auto" w:fill="auto"/>
            <w:vAlign w:val="center"/>
          </w:tcPr>
          <w:p w:rsidR="00DA07A5" w:rsidRPr="003F0FD9" w:rsidRDefault="00DA07A5" w:rsidP="00503E71">
            <w:pPr>
              <w:pStyle w:val="Prrafodelista1"/>
              <w:spacing w:after="0" w:line="240" w:lineRule="atLeast"/>
              <w:ind w:left="0"/>
              <w:contextualSpacing w:val="0"/>
              <w:jc w:val="center"/>
              <w:rPr>
                <w:rFonts w:ascii="Lato" w:eastAsia="Times" w:hAnsi="Lato" w:cs="Arial"/>
                <w:b/>
                <w:iCs/>
                <w:sz w:val="24"/>
                <w:lang w:eastAsia="es-MX"/>
              </w:rPr>
            </w:pPr>
            <w:r w:rsidRPr="003F0FD9">
              <w:rPr>
                <w:rFonts w:ascii="Lato" w:eastAsia="Times" w:hAnsi="Lato" w:cs="Arial"/>
                <w:b/>
                <w:iCs/>
                <w:sz w:val="24"/>
                <w:lang w:eastAsia="es-MX"/>
              </w:rPr>
              <w:t>Criterios</w:t>
            </w:r>
          </w:p>
        </w:tc>
      </w:tr>
      <w:tr w:rsidR="00DA07A5" w:rsidRPr="00E914F9" w:rsidTr="00503E71">
        <w:trPr>
          <w:trHeight w:val="179"/>
          <w:jc w:val="center"/>
        </w:trPr>
        <w:tc>
          <w:tcPr>
            <w:tcW w:w="75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1</w:t>
            </w:r>
          </w:p>
        </w:tc>
        <w:tc>
          <w:tcPr>
            <w:tcW w:w="8737"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No hay resultados positivos </w:t>
            </w:r>
            <w:r w:rsidR="00963153">
              <w:rPr>
                <w:rFonts w:ascii="Lato" w:hAnsi="Lato" w:cs="Arial"/>
                <w:sz w:val="24"/>
                <w:lang w:eastAsia="es-MX"/>
              </w:rPr>
              <w:t>de los programas financiados con el Fondo</w:t>
            </w:r>
            <w:r w:rsidRPr="003F0FD9">
              <w:rPr>
                <w:rFonts w:ascii="Lato" w:hAnsi="Lato" w:cs="Arial"/>
                <w:sz w:val="24"/>
                <w:lang w:eastAsia="es-MX"/>
              </w:rPr>
              <w:t xml:space="preserve"> a nivel de Fin y Propósito. </w:t>
            </w:r>
          </w:p>
        </w:tc>
      </w:tr>
      <w:tr w:rsidR="00DA07A5" w:rsidRPr="00E914F9" w:rsidTr="00503E71">
        <w:trPr>
          <w:trHeight w:val="188"/>
          <w:jc w:val="center"/>
        </w:trPr>
        <w:tc>
          <w:tcPr>
            <w:tcW w:w="75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2</w:t>
            </w:r>
          </w:p>
        </w:tc>
        <w:tc>
          <w:tcPr>
            <w:tcW w:w="8737"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Hay resultados positivos </w:t>
            </w:r>
            <w:r w:rsidR="00963153">
              <w:rPr>
                <w:rFonts w:ascii="Lato" w:hAnsi="Lato" w:cs="Arial"/>
                <w:sz w:val="24"/>
                <w:lang w:eastAsia="es-MX"/>
              </w:rPr>
              <w:t>de los programas financiados con el Fondo</w:t>
            </w:r>
            <w:r w:rsidRPr="003F0FD9">
              <w:rPr>
                <w:rFonts w:ascii="Lato" w:hAnsi="Lato" w:cs="Arial"/>
                <w:sz w:val="24"/>
                <w:lang w:eastAsia="es-MX"/>
              </w:rPr>
              <w:t xml:space="preserve"> a nivel de Fin o de Propósito.</w:t>
            </w:r>
          </w:p>
        </w:tc>
      </w:tr>
      <w:tr w:rsidR="00DA07A5" w:rsidRPr="00E914F9" w:rsidTr="00503E71">
        <w:trPr>
          <w:trHeight w:val="203"/>
          <w:jc w:val="center"/>
        </w:trPr>
        <w:tc>
          <w:tcPr>
            <w:tcW w:w="75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3</w:t>
            </w:r>
          </w:p>
        </w:tc>
        <w:tc>
          <w:tcPr>
            <w:tcW w:w="8737"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Hay resultados positivos </w:t>
            </w:r>
            <w:r w:rsidR="00963153">
              <w:rPr>
                <w:rFonts w:ascii="Lato" w:hAnsi="Lato" w:cs="Arial"/>
                <w:sz w:val="24"/>
                <w:lang w:eastAsia="es-MX"/>
              </w:rPr>
              <w:t>de los programas financiados con el Fondo</w:t>
            </w:r>
            <w:r w:rsidRPr="003F0FD9">
              <w:rPr>
                <w:rFonts w:ascii="Lato" w:hAnsi="Lato" w:cs="Arial"/>
                <w:sz w:val="24"/>
                <w:lang w:eastAsia="es-MX"/>
              </w:rPr>
              <w:t xml:space="preserve"> a nivel de Fin y de Propósito.</w:t>
            </w:r>
          </w:p>
        </w:tc>
      </w:tr>
      <w:tr w:rsidR="00DA07A5" w:rsidRPr="00E914F9" w:rsidTr="00503E71">
        <w:trPr>
          <w:trHeight w:val="408"/>
          <w:jc w:val="center"/>
        </w:trPr>
        <w:tc>
          <w:tcPr>
            <w:tcW w:w="759" w:type="dxa"/>
            <w:tcBorders>
              <w:top w:val="single" w:sz="4" w:space="0" w:color="auto"/>
              <w:left w:val="single" w:sz="4" w:space="0" w:color="auto"/>
              <w:bottom w:val="single" w:sz="4" w:space="0" w:color="auto"/>
              <w:right w:val="single" w:sz="4" w:space="0" w:color="auto"/>
            </w:tcBorders>
            <w:vAlign w:val="center"/>
          </w:tcPr>
          <w:p w:rsidR="00DA07A5" w:rsidRPr="003F0FD9" w:rsidRDefault="00DA07A5" w:rsidP="00503E71">
            <w:pPr>
              <w:pStyle w:val="Prrafodelista1"/>
              <w:spacing w:after="0" w:line="240" w:lineRule="atLeast"/>
              <w:ind w:left="0"/>
              <w:jc w:val="center"/>
              <w:rPr>
                <w:rFonts w:ascii="Lato" w:hAnsi="Lato" w:cs="Arial"/>
                <w:sz w:val="24"/>
                <w:lang w:eastAsia="es-MX"/>
              </w:rPr>
            </w:pPr>
            <w:r w:rsidRPr="003F0FD9">
              <w:rPr>
                <w:rFonts w:ascii="Lato" w:hAnsi="Lato" w:cs="Arial"/>
                <w:sz w:val="24"/>
                <w:lang w:eastAsia="es-MX"/>
              </w:rPr>
              <w:t>4</w:t>
            </w:r>
          </w:p>
        </w:tc>
        <w:tc>
          <w:tcPr>
            <w:tcW w:w="8737" w:type="dxa"/>
            <w:tcBorders>
              <w:top w:val="single" w:sz="4" w:space="0" w:color="auto"/>
              <w:left w:val="single" w:sz="4" w:space="0" w:color="auto"/>
              <w:bottom w:val="single" w:sz="4" w:space="0" w:color="auto"/>
              <w:right w:val="single" w:sz="4" w:space="0" w:color="auto"/>
            </w:tcBorders>
          </w:tcPr>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Hay resultados positivos </w:t>
            </w:r>
            <w:r w:rsidR="00963153">
              <w:rPr>
                <w:rFonts w:ascii="Lato" w:hAnsi="Lato" w:cs="Arial"/>
                <w:sz w:val="24"/>
                <w:lang w:eastAsia="es-MX"/>
              </w:rPr>
              <w:t>de los programas financiados con el Fondo</w:t>
            </w:r>
            <w:r w:rsidRPr="003F0FD9">
              <w:rPr>
                <w:rFonts w:ascii="Lato" w:hAnsi="Lato" w:cs="Arial"/>
                <w:sz w:val="24"/>
                <w:lang w:eastAsia="es-MX"/>
              </w:rPr>
              <w:t xml:space="preserve"> a nivel de Fin y de Propósito.</w:t>
            </w:r>
          </w:p>
          <w:p w:rsidR="00DA07A5" w:rsidRPr="003F0FD9" w:rsidRDefault="00DA07A5" w:rsidP="00845287">
            <w:pPr>
              <w:pStyle w:val="Prrafodelista1"/>
              <w:numPr>
                <w:ilvl w:val="0"/>
                <w:numId w:val="140"/>
              </w:numPr>
              <w:spacing w:after="0" w:line="240" w:lineRule="atLeast"/>
              <w:ind w:left="510"/>
              <w:jc w:val="both"/>
              <w:rPr>
                <w:rFonts w:ascii="Lato" w:hAnsi="Lato" w:cs="Arial"/>
                <w:sz w:val="24"/>
                <w:lang w:eastAsia="es-MX"/>
              </w:rPr>
            </w:pPr>
            <w:r w:rsidRPr="003F0FD9">
              <w:rPr>
                <w:rFonts w:ascii="Lato" w:hAnsi="Lato" w:cs="Arial"/>
                <w:sz w:val="24"/>
                <w:lang w:eastAsia="es-MX"/>
              </w:rPr>
              <w:t xml:space="preserve">Los resultados son suficientes para señalar que </w:t>
            </w:r>
            <w:r w:rsidR="00963153">
              <w:rPr>
                <w:rFonts w:ascii="Lato" w:hAnsi="Lato" w:cs="Arial"/>
                <w:sz w:val="24"/>
                <w:lang w:eastAsia="es-MX"/>
              </w:rPr>
              <w:t>los programas financiados con el Fondo</w:t>
            </w:r>
            <w:r w:rsidRPr="003F0FD9">
              <w:rPr>
                <w:rFonts w:ascii="Lato" w:hAnsi="Lato" w:cs="Arial"/>
                <w:sz w:val="24"/>
                <w:lang w:eastAsia="es-MX"/>
              </w:rPr>
              <w:t xml:space="preserve"> cumple con el Propósito y contribuye al Fin.</w:t>
            </w:r>
          </w:p>
        </w:tc>
      </w:tr>
    </w:tbl>
    <w:p w:rsidR="00DA07A5" w:rsidRPr="003F0FD9" w:rsidRDefault="00DA07A5" w:rsidP="00DA07A5">
      <w:pPr>
        <w:tabs>
          <w:tab w:val="left" w:pos="567"/>
        </w:tabs>
        <w:spacing w:line="276" w:lineRule="auto"/>
        <w:jc w:val="both"/>
        <w:rPr>
          <w:rFonts w:ascii="Lato" w:eastAsia="Times" w:hAnsi="Lato" w:cs="Arial"/>
          <w:szCs w:val="22"/>
          <w:lang w:val="es-MX"/>
        </w:rPr>
      </w:pPr>
    </w:p>
    <w:p w:rsidR="00DA07A5" w:rsidRPr="003F0FD9" w:rsidRDefault="00DA07A5" w:rsidP="00845287">
      <w:pPr>
        <w:pStyle w:val="Prrafodelista"/>
        <w:numPr>
          <w:ilvl w:val="1"/>
          <w:numId w:val="17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En la respuesta se deben señalar los resultados específicos identificados por indicador y argumentar, en su caso, la suficiencia de los resultados, así como la vigencia de los mismos, es decir, si la medición se realizó utilizando fuentes de información actualizadas. Detallar cuando se cuenta con un resultado positivo.</w:t>
      </w:r>
    </w:p>
    <w:p w:rsidR="00DA07A5" w:rsidRPr="003F0FD9" w:rsidRDefault="00DA07A5" w:rsidP="00DA07A5">
      <w:pPr>
        <w:pStyle w:val="Prrafodelista"/>
        <w:tabs>
          <w:tab w:val="left" w:pos="284"/>
          <w:tab w:val="left" w:pos="993"/>
        </w:tabs>
        <w:spacing w:line="276" w:lineRule="auto"/>
        <w:ind w:left="993" w:hanging="633"/>
        <w:jc w:val="both"/>
        <w:rPr>
          <w:rFonts w:ascii="Lato" w:hAnsi="Lato" w:cs="Arial"/>
          <w:bCs/>
          <w:szCs w:val="22"/>
          <w:lang w:val="es-MX" w:eastAsia="en-US"/>
        </w:rPr>
      </w:pPr>
    </w:p>
    <w:p w:rsidR="00DA07A5" w:rsidRPr="003F0FD9" w:rsidRDefault="00DA07A5" w:rsidP="00845287">
      <w:pPr>
        <w:pStyle w:val="Prrafodelista"/>
        <w:numPr>
          <w:ilvl w:val="1"/>
          <w:numId w:val="17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Las fuentes de información mínimas a utilizar deben ser ROP o documento normativo, MIR y documentos oficiales.</w:t>
      </w:r>
    </w:p>
    <w:p w:rsidR="00DA07A5" w:rsidRPr="003F0FD9" w:rsidRDefault="00DA07A5" w:rsidP="00DA07A5">
      <w:pPr>
        <w:pStyle w:val="Prrafodelista"/>
        <w:rPr>
          <w:rFonts w:ascii="Lato" w:hAnsi="Lato" w:cs="Arial"/>
          <w:bCs/>
          <w:szCs w:val="22"/>
          <w:lang w:val="es-MX" w:eastAsia="en-US"/>
        </w:rPr>
      </w:pPr>
    </w:p>
    <w:p w:rsidR="00DA07A5" w:rsidRPr="003F0FD9" w:rsidRDefault="00DA07A5" w:rsidP="00845287">
      <w:pPr>
        <w:pStyle w:val="Prrafodelista"/>
        <w:numPr>
          <w:ilvl w:val="1"/>
          <w:numId w:val="17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bCs/>
          <w:szCs w:val="22"/>
          <w:lang w:val="es-MX" w:eastAsia="en-US"/>
        </w:rPr>
      </w:pPr>
      <w:r w:rsidRPr="003F0FD9">
        <w:rPr>
          <w:rFonts w:ascii="Lato" w:hAnsi="Lato" w:cs="Arial"/>
          <w:bCs/>
          <w:szCs w:val="22"/>
          <w:lang w:val="es-MX" w:eastAsia="en-US"/>
        </w:rPr>
        <w:t>La respuesta a esta pregunta debe ser consistente con las respuestas</w:t>
      </w:r>
      <w:r w:rsidRPr="003F0FD9">
        <w:rPr>
          <w:rFonts w:ascii="Lato" w:hAnsi="Lato" w:cs="Arial"/>
          <w:szCs w:val="22"/>
          <w:lang w:val="es-MX"/>
        </w:rPr>
        <w:t xml:space="preserve"> de las preguntas 41 y 44.</w:t>
      </w: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br w:type="page"/>
      </w: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lastRenderedPageBreak/>
        <w:t>Análisis de Fortalezas, Oportunidades, Debilidades, Amenazas y Recomendaciones</w:t>
      </w:r>
    </w:p>
    <w:p w:rsidR="00DA07A5" w:rsidRPr="003F0FD9" w:rsidRDefault="00DA07A5" w:rsidP="00DA07A5">
      <w:pPr>
        <w:tabs>
          <w:tab w:val="left" w:pos="567"/>
        </w:tabs>
        <w:spacing w:line="276" w:lineRule="auto"/>
        <w:rPr>
          <w:rFonts w:ascii="Lato" w:hAnsi="Lato" w:cs="Arial"/>
          <w:b/>
          <w:smallCaps/>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 xml:space="preserve">Se debe integrar en la tabla </w:t>
      </w:r>
      <w:r w:rsidRPr="003F0FD9">
        <w:rPr>
          <w:rFonts w:ascii="Lato" w:eastAsia="Times" w:hAnsi="Lato" w:cs="Arial"/>
          <w:i/>
          <w:szCs w:val="22"/>
          <w:lang w:val="es-MX"/>
        </w:rPr>
        <w:t>“</w:t>
      </w:r>
      <w:r w:rsidRPr="003F0FD9">
        <w:rPr>
          <w:rFonts w:ascii="Lato" w:eastAsia="Times" w:hAnsi="Lato" w:cs="Arial"/>
          <w:i/>
          <w:iCs/>
          <w:szCs w:val="22"/>
          <w:lang w:val="es-MX"/>
        </w:rPr>
        <w:t xml:space="preserve">Principales Fortalezas, Oportunidades, Debilidades, Amenazas y Recomendaciones” </w:t>
      </w:r>
      <w:r w:rsidRPr="003F0FD9">
        <w:rPr>
          <w:rFonts w:ascii="Lato" w:eastAsia="Times" w:hAnsi="Lato" w:cs="Arial"/>
          <w:szCs w:val="22"/>
          <w:lang w:val="es-MX"/>
        </w:rPr>
        <w:t>presente en esta sección, las fortalezas, oportunidades, debilidades y amenazas, especificadas por cada tema de la evaluación. En dicha tabla se debe incluir máximo 5 fortalezas y/</w:t>
      </w:r>
      <w:proofErr w:type="spellStart"/>
      <w:r w:rsidRPr="003F0FD9">
        <w:rPr>
          <w:rFonts w:ascii="Lato" w:eastAsia="Times" w:hAnsi="Lato" w:cs="Arial"/>
          <w:szCs w:val="22"/>
          <w:lang w:val="es-MX"/>
        </w:rPr>
        <w:t>o</w:t>
      </w:r>
      <w:proofErr w:type="spellEnd"/>
      <w:r w:rsidRPr="003F0FD9">
        <w:rPr>
          <w:rFonts w:ascii="Lato" w:eastAsia="Times" w:hAnsi="Lato" w:cs="Arial"/>
          <w:szCs w:val="22"/>
          <w:lang w:val="es-MX"/>
        </w:rPr>
        <w:t xml:space="preserve"> oportunidades, 5 debilidades y/o amenazas, y 5 recomendaciones por tema de la evaluación.</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El formato la tabla, donde se debe responder, es el siguiente:</w:t>
      </w: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ind w:right="51"/>
        <w:jc w:val="center"/>
        <w:rPr>
          <w:rFonts w:ascii="Lato" w:eastAsia="Times" w:hAnsi="Lato" w:cs="Arial"/>
          <w:b/>
          <w:iCs/>
          <w:szCs w:val="22"/>
          <w:lang w:val="es-MX"/>
        </w:rPr>
      </w:pPr>
      <w:r w:rsidRPr="003F0FD9">
        <w:rPr>
          <w:rFonts w:ascii="Lato" w:hAnsi="Lato" w:cs="Arial"/>
          <w:b/>
          <w:iCs/>
          <w:szCs w:val="22"/>
          <w:lang w:val="es-MX"/>
        </w:rPr>
        <w:t>Tabla 1. “Principales Fortalezas, Oportunidades, Debilidades, Amenazas y Recomendaciones</w:t>
      </w:r>
      <w:r w:rsidRPr="003F0FD9">
        <w:rPr>
          <w:rFonts w:ascii="Lato" w:eastAsia="Times" w:hAnsi="Lato" w:cs="Arial"/>
          <w:b/>
          <w:iCs/>
          <w:szCs w:val="22"/>
          <w:lang w:val="es-MX"/>
        </w:rPr>
        <w:t>”</w:t>
      </w:r>
    </w:p>
    <w:p w:rsidR="00DA07A5" w:rsidRPr="003F0FD9" w:rsidRDefault="00DA07A5" w:rsidP="00DA07A5">
      <w:pPr>
        <w:spacing w:line="276" w:lineRule="auto"/>
        <w:ind w:right="51"/>
        <w:rPr>
          <w:rFonts w:ascii="Lato" w:eastAsia="Times" w:hAnsi="Lato" w:cs="Arial"/>
          <w:iCs/>
          <w:szCs w:val="22"/>
          <w:lang w:val="es-MX"/>
        </w:rPr>
      </w:pPr>
    </w:p>
    <w:tbl>
      <w:tblPr>
        <w:tblW w:w="4938" w:type="pct"/>
        <w:jc w:val="center"/>
        <w:tblLayout w:type="fixed"/>
        <w:tblCellMar>
          <w:top w:w="57" w:type="dxa"/>
          <w:left w:w="70" w:type="dxa"/>
          <w:right w:w="70" w:type="dxa"/>
        </w:tblCellMar>
        <w:tblLook w:val="0000" w:firstRow="0" w:lastRow="0" w:firstColumn="0" w:lastColumn="0" w:noHBand="0" w:noVBand="0"/>
      </w:tblPr>
      <w:tblGrid>
        <w:gridCol w:w="1301"/>
        <w:gridCol w:w="2895"/>
        <w:gridCol w:w="1189"/>
        <w:gridCol w:w="3334"/>
      </w:tblGrid>
      <w:tr w:rsidR="00DA07A5" w:rsidRPr="003F0FD9" w:rsidTr="00503E71">
        <w:trPr>
          <w:trHeight w:val="624"/>
          <w:tblHeader/>
          <w:jc w:val="center"/>
        </w:trPr>
        <w:tc>
          <w:tcPr>
            <w:tcW w:w="746" w:type="pct"/>
            <w:tcBorders>
              <w:top w:val="single" w:sz="4" w:space="0" w:color="auto"/>
              <w:left w:val="single" w:sz="4" w:space="0" w:color="auto"/>
              <w:bottom w:val="single" w:sz="4" w:space="0" w:color="auto"/>
              <w:right w:val="single" w:sz="4" w:space="0" w:color="auto"/>
            </w:tcBorders>
            <w:shd w:val="clear" w:color="auto" w:fill="44546A"/>
            <w:noWrap/>
            <w:vAlign w:val="center"/>
          </w:tcPr>
          <w:p w:rsidR="00DA07A5" w:rsidRPr="003F0FD9" w:rsidRDefault="00DA07A5" w:rsidP="00503E71">
            <w:pPr>
              <w:spacing w:line="240" w:lineRule="atLeast"/>
              <w:rPr>
                <w:rFonts w:ascii="Lato" w:hAnsi="Lato" w:cs="Arial"/>
                <w:b/>
                <w:bCs/>
                <w:color w:val="FFFFFF"/>
                <w:sz w:val="22"/>
                <w:lang w:val="es-MX"/>
              </w:rPr>
            </w:pPr>
            <w:r w:rsidRPr="003F0FD9">
              <w:rPr>
                <w:rFonts w:ascii="Lato" w:hAnsi="Lato" w:cs="Arial"/>
                <w:b/>
                <w:bCs/>
                <w:color w:val="FFFFFF"/>
                <w:sz w:val="22"/>
                <w:lang w:val="es-MX"/>
              </w:rPr>
              <w:t>Apartado de la evaluación:</w:t>
            </w:r>
          </w:p>
        </w:tc>
        <w:tc>
          <w:tcPr>
            <w:tcW w:w="1660" w:type="pct"/>
            <w:tcBorders>
              <w:top w:val="single" w:sz="4" w:space="0" w:color="auto"/>
              <w:left w:val="nil"/>
              <w:bottom w:val="single" w:sz="4" w:space="0" w:color="auto"/>
              <w:right w:val="single" w:sz="4" w:space="0" w:color="auto"/>
            </w:tcBorders>
            <w:shd w:val="clear" w:color="auto" w:fill="44546A"/>
            <w:noWrap/>
            <w:vAlign w:val="center"/>
          </w:tcPr>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 xml:space="preserve">Fortaleza y oportunidad/debilidad </w:t>
            </w:r>
          </w:p>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o amenaza</w:t>
            </w:r>
          </w:p>
        </w:tc>
        <w:tc>
          <w:tcPr>
            <w:tcW w:w="682" w:type="pct"/>
            <w:tcBorders>
              <w:top w:val="single" w:sz="4" w:space="0" w:color="auto"/>
              <w:left w:val="nil"/>
              <w:bottom w:val="single" w:sz="4" w:space="0" w:color="auto"/>
              <w:right w:val="single" w:sz="4" w:space="0" w:color="auto"/>
            </w:tcBorders>
            <w:shd w:val="clear" w:color="auto" w:fill="44546A"/>
            <w:noWrap/>
            <w:vAlign w:val="center"/>
          </w:tcPr>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Referencia</w:t>
            </w:r>
          </w:p>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(pregunta)</w:t>
            </w:r>
          </w:p>
        </w:tc>
        <w:tc>
          <w:tcPr>
            <w:tcW w:w="1912" w:type="pct"/>
            <w:tcBorders>
              <w:top w:val="single" w:sz="4" w:space="0" w:color="auto"/>
              <w:left w:val="nil"/>
              <w:bottom w:val="single" w:sz="4" w:space="0" w:color="auto"/>
              <w:right w:val="single" w:sz="4" w:space="0" w:color="auto"/>
            </w:tcBorders>
            <w:shd w:val="clear" w:color="auto" w:fill="44546A"/>
            <w:noWrap/>
            <w:vAlign w:val="center"/>
          </w:tcPr>
          <w:p w:rsidR="00DA07A5" w:rsidRPr="003F0FD9" w:rsidRDefault="00DA07A5" w:rsidP="00503E71">
            <w:pPr>
              <w:spacing w:line="240" w:lineRule="atLeast"/>
              <w:jc w:val="center"/>
              <w:rPr>
                <w:rFonts w:ascii="Lato" w:hAnsi="Lato" w:cs="Arial"/>
                <w:b/>
                <w:bCs/>
                <w:color w:val="FFFFFF"/>
                <w:sz w:val="22"/>
                <w:lang w:val="es-MX"/>
              </w:rPr>
            </w:pPr>
            <w:r w:rsidRPr="003F0FD9">
              <w:rPr>
                <w:rFonts w:ascii="Lato" w:hAnsi="Lato" w:cs="Arial"/>
                <w:b/>
                <w:bCs/>
                <w:color w:val="FFFFFF"/>
                <w:sz w:val="22"/>
                <w:lang w:val="es-MX"/>
              </w:rPr>
              <w:t xml:space="preserve">Recomendación </w:t>
            </w:r>
          </w:p>
        </w:tc>
      </w:tr>
      <w:tr w:rsidR="00DA07A5" w:rsidRPr="003F0FD9" w:rsidTr="00503E71">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A07A5" w:rsidRPr="003F0FD9" w:rsidRDefault="00DA07A5" w:rsidP="00503E71">
            <w:pPr>
              <w:spacing w:line="240" w:lineRule="atLeast"/>
              <w:jc w:val="center"/>
              <w:rPr>
                <w:rFonts w:ascii="Lato" w:hAnsi="Lato" w:cs="Arial"/>
                <w:b/>
                <w:sz w:val="22"/>
                <w:lang w:val="es-MX"/>
              </w:rPr>
            </w:pPr>
            <w:r w:rsidRPr="003F0FD9">
              <w:rPr>
                <w:rFonts w:ascii="Lato" w:hAnsi="Lato" w:cs="Arial"/>
                <w:b/>
                <w:sz w:val="22"/>
                <w:lang w:val="es-MX"/>
              </w:rPr>
              <w:t>Fortaleza y Oportunidad</w:t>
            </w:r>
          </w:p>
        </w:tc>
      </w:tr>
      <w:tr w:rsidR="00DA07A5" w:rsidRPr="003F0FD9" w:rsidTr="00503E71">
        <w:trPr>
          <w:trHeight w:val="227"/>
          <w:jc w:val="center"/>
        </w:trPr>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r w:rsidRPr="003F0FD9">
              <w:rPr>
                <w:rFonts w:ascii="Lato" w:hAnsi="Lato" w:cs="Arial"/>
                <w:sz w:val="22"/>
                <w:lang w:val="es-MX"/>
              </w:rPr>
              <w:t>Diseño</w:t>
            </w:r>
          </w:p>
        </w:tc>
        <w:tc>
          <w:tcPr>
            <w:tcW w:w="1660"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pStyle w:val="Prrafodelista1"/>
              <w:tabs>
                <w:tab w:val="left" w:pos="540"/>
              </w:tabs>
              <w:spacing w:line="240" w:lineRule="atLeast"/>
              <w:ind w:left="0"/>
              <w:jc w:val="both"/>
              <w:rPr>
                <w:rFonts w:ascii="Lato" w:hAnsi="Lato" w:cs="Arial"/>
                <w:lang w:eastAsia="es-MX"/>
              </w:rPr>
            </w:pPr>
          </w:p>
        </w:tc>
        <w:tc>
          <w:tcPr>
            <w:tcW w:w="682"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c>
          <w:tcPr>
            <w:tcW w:w="1912"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r>
      <w:tr w:rsidR="00DA07A5" w:rsidRPr="003F0FD9" w:rsidTr="00503E71">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A07A5" w:rsidRPr="003F0FD9" w:rsidRDefault="00DA07A5" w:rsidP="00503E71">
            <w:pPr>
              <w:spacing w:line="240" w:lineRule="atLeast"/>
              <w:jc w:val="center"/>
              <w:rPr>
                <w:rFonts w:ascii="Lato" w:hAnsi="Lato" w:cs="Arial"/>
                <w:b/>
                <w:sz w:val="22"/>
                <w:lang w:val="es-MX"/>
              </w:rPr>
            </w:pPr>
            <w:r w:rsidRPr="003F0FD9">
              <w:rPr>
                <w:rFonts w:ascii="Lato" w:hAnsi="Lato" w:cs="Arial"/>
                <w:b/>
                <w:sz w:val="22"/>
                <w:lang w:val="es-MX"/>
              </w:rPr>
              <w:t>Debilidad o Amenaza</w:t>
            </w:r>
          </w:p>
        </w:tc>
      </w:tr>
      <w:tr w:rsidR="00DA07A5" w:rsidRPr="003F0FD9" w:rsidTr="00503E71">
        <w:trPr>
          <w:trHeight w:val="794"/>
          <w:jc w:val="center"/>
        </w:trPr>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c>
          <w:tcPr>
            <w:tcW w:w="1660"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pStyle w:val="Prrafodelista1"/>
              <w:tabs>
                <w:tab w:val="left" w:pos="540"/>
              </w:tabs>
              <w:spacing w:line="240" w:lineRule="atLeast"/>
              <w:ind w:left="0"/>
              <w:rPr>
                <w:rFonts w:ascii="Lato" w:hAnsi="Lato" w:cs="Arial"/>
              </w:rPr>
            </w:pPr>
          </w:p>
        </w:tc>
        <w:tc>
          <w:tcPr>
            <w:tcW w:w="682"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c>
          <w:tcPr>
            <w:tcW w:w="1912" w:type="pct"/>
            <w:tcBorders>
              <w:top w:val="single" w:sz="4" w:space="0" w:color="auto"/>
              <w:left w:val="nil"/>
              <w:bottom w:val="single" w:sz="4" w:space="0" w:color="auto"/>
              <w:right w:val="single" w:sz="4" w:space="0" w:color="auto"/>
            </w:tcBorders>
            <w:shd w:val="clear" w:color="auto" w:fill="FFFFFF"/>
            <w:vAlign w:val="center"/>
          </w:tcPr>
          <w:p w:rsidR="00DA07A5" w:rsidRPr="003F0FD9" w:rsidRDefault="00DA07A5" w:rsidP="00503E71">
            <w:pPr>
              <w:spacing w:line="240" w:lineRule="atLeast"/>
              <w:rPr>
                <w:rFonts w:ascii="Lato" w:hAnsi="Lato" w:cs="Arial"/>
                <w:sz w:val="22"/>
                <w:lang w:val="es-MX"/>
              </w:rPr>
            </w:pPr>
          </w:p>
        </w:tc>
      </w:tr>
    </w:tbl>
    <w:p w:rsidR="00DA07A5" w:rsidRPr="003F0FD9" w:rsidRDefault="00DA07A5" w:rsidP="00DA07A5">
      <w:pPr>
        <w:spacing w:line="276" w:lineRule="auto"/>
        <w:ind w:right="51"/>
        <w:rPr>
          <w:rFonts w:ascii="Lato" w:hAnsi="Lato" w:cs="Arial"/>
          <w:i/>
          <w:iCs/>
          <w:sz w:val="20"/>
          <w:szCs w:val="22"/>
          <w:lang w:val="es-MX"/>
        </w:rPr>
      </w:pPr>
      <w:r w:rsidRPr="003F0FD9">
        <w:rPr>
          <w:rFonts w:ascii="Lato" w:hAnsi="Lato" w:cs="Arial"/>
          <w:i/>
          <w:iCs/>
          <w:sz w:val="20"/>
          <w:szCs w:val="22"/>
          <w:lang w:val="es-MX"/>
        </w:rPr>
        <w:t>Nota: Se debe realizar un cuadro por cada uno de los temas de la Evaluación.</w:t>
      </w:r>
    </w:p>
    <w:p w:rsidR="00DA07A5" w:rsidRPr="003F0FD9" w:rsidRDefault="00DA07A5" w:rsidP="00DA07A5">
      <w:pPr>
        <w:spacing w:line="276" w:lineRule="auto"/>
        <w:ind w:left="567" w:hanging="567"/>
        <w:jc w:val="both"/>
        <w:rPr>
          <w:rFonts w:ascii="Lato" w:eastAsia="Times" w:hAnsi="Lato" w:cs="Arial"/>
          <w:szCs w:val="22"/>
          <w:lang w:val="es-MX"/>
        </w:rPr>
      </w:pP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t>Comparación con los resultados de la Evaluación de Consistencia y Resultados</w:t>
      </w:r>
    </w:p>
    <w:p w:rsidR="00DA07A5" w:rsidRPr="003F0FD9" w:rsidRDefault="00DA07A5" w:rsidP="00DA07A5">
      <w:pPr>
        <w:tabs>
          <w:tab w:val="left" w:pos="567"/>
        </w:tabs>
        <w:spacing w:line="276" w:lineRule="auto"/>
        <w:jc w:val="both"/>
        <w:rPr>
          <w:rFonts w:ascii="Lato" w:eastAsia="Times" w:hAnsi="Lato" w:cs="Arial"/>
          <w:szCs w:val="22"/>
          <w:lang w:val="es-MX"/>
        </w:rPr>
      </w:pPr>
      <w:r w:rsidRPr="003F0FD9">
        <w:rPr>
          <w:rFonts w:ascii="Lato" w:eastAsia="Times" w:hAnsi="Lato" w:cs="Arial"/>
          <w:szCs w:val="22"/>
          <w:lang w:val="es-MX"/>
        </w:rPr>
        <w:t xml:space="preserve">En caso de que </w:t>
      </w:r>
      <w:r w:rsidR="00963153">
        <w:rPr>
          <w:rFonts w:ascii="Lato" w:eastAsia="Times" w:hAnsi="Lato" w:cs="Arial"/>
          <w:szCs w:val="22"/>
          <w:lang w:val="es-MX"/>
        </w:rPr>
        <w:t>los programas financiados con el Fondo</w:t>
      </w:r>
      <w:r w:rsidRPr="003F0FD9">
        <w:rPr>
          <w:rFonts w:ascii="Lato" w:eastAsia="Times" w:hAnsi="Lato" w:cs="Arial"/>
          <w:szCs w:val="22"/>
          <w:lang w:val="es-MX"/>
        </w:rPr>
        <w:t xml:space="preserve"> evaluado cuente</w:t>
      </w:r>
      <w:r w:rsidR="00F6257F">
        <w:rPr>
          <w:rFonts w:ascii="Lato" w:eastAsia="Times" w:hAnsi="Lato" w:cs="Arial"/>
          <w:szCs w:val="22"/>
          <w:lang w:val="es-MX"/>
        </w:rPr>
        <w:t>n</w:t>
      </w:r>
      <w:r w:rsidRPr="003F0FD9">
        <w:rPr>
          <w:rFonts w:ascii="Lato" w:eastAsia="Times" w:hAnsi="Lato" w:cs="Arial"/>
          <w:szCs w:val="22"/>
          <w:lang w:val="es-MX"/>
        </w:rPr>
        <w:t xml:space="preserve"> con Evaluaciones de Consistencia y Resultados en años anteriores, se debe r</w:t>
      </w:r>
      <w:r w:rsidRPr="003F0FD9">
        <w:rPr>
          <w:rFonts w:ascii="Lato" w:hAnsi="Lato" w:cs="Arial"/>
          <w:szCs w:val="22"/>
          <w:lang w:val="es-MX"/>
        </w:rPr>
        <w:t>ealizar una comparación de los resultados del análisis de Fortalezas, Oportunidades, Debilidades y Amenazas de la Evaluación de Consistencia y Resultados anterior y este ejercicio, señalando cuáles aspectos se mantienen y los avances identificados. La comparación debe ser de un máximo de dos cuartillas.</w:t>
      </w:r>
    </w:p>
    <w:p w:rsidR="00DA07A5" w:rsidRPr="003F0FD9" w:rsidRDefault="00DA07A5" w:rsidP="00DA07A5">
      <w:pPr>
        <w:tabs>
          <w:tab w:val="left" w:pos="567"/>
        </w:tabs>
        <w:spacing w:line="276" w:lineRule="auto"/>
        <w:jc w:val="both"/>
        <w:rPr>
          <w:rFonts w:ascii="Lato" w:hAnsi="Lato" w:cs="Arial"/>
          <w:szCs w:val="22"/>
          <w:lang w:val="es-MX"/>
        </w:rPr>
      </w:pPr>
    </w:p>
    <w:p w:rsidR="00DA07A5" w:rsidRPr="003F0FD9" w:rsidRDefault="00DA07A5" w:rsidP="00DA07A5">
      <w:pPr>
        <w:tabs>
          <w:tab w:val="left" w:pos="567"/>
        </w:tabs>
        <w:spacing w:line="276" w:lineRule="auto"/>
        <w:jc w:val="both"/>
        <w:rPr>
          <w:rFonts w:ascii="Lato" w:hAnsi="Lato" w:cs="Arial"/>
          <w:szCs w:val="22"/>
          <w:lang w:val="es-MX"/>
        </w:rPr>
      </w:pPr>
      <w:r w:rsidRPr="003F0FD9">
        <w:rPr>
          <w:rFonts w:ascii="Lato" w:hAnsi="Lato" w:cs="Arial"/>
          <w:szCs w:val="22"/>
          <w:lang w:val="es-MX"/>
        </w:rPr>
        <w:lastRenderedPageBreak/>
        <w:t>Se deb</w:t>
      </w:r>
      <w:r w:rsidR="00DE0771">
        <w:rPr>
          <w:rFonts w:ascii="Lato" w:hAnsi="Lato" w:cs="Arial"/>
          <w:szCs w:val="22"/>
          <w:lang w:val="es-MX"/>
        </w:rPr>
        <w:t>e adjuntar la comparación en el</w:t>
      </w:r>
      <w:r w:rsidR="00DE0771">
        <w:rPr>
          <w:rFonts w:ascii="Lato" w:hAnsi="Lato" w:cs="Arial"/>
          <w:i/>
          <w:szCs w:val="22"/>
          <w:lang w:val="es-MX"/>
        </w:rPr>
        <w:t xml:space="preserve"> </w:t>
      </w:r>
      <w:r w:rsidR="00DE0771" w:rsidRPr="00DE0771">
        <w:rPr>
          <w:rFonts w:ascii="Lato" w:hAnsi="Lato" w:cs="Arial"/>
          <w:i/>
          <w:szCs w:val="22"/>
          <w:lang w:val="es-MX"/>
        </w:rPr>
        <w:t>Anexo 13.  “Comparación de los resultados del Fondo evaluado, en los ejercicios fiscal</w:t>
      </w:r>
      <w:r w:rsidR="00DE0771">
        <w:rPr>
          <w:rFonts w:ascii="Lato" w:hAnsi="Lato" w:cs="Arial"/>
          <w:i/>
          <w:szCs w:val="22"/>
          <w:lang w:val="es-MX"/>
        </w:rPr>
        <w:t>es 2016 y 2017”</w:t>
      </w:r>
    </w:p>
    <w:p w:rsidR="00DA07A5" w:rsidRPr="003F0FD9" w:rsidRDefault="00DA07A5" w:rsidP="00DA07A5">
      <w:pPr>
        <w:spacing w:line="276" w:lineRule="auto"/>
        <w:rPr>
          <w:rFonts w:ascii="Lato" w:eastAsia="Times" w:hAnsi="Lato" w:cs="Arial"/>
          <w:b/>
          <w:bCs/>
          <w:smallCaps/>
          <w:sz w:val="30"/>
          <w:szCs w:val="28"/>
          <w:lang w:val="es-MX"/>
        </w:rPr>
      </w:pP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t>Conclusiones</w:t>
      </w:r>
    </w:p>
    <w:p w:rsidR="00DA07A5" w:rsidRPr="003F0FD9" w:rsidRDefault="00DA07A5" w:rsidP="00DA07A5">
      <w:pPr>
        <w:spacing w:line="276" w:lineRule="auto"/>
        <w:rPr>
          <w:rFonts w:ascii="Lato" w:eastAsia="Times" w:hAnsi="Lato" w:cs="Arial"/>
          <w:szCs w:val="22"/>
          <w:lang w:val="es-MX"/>
        </w:rPr>
      </w:pPr>
    </w:p>
    <w:p w:rsidR="00DA07A5" w:rsidRPr="003F0FD9" w:rsidRDefault="00DA07A5" w:rsidP="00DA07A5">
      <w:pPr>
        <w:spacing w:line="276" w:lineRule="auto"/>
        <w:jc w:val="both"/>
        <w:rPr>
          <w:rFonts w:ascii="Lato" w:eastAsia="Times" w:hAnsi="Lato" w:cs="Arial"/>
          <w:szCs w:val="22"/>
          <w:lang w:val="es-MX"/>
        </w:rPr>
      </w:pPr>
      <w:r w:rsidRPr="003F0FD9">
        <w:rPr>
          <w:rFonts w:ascii="Lato" w:eastAsia="Times" w:hAnsi="Lato" w:cs="Arial"/>
          <w:szCs w:val="22"/>
          <w:lang w:val="es-MX"/>
        </w:rPr>
        <w:t>Las conclusiones deben ser precisas y fundamentarse en el análisis y la evaluación realizada en cada una de sus secciones. La extensión máxima es de dos cuartillas.</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tabs>
          <w:tab w:val="left" w:pos="567"/>
        </w:tabs>
        <w:spacing w:after="120" w:line="276" w:lineRule="auto"/>
        <w:jc w:val="both"/>
        <w:rPr>
          <w:rFonts w:ascii="Lato" w:eastAsia="Times" w:hAnsi="Lato" w:cs="Arial"/>
          <w:szCs w:val="22"/>
          <w:lang w:val="es-MX"/>
        </w:rPr>
      </w:pPr>
      <w:r w:rsidRPr="003F0FD9">
        <w:rPr>
          <w:rFonts w:ascii="Lato" w:eastAsia="Times" w:hAnsi="Lato" w:cs="Arial"/>
          <w:szCs w:val="22"/>
          <w:lang w:val="es-MX"/>
        </w:rPr>
        <w:t xml:space="preserve">Adicionalmente, se debe incluir </w:t>
      </w:r>
      <w:r w:rsidRPr="003F0FD9">
        <w:rPr>
          <w:rFonts w:ascii="Lato" w:eastAsia="Times" w:hAnsi="Lato" w:cs="Arial"/>
          <w:i/>
          <w:szCs w:val="22"/>
          <w:lang w:val="es-MX"/>
        </w:rPr>
        <w:t>la</w:t>
      </w:r>
      <w:r w:rsidRPr="003F0FD9">
        <w:rPr>
          <w:rFonts w:ascii="Lato" w:eastAsia="Times" w:hAnsi="Lato" w:cs="Arial"/>
          <w:szCs w:val="22"/>
          <w:lang w:val="es-MX"/>
        </w:rPr>
        <w:t xml:space="preserve"> Tabla</w:t>
      </w:r>
      <w:r w:rsidRPr="003F0FD9">
        <w:rPr>
          <w:rFonts w:ascii="Lato" w:eastAsia="Times" w:hAnsi="Lato" w:cs="Arial"/>
          <w:i/>
          <w:szCs w:val="22"/>
          <w:lang w:val="es-MX"/>
        </w:rPr>
        <w:t xml:space="preserve"> “Valoración Final </w:t>
      </w:r>
      <w:r w:rsidR="00963153">
        <w:rPr>
          <w:rFonts w:ascii="Lato" w:eastAsia="Times" w:hAnsi="Lato" w:cs="Arial"/>
          <w:i/>
          <w:szCs w:val="22"/>
          <w:lang w:val="es-MX"/>
        </w:rPr>
        <w:t>de los programas financiados con el Fondo</w:t>
      </w:r>
      <w:r w:rsidRPr="003F0FD9">
        <w:rPr>
          <w:rFonts w:ascii="Lato" w:eastAsia="Times" w:hAnsi="Lato" w:cs="Arial"/>
          <w:i/>
          <w:szCs w:val="22"/>
          <w:lang w:val="es-MX"/>
        </w:rPr>
        <w:t xml:space="preserve">” </w:t>
      </w:r>
      <w:r w:rsidRPr="003F0FD9">
        <w:rPr>
          <w:rFonts w:ascii="Lato" w:eastAsia="Times" w:hAnsi="Lato" w:cs="Arial"/>
          <w:szCs w:val="22"/>
          <w:lang w:val="es-MX"/>
        </w:rPr>
        <w:t>con la información de cada tema. El formato de dicha tabla se presenta a continuación</w:t>
      </w:r>
      <w:r w:rsidRPr="003F0FD9">
        <w:rPr>
          <w:rFonts w:ascii="Lato" w:eastAsia="Times" w:hAnsi="Lato" w:cs="Arial"/>
          <w:i/>
          <w:szCs w:val="22"/>
          <w:lang w:val="es-MX"/>
        </w:rPr>
        <w:t xml:space="preserve">: </w:t>
      </w:r>
    </w:p>
    <w:p w:rsidR="00DA07A5" w:rsidRPr="003F0FD9" w:rsidRDefault="00DA07A5" w:rsidP="00DA07A5">
      <w:pPr>
        <w:spacing w:line="276" w:lineRule="auto"/>
        <w:jc w:val="both"/>
        <w:rPr>
          <w:rFonts w:ascii="Lato" w:eastAsia="Times" w:hAnsi="Lato" w:cs="Arial"/>
          <w:szCs w:val="22"/>
          <w:lang w:val="es-MX"/>
        </w:rPr>
      </w:pPr>
    </w:p>
    <w:p w:rsidR="00DA07A5" w:rsidRPr="003F0FD9" w:rsidRDefault="00DA07A5" w:rsidP="00DA07A5">
      <w:pPr>
        <w:spacing w:line="276" w:lineRule="auto"/>
        <w:ind w:right="51"/>
        <w:jc w:val="center"/>
        <w:rPr>
          <w:rFonts w:ascii="Lato" w:hAnsi="Lato" w:cs="Arial"/>
          <w:b/>
          <w:iCs/>
          <w:lang w:val="es-MX"/>
        </w:rPr>
      </w:pPr>
      <w:r w:rsidRPr="003F0FD9">
        <w:rPr>
          <w:rFonts w:ascii="Lato" w:hAnsi="Lato" w:cs="Arial"/>
          <w:b/>
          <w:iCs/>
          <w:lang w:val="es-MX"/>
        </w:rPr>
        <w:t xml:space="preserve">Tabla 2. “Valoración Final </w:t>
      </w:r>
      <w:r w:rsidR="00963153">
        <w:rPr>
          <w:rFonts w:ascii="Lato" w:hAnsi="Lato" w:cs="Arial"/>
          <w:b/>
          <w:iCs/>
          <w:lang w:val="es-MX"/>
        </w:rPr>
        <w:t>de los programas financiados con el Fondo</w:t>
      </w:r>
      <w:r w:rsidRPr="003F0FD9">
        <w:rPr>
          <w:rFonts w:ascii="Lato" w:hAnsi="Lato" w:cs="Arial"/>
          <w:b/>
          <w:iCs/>
          <w:lang w:val="es-MX"/>
        </w:rPr>
        <w:t>"</w:t>
      </w:r>
    </w:p>
    <w:p w:rsidR="00DA07A5" w:rsidRPr="003F0FD9" w:rsidRDefault="00DA07A5" w:rsidP="00DA07A5">
      <w:pPr>
        <w:spacing w:line="276" w:lineRule="auto"/>
        <w:ind w:right="51"/>
        <w:jc w:val="center"/>
        <w:rPr>
          <w:rFonts w:ascii="Lato" w:hAnsi="Lato" w:cs="Arial"/>
          <w:b/>
          <w:iCs/>
          <w:lang w:val="es-MX"/>
        </w:rPr>
      </w:pPr>
    </w:p>
    <w:tbl>
      <w:tblPr>
        <w:tblW w:w="8590" w:type="dxa"/>
        <w:tblInd w:w="57" w:type="dxa"/>
        <w:tblCellMar>
          <w:left w:w="70" w:type="dxa"/>
          <w:right w:w="70" w:type="dxa"/>
        </w:tblCellMar>
        <w:tblLook w:val="04A0" w:firstRow="1" w:lastRow="0" w:firstColumn="1" w:lastColumn="0" w:noHBand="0" w:noVBand="1"/>
      </w:tblPr>
      <w:tblGrid>
        <w:gridCol w:w="2451"/>
        <w:gridCol w:w="6139"/>
      </w:tblGrid>
      <w:tr w:rsidR="00DA07A5" w:rsidRPr="00E914F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 xml:space="preserve">Nombre </w:t>
            </w:r>
            <w:r w:rsidR="00963153">
              <w:rPr>
                <w:rFonts w:ascii="Lato" w:hAnsi="Lato" w:cs="Arial"/>
                <w:b/>
                <w:bCs/>
                <w:color w:val="000000"/>
                <w:sz w:val="22"/>
                <w:szCs w:val="22"/>
                <w:lang w:val="es-MX"/>
              </w:rPr>
              <w:t>de los programas financiados con el Fondo</w:t>
            </w:r>
            <w:r w:rsidRPr="003F0FD9">
              <w:rPr>
                <w:rFonts w:ascii="Lato" w:hAnsi="Lato" w:cs="Arial"/>
                <w:b/>
                <w:bCs/>
                <w:color w:val="000000"/>
                <w:sz w:val="22"/>
                <w:szCs w:val="22"/>
                <w:lang w:val="es-MX"/>
              </w:rPr>
              <w:t>:</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Modalidad:</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Dependencia/Entidad:</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Unidad Responsable:</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Tipo de Evaluación:</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r w:rsidR="00DA07A5" w:rsidRPr="003F0FD9" w:rsidTr="007632A5">
        <w:trPr>
          <w:trHeight w:val="300"/>
        </w:trPr>
        <w:tc>
          <w:tcPr>
            <w:tcW w:w="2451" w:type="dxa"/>
            <w:tcBorders>
              <w:top w:val="nil"/>
              <w:left w:val="nil"/>
              <w:bottom w:val="nil"/>
              <w:right w:val="nil"/>
            </w:tcBorders>
            <w:shd w:val="clear" w:color="auto" w:fill="auto"/>
            <w:noWrap/>
            <w:vAlign w:val="bottom"/>
            <w:hideMark/>
          </w:tcPr>
          <w:p w:rsidR="00DA07A5" w:rsidRPr="003F0FD9" w:rsidRDefault="00DA07A5" w:rsidP="00503E71">
            <w:pPr>
              <w:rPr>
                <w:rFonts w:ascii="Lato" w:hAnsi="Lato" w:cs="Arial"/>
                <w:b/>
                <w:bCs/>
                <w:color w:val="000000"/>
                <w:sz w:val="22"/>
                <w:szCs w:val="22"/>
                <w:lang w:val="es-MX"/>
              </w:rPr>
            </w:pPr>
            <w:r w:rsidRPr="003F0FD9">
              <w:rPr>
                <w:rFonts w:ascii="Lato" w:hAnsi="Lato" w:cs="Arial"/>
                <w:b/>
                <w:bCs/>
                <w:color w:val="000000"/>
                <w:sz w:val="22"/>
                <w:szCs w:val="22"/>
                <w:lang w:val="es-MX"/>
              </w:rPr>
              <w:t>Año de la Evaluación:</w:t>
            </w:r>
          </w:p>
        </w:tc>
        <w:tc>
          <w:tcPr>
            <w:tcW w:w="6139" w:type="dxa"/>
            <w:tcBorders>
              <w:top w:val="nil"/>
              <w:left w:val="nil"/>
              <w:bottom w:val="nil"/>
              <w:right w:val="nil"/>
            </w:tcBorders>
          </w:tcPr>
          <w:p w:rsidR="00DA07A5" w:rsidRPr="003F0FD9" w:rsidRDefault="00DA07A5" w:rsidP="00503E71">
            <w:pPr>
              <w:rPr>
                <w:rFonts w:ascii="Lato" w:hAnsi="Lato" w:cs="Arial"/>
                <w:b/>
                <w:bCs/>
                <w:color w:val="000000"/>
                <w:sz w:val="22"/>
                <w:szCs w:val="22"/>
                <w:lang w:val="es-MX"/>
              </w:rPr>
            </w:pPr>
          </w:p>
        </w:tc>
      </w:tr>
    </w:tbl>
    <w:p w:rsidR="00DA07A5" w:rsidRPr="003F0FD9" w:rsidRDefault="00DA07A5" w:rsidP="00DA07A5">
      <w:pPr>
        <w:spacing w:line="276" w:lineRule="auto"/>
        <w:ind w:right="51"/>
        <w:rPr>
          <w:rFonts w:ascii="Lato" w:hAnsi="Lato" w:cs="Arial"/>
          <w:b/>
          <w:iCs/>
          <w:szCs w:val="22"/>
          <w:lang w:val="es-MX"/>
        </w:rPr>
      </w:pPr>
    </w:p>
    <w:tbl>
      <w:tblPr>
        <w:tblW w:w="8486" w:type="dxa"/>
        <w:jc w:val="center"/>
        <w:tblCellMar>
          <w:left w:w="70" w:type="dxa"/>
          <w:right w:w="70" w:type="dxa"/>
        </w:tblCellMar>
        <w:tblLook w:val="04A0" w:firstRow="1" w:lastRow="0" w:firstColumn="1" w:lastColumn="0" w:noHBand="0" w:noVBand="1"/>
      </w:tblPr>
      <w:tblGrid>
        <w:gridCol w:w="1867"/>
        <w:gridCol w:w="3509"/>
        <w:gridCol w:w="3110"/>
      </w:tblGrid>
      <w:tr w:rsidR="00DA07A5" w:rsidRPr="003F0FD9" w:rsidTr="00503E71">
        <w:trPr>
          <w:trHeight w:val="143"/>
          <w:jc w:val="center"/>
        </w:trPr>
        <w:tc>
          <w:tcPr>
            <w:tcW w:w="1867"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Tema</w:t>
            </w:r>
          </w:p>
        </w:tc>
        <w:tc>
          <w:tcPr>
            <w:tcW w:w="3509"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Nivel</w:t>
            </w:r>
          </w:p>
        </w:tc>
        <w:tc>
          <w:tcPr>
            <w:tcW w:w="311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r>
      <w:tr w:rsidR="00DA07A5" w:rsidRPr="003F0FD9" w:rsidTr="00503E71">
        <w:trPr>
          <w:trHeight w:val="387"/>
          <w:jc w:val="center"/>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Diseño</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E914F9" w:rsidTr="00503E71">
        <w:trPr>
          <w:trHeight w:val="473"/>
          <w:jc w:val="center"/>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Planeación y Orientación a Resultados</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430"/>
          <w:jc w:val="center"/>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Cobertura y Focalización</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65"/>
          <w:jc w:val="center"/>
        </w:trPr>
        <w:tc>
          <w:tcPr>
            <w:tcW w:w="1867" w:type="dxa"/>
            <w:tcBorders>
              <w:top w:val="nil"/>
              <w:left w:val="single" w:sz="4" w:space="0" w:color="auto"/>
              <w:bottom w:val="nil"/>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Operación</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E914F9" w:rsidTr="00503E71">
        <w:trPr>
          <w:trHeight w:val="358"/>
          <w:jc w:val="center"/>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Percepción de la Población Atendida</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65"/>
          <w:jc w:val="center"/>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Resultados</w:t>
            </w:r>
          </w:p>
        </w:tc>
        <w:tc>
          <w:tcPr>
            <w:tcW w:w="35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311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E914F9" w:rsidTr="00503E71">
        <w:trPr>
          <w:trHeight w:val="215"/>
          <w:jc w:val="center"/>
        </w:trPr>
        <w:tc>
          <w:tcPr>
            <w:tcW w:w="1867" w:type="dxa"/>
            <w:tcBorders>
              <w:top w:val="nil"/>
              <w:left w:val="single" w:sz="4" w:space="0" w:color="auto"/>
              <w:bottom w:val="single" w:sz="4" w:space="0" w:color="auto"/>
              <w:right w:val="single" w:sz="4" w:space="0" w:color="auto"/>
            </w:tcBorders>
            <w:shd w:val="clear" w:color="000000" w:fill="E7E6E6"/>
            <w:vAlign w:val="center"/>
            <w:hideMark/>
          </w:tcPr>
          <w:p w:rsidR="00DA07A5" w:rsidRPr="003F0FD9" w:rsidRDefault="00DA07A5" w:rsidP="00503E71">
            <w:pPr>
              <w:jc w:val="center"/>
              <w:rPr>
                <w:rFonts w:ascii="Lato" w:hAnsi="Lato" w:cs="Arial"/>
                <w:b/>
                <w:bCs/>
                <w:color w:val="000000"/>
                <w:sz w:val="18"/>
                <w:szCs w:val="16"/>
                <w:lang w:val="es-MX" w:eastAsia="es-MX"/>
              </w:rPr>
            </w:pPr>
            <w:r w:rsidRPr="003F0FD9">
              <w:rPr>
                <w:rFonts w:ascii="Lato" w:hAnsi="Lato" w:cs="Arial"/>
                <w:b/>
                <w:bCs/>
                <w:color w:val="000000"/>
                <w:sz w:val="18"/>
                <w:szCs w:val="16"/>
                <w:lang w:val="es-MX" w:eastAsia="es-MX"/>
              </w:rPr>
              <w:t>Valoración Final</w:t>
            </w:r>
          </w:p>
        </w:tc>
        <w:tc>
          <w:tcPr>
            <w:tcW w:w="3509" w:type="dxa"/>
            <w:tcBorders>
              <w:top w:val="nil"/>
              <w:left w:val="nil"/>
              <w:bottom w:val="single" w:sz="4" w:space="0" w:color="auto"/>
              <w:right w:val="single" w:sz="4" w:space="0" w:color="auto"/>
            </w:tcBorders>
            <w:shd w:val="clear" w:color="000000" w:fill="E7E6E6"/>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Nivel promedio del total de temas</w:t>
            </w:r>
          </w:p>
        </w:tc>
        <w:tc>
          <w:tcPr>
            <w:tcW w:w="3110" w:type="dxa"/>
            <w:tcBorders>
              <w:top w:val="nil"/>
              <w:left w:val="nil"/>
              <w:bottom w:val="single" w:sz="4" w:space="0" w:color="auto"/>
              <w:right w:val="single" w:sz="4" w:space="0" w:color="auto"/>
            </w:tcBorders>
            <w:shd w:val="clear" w:color="000000" w:fill="E7E6E6"/>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bl>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i/>
          <w:iCs/>
          <w:sz w:val="20"/>
          <w:szCs w:val="22"/>
          <w:lang w:val="es-MX"/>
        </w:rPr>
      </w:pPr>
      <w:r w:rsidRPr="003F0FD9">
        <w:rPr>
          <w:rFonts w:ascii="Lato" w:hAnsi="Lato" w:cs="Arial"/>
          <w:i/>
          <w:iCs/>
          <w:sz w:val="20"/>
          <w:szCs w:val="22"/>
          <w:lang w:val="es-MX"/>
        </w:rPr>
        <w:t>Nivel= Nivel promedio por tema</w:t>
      </w:r>
    </w:p>
    <w:p w:rsidR="00DA07A5" w:rsidRPr="003F0FD9" w:rsidRDefault="00DA07A5" w:rsidP="00DA07A5">
      <w:pPr>
        <w:spacing w:line="276" w:lineRule="auto"/>
        <w:ind w:right="51"/>
        <w:rPr>
          <w:rFonts w:ascii="Lato" w:hAnsi="Lato" w:cs="Arial"/>
          <w:b/>
          <w:i/>
          <w:iCs/>
          <w:sz w:val="30"/>
          <w:szCs w:val="22"/>
          <w:lang w:val="es-MX"/>
        </w:rPr>
      </w:pPr>
      <w:r w:rsidRPr="003F0FD9">
        <w:rPr>
          <w:rFonts w:ascii="Lato" w:hAnsi="Lato" w:cs="Arial"/>
          <w:i/>
          <w:iCs/>
          <w:sz w:val="20"/>
          <w:szCs w:val="22"/>
          <w:lang w:val="es-MX"/>
        </w:rPr>
        <w:t>Justificación= Breve descripción de las causas que motivaron el nivel por tema o el nivel total (Máximo 100 caracteres por Módulo)</w:t>
      </w: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rPr>
          <w:rFonts w:ascii="Lato" w:eastAsia="Times" w:hAnsi="Lato" w:cs="Arial"/>
          <w:b/>
          <w:bCs/>
          <w:smallCaps/>
          <w:sz w:val="30"/>
          <w:szCs w:val="28"/>
          <w:lang w:val="es-MX"/>
        </w:rPr>
      </w:pPr>
      <w:r w:rsidRPr="003F0FD9">
        <w:rPr>
          <w:rFonts w:ascii="Lato" w:eastAsia="Times" w:hAnsi="Lato" w:cs="Arial"/>
          <w:b/>
          <w:bCs/>
          <w:smallCaps/>
          <w:sz w:val="30"/>
          <w:szCs w:val="28"/>
          <w:lang w:val="es-MX"/>
        </w:rPr>
        <w:br w:type="page"/>
      </w:r>
      <w:r w:rsidRPr="003F0FD9">
        <w:rPr>
          <w:rFonts w:ascii="Lato" w:eastAsia="Times" w:hAnsi="Lato" w:cs="Arial"/>
          <w:b/>
          <w:bCs/>
          <w:smallCaps/>
          <w:sz w:val="30"/>
          <w:szCs w:val="28"/>
          <w:lang w:val="es-MX"/>
        </w:rPr>
        <w:lastRenderedPageBreak/>
        <w:t>Ficha Técnica</w:t>
      </w:r>
    </w:p>
    <w:p w:rsidR="00DA07A5" w:rsidRPr="003F0FD9" w:rsidRDefault="00DA07A5" w:rsidP="00DA07A5">
      <w:pPr>
        <w:spacing w:line="280" w:lineRule="exact"/>
        <w:ind w:right="289"/>
        <w:rPr>
          <w:rFonts w:ascii="Lato" w:eastAsia="Times" w:hAnsi="Lato" w:cs="Arial"/>
          <w:b/>
          <w:bCs/>
          <w:smallCaps/>
          <w:sz w:val="30"/>
          <w:szCs w:val="28"/>
          <w:lang w:val="es-MX"/>
        </w:rPr>
      </w:pPr>
    </w:p>
    <w:p w:rsidR="00DA07A5" w:rsidRPr="003F0FD9" w:rsidRDefault="00DA07A5" w:rsidP="00DA07A5">
      <w:pPr>
        <w:spacing w:line="276" w:lineRule="auto"/>
        <w:ind w:right="51"/>
        <w:rPr>
          <w:rFonts w:ascii="Lato" w:eastAsia="Times" w:hAnsi="Lato" w:cs="Arial"/>
          <w:iCs/>
          <w:szCs w:val="22"/>
          <w:lang w:val="es-MX"/>
        </w:rPr>
      </w:pPr>
      <w:r w:rsidRPr="003F0FD9">
        <w:rPr>
          <w:rFonts w:ascii="Lato" w:eastAsia="Times" w:hAnsi="Lato" w:cs="Arial"/>
          <w:iCs/>
          <w:szCs w:val="22"/>
          <w:lang w:val="es-MX"/>
        </w:rPr>
        <w:t xml:space="preserve">Finalmente, se debe llenar los siguientes incisos, los cuales forman parte de la Ficha Técnica que consiste principalmente en datos generales de la instancia evaluadora, así como el costo total de la evaluación. </w:t>
      </w:r>
    </w:p>
    <w:p w:rsidR="00DA07A5" w:rsidRPr="003F0FD9" w:rsidRDefault="00DA07A5" w:rsidP="00DA07A5">
      <w:pPr>
        <w:spacing w:line="276" w:lineRule="auto"/>
        <w:ind w:right="51"/>
        <w:rPr>
          <w:rFonts w:ascii="Lato" w:eastAsia="Times" w:hAnsi="Lato" w:cs="Arial"/>
          <w:iCs/>
          <w:szCs w:val="22"/>
          <w:lang w:val="es-MX"/>
        </w:rPr>
      </w:pPr>
    </w:p>
    <w:p w:rsidR="00DA07A5" w:rsidRPr="003F0FD9" w:rsidRDefault="00DA07A5" w:rsidP="00DA07A5">
      <w:pPr>
        <w:spacing w:line="276" w:lineRule="auto"/>
        <w:ind w:right="51"/>
        <w:rPr>
          <w:rFonts w:ascii="Lato" w:eastAsia="Times" w:hAnsi="Lato" w:cs="Arial"/>
          <w:iCs/>
          <w:szCs w:val="22"/>
          <w:lang w:val="es-MX"/>
        </w:rPr>
      </w:pPr>
    </w:p>
    <w:p w:rsidR="00DA07A5" w:rsidRPr="003F0FD9" w:rsidRDefault="00DA07A5" w:rsidP="00DA07A5">
      <w:pPr>
        <w:spacing w:after="200" w:line="276" w:lineRule="auto"/>
        <w:ind w:right="51"/>
        <w:jc w:val="center"/>
        <w:rPr>
          <w:rFonts w:ascii="Lato" w:eastAsia="Times" w:hAnsi="Lato" w:cs="Arial"/>
          <w:b/>
          <w:iCs/>
          <w:szCs w:val="22"/>
          <w:lang w:val="es-MX"/>
        </w:rPr>
      </w:pPr>
      <w:r w:rsidRPr="003F0FD9">
        <w:rPr>
          <w:rFonts w:ascii="Lato" w:eastAsia="Times" w:hAnsi="Lato" w:cs="Arial"/>
          <w:b/>
          <w:iCs/>
          <w:szCs w:val="22"/>
          <w:lang w:val="es-MX"/>
        </w:rPr>
        <w:t>Tabla 3.</w:t>
      </w:r>
      <w:r w:rsidR="00600A56" w:rsidRPr="003F0FD9">
        <w:rPr>
          <w:rFonts w:ascii="Lato" w:eastAsia="Times" w:hAnsi="Lato" w:cs="Arial"/>
          <w:b/>
          <w:iCs/>
          <w:szCs w:val="22"/>
          <w:lang w:val="es-MX"/>
        </w:rPr>
        <w:t xml:space="preserve"> </w:t>
      </w:r>
      <w:r w:rsidRPr="003F0FD9">
        <w:rPr>
          <w:rFonts w:ascii="Lato" w:eastAsia="Times" w:hAnsi="Lato" w:cs="Arial"/>
          <w:b/>
          <w:iCs/>
          <w:szCs w:val="22"/>
          <w:lang w:val="es-MX"/>
        </w:rPr>
        <w:t>“Ficha Técnica con los datos generales de la instancia evaluadora y el costo de la evaluación”</w:t>
      </w: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 de la instancia evaluadora</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 del coordinador de la evaluación</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Nombres de los principales colaboradores</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 de la unidad administrativa responsable de dar seguimiento a la evaluación</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Nombre del titular de la unidad administrativa responsable de dar seguimiento a la evaluación</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Forma de contratación de la instancia evaluadora</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Costo total de la evaluación</w:t>
      </w:r>
    </w:p>
    <w:p w:rsidR="00DA07A5" w:rsidRPr="003F0FD9" w:rsidRDefault="00DA07A5" w:rsidP="00DA07A5">
      <w:pPr>
        <w:spacing w:line="276" w:lineRule="auto"/>
        <w:ind w:right="51"/>
        <w:jc w:val="both"/>
        <w:rPr>
          <w:rFonts w:ascii="Lato" w:eastAsia="Times" w:hAnsi="Lato" w:cs="Arial"/>
          <w:iCs/>
          <w:szCs w:val="22"/>
          <w:lang w:val="es-MX"/>
        </w:rPr>
      </w:pPr>
    </w:p>
    <w:p w:rsidR="00DA07A5" w:rsidRPr="003F0FD9" w:rsidRDefault="00DA07A5" w:rsidP="00DA07A5">
      <w:pPr>
        <w:pStyle w:val="Prrafodelista"/>
        <w:numPr>
          <w:ilvl w:val="0"/>
          <w:numId w:val="3"/>
        </w:numPr>
        <w:spacing w:line="276" w:lineRule="auto"/>
        <w:ind w:left="720" w:right="51"/>
        <w:contextualSpacing w:val="0"/>
        <w:jc w:val="both"/>
        <w:rPr>
          <w:rFonts w:ascii="Lato" w:hAnsi="Lato" w:cs="Arial"/>
          <w:iCs/>
          <w:szCs w:val="22"/>
          <w:lang w:val="es-MX"/>
        </w:rPr>
      </w:pPr>
      <w:r w:rsidRPr="003F0FD9">
        <w:rPr>
          <w:rFonts w:ascii="Lato" w:hAnsi="Lato" w:cs="Arial"/>
          <w:iCs/>
          <w:szCs w:val="22"/>
          <w:lang w:val="es-MX"/>
        </w:rPr>
        <w:t>Fuente de financiamiento</w:t>
      </w:r>
    </w:p>
    <w:p w:rsidR="00DA07A5" w:rsidRPr="003F0FD9" w:rsidRDefault="00DA07A5" w:rsidP="00DA07A5">
      <w:pPr>
        <w:spacing w:line="280" w:lineRule="exact"/>
        <w:ind w:right="289"/>
        <w:rPr>
          <w:rFonts w:ascii="Lato" w:hAnsi="Lato" w:cs="Arial"/>
          <w:b/>
          <w:bCs/>
          <w:smallCaps/>
          <w:lang w:val="es-MX"/>
        </w:rPr>
      </w:pPr>
    </w:p>
    <w:p w:rsidR="00DA07A5" w:rsidRPr="003F0FD9" w:rsidRDefault="00DA07A5" w:rsidP="00DA07A5">
      <w:pPr>
        <w:spacing w:line="280" w:lineRule="exact"/>
        <w:ind w:right="289"/>
        <w:jc w:val="both"/>
        <w:rPr>
          <w:rFonts w:ascii="Lato" w:hAnsi="Lato" w:cs="Arial"/>
          <w:b/>
          <w:bCs/>
          <w:smallCaps/>
          <w:sz w:val="26"/>
          <w:lang w:val="es-MX"/>
        </w:rPr>
      </w:pPr>
    </w:p>
    <w:p w:rsidR="00DA07A5" w:rsidRPr="003F0FD9" w:rsidRDefault="00DA07A5" w:rsidP="00DA07A5">
      <w:pPr>
        <w:spacing w:line="280" w:lineRule="exact"/>
        <w:ind w:right="289"/>
        <w:jc w:val="both"/>
        <w:rPr>
          <w:rFonts w:ascii="Lato" w:hAnsi="Lato" w:cs="Arial"/>
          <w:b/>
          <w:bCs/>
          <w:smallCaps/>
          <w:sz w:val="26"/>
          <w:lang w:val="es-MX"/>
        </w:rPr>
      </w:pPr>
    </w:p>
    <w:p w:rsidR="00DA07A5" w:rsidRPr="003F0FD9" w:rsidRDefault="00DA07A5" w:rsidP="00DA07A5">
      <w:pPr>
        <w:spacing w:line="276" w:lineRule="auto"/>
        <w:rPr>
          <w:rFonts w:ascii="Lato" w:hAnsi="Lato" w:cs="Arial"/>
          <w:b/>
          <w:bCs/>
          <w:smallCaps/>
          <w:sz w:val="30"/>
          <w:szCs w:val="22"/>
          <w:lang w:val="es-MX"/>
        </w:rPr>
      </w:pPr>
      <w:r w:rsidRPr="003F0FD9">
        <w:rPr>
          <w:rFonts w:ascii="Lato" w:hAnsi="Lato" w:cs="Arial"/>
          <w:b/>
          <w:bCs/>
          <w:smallCaps/>
          <w:sz w:val="30"/>
          <w:szCs w:val="22"/>
          <w:lang w:val="es-MX"/>
        </w:rPr>
        <w:br w:type="page"/>
      </w:r>
      <w:r w:rsidRPr="003F0FD9">
        <w:rPr>
          <w:rFonts w:ascii="Lato" w:eastAsia="Times" w:hAnsi="Lato" w:cs="Arial"/>
          <w:b/>
          <w:bCs/>
          <w:smallCaps/>
          <w:sz w:val="30"/>
          <w:szCs w:val="28"/>
          <w:lang w:val="es-MX"/>
        </w:rPr>
        <w:lastRenderedPageBreak/>
        <w:t>Formatos de Anexos</w:t>
      </w:r>
    </w:p>
    <w:p w:rsidR="00DA07A5" w:rsidRPr="003F0FD9" w:rsidRDefault="00DA07A5" w:rsidP="00DA07A5">
      <w:pPr>
        <w:spacing w:after="200" w:line="276" w:lineRule="auto"/>
        <w:ind w:right="51"/>
        <w:jc w:val="center"/>
        <w:rPr>
          <w:rFonts w:ascii="Lato" w:hAnsi="Lato" w:cs="Arial"/>
          <w:b/>
          <w:iCs/>
          <w:sz w:val="26"/>
          <w:szCs w:val="22"/>
          <w:lang w:val="es-MX"/>
        </w:rPr>
      </w:pPr>
      <w:r w:rsidRPr="003F0FD9">
        <w:rPr>
          <w:rFonts w:ascii="Lato" w:hAnsi="Lato" w:cs="Arial"/>
          <w:b/>
          <w:iCs/>
          <w:sz w:val="26"/>
          <w:szCs w:val="22"/>
          <w:lang w:val="es-MX"/>
        </w:rPr>
        <w:t>Formato del Anexo 4 “Indicadores”</w:t>
      </w: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tbl>
      <w:tblPr>
        <w:tblW w:w="8778" w:type="dxa"/>
        <w:tblInd w:w="60" w:type="dxa"/>
        <w:tblCellMar>
          <w:left w:w="70" w:type="dxa"/>
          <w:right w:w="70" w:type="dxa"/>
        </w:tblCellMar>
        <w:tblLook w:val="04A0" w:firstRow="1" w:lastRow="0" w:firstColumn="1" w:lastColumn="0" w:noHBand="0" w:noVBand="1"/>
      </w:tblPr>
      <w:tblGrid>
        <w:gridCol w:w="3342"/>
        <w:gridCol w:w="5436"/>
      </w:tblGrid>
      <w:tr w:rsidR="007632A5" w:rsidRPr="00E914F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 xml:space="preserve">Nombre </w:t>
            </w:r>
            <w:r>
              <w:rPr>
                <w:rFonts w:ascii="Lato" w:hAnsi="Lato" w:cs="Arial"/>
                <w:b/>
                <w:bCs/>
                <w:color w:val="000000"/>
                <w:szCs w:val="22"/>
                <w:lang w:val="es-MX" w:eastAsia="es-MX"/>
              </w:rPr>
              <w:t>de los programas financiados con el Fondo</w:t>
            </w:r>
            <w:r w:rsidRPr="003F0FD9">
              <w:rPr>
                <w:rFonts w:ascii="Lato" w:hAnsi="Lato" w:cs="Arial"/>
                <w:b/>
                <w:bCs/>
                <w:color w:val="000000"/>
                <w:szCs w:val="22"/>
                <w:lang w:val="es-MX" w:eastAsia="es-MX"/>
              </w:rPr>
              <w:t>:</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Modalidad:</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Dependencia/Entidad:</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Unidad Responsable:</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Tipo de Evaluación:</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334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Año de la Evaluación:</w:t>
            </w:r>
          </w:p>
        </w:tc>
        <w:tc>
          <w:tcPr>
            <w:tcW w:w="5436"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bl>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709"/>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tbl>
      <w:tblPr>
        <w:tblW w:w="11158" w:type="dxa"/>
        <w:jc w:val="center"/>
        <w:tblLayout w:type="fixed"/>
        <w:tblCellMar>
          <w:left w:w="70" w:type="dxa"/>
          <w:right w:w="70" w:type="dxa"/>
        </w:tblCellMar>
        <w:tblLook w:val="04A0" w:firstRow="1" w:lastRow="0" w:firstColumn="1" w:lastColumn="0" w:noHBand="0" w:noVBand="1"/>
      </w:tblPr>
      <w:tblGrid>
        <w:gridCol w:w="942"/>
        <w:gridCol w:w="771"/>
        <w:gridCol w:w="638"/>
        <w:gridCol w:w="498"/>
        <w:gridCol w:w="802"/>
        <w:gridCol w:w="895"/>
        <w:gridCol w:w="1012"/>
        <w:gridCol w:w="817"/>
        <w:gridCol w:w="817"/>
        <w:gridCol w:w="631"/>
        <w:gridCol w:w="880"/>
        <w:gridCol w:w="506"/>
        <w:gridCol w:w="537"/>
        <w:gridCol w:w="1412"/>
      </w:tblGrid>
      <w:tr w:rsidR="00DA07A5" w:rsidRPr="003F0FD9" w:rsidTr="00503E71">
        <w:trPr>
          <w:trHeight w:val="675"/>
          <w:jc w:val="center"/>
        </w:trPr>
        <w:tc>
          <w:tcPr>
            <w:tcW w:w="942"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Nivel de objetivo</w:t>
            </w:r>
          </w:p>
        </w:tc>
        <w:tc>
          <w:tcPr>
            <w:tcW w:w="771"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Nombre del indicador</w:t>
            </w:r>
          </w:p>
        </w:tc>
        <w:tc>
          <w:tcPr>
            <w:tcW w:w="638"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Método de cálculo</w:t>
            </w:r>
          </w:p>
        </w:tc>
        <w:tc>
          <w:tcPr>
            <w:tcW w:w="498"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Claro</w:t>
            </w:r>
          </w:p>
        </w:tc>
        <w:tc>
          <w:tcPr>
            <w:tcW w:w="802"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Relevante</w:t>
            </w:r>
          </w:p>
        </w:tc>
        <w:tc>
          <w:tcPr>
            <w:tcW w:w="895"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Económico</w:t>
            </w:r>
          </w:p>
        </w:tc>
        <w:tc>
          <w:tcPr>
            <w:tcW w:w="1012"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proofErr w:type="spellStart"/>
            <w:r w:rsidRPr="003F0FD9">
              <w:rPr>
                <w:rFonts w:ascii="Lato" w:hAnsi="Lato" w:cs="Arial"/>
                <w:b/>
                <w:bCs/>
                <w:color w:val="FFFFFF"/>
                <w:sz w:val="16"/>
                <w:szCs w:val="16"/>
                <w:lang w:val="es-MX" w:eastAsia="es-MX"/>
              </w:rPr>
              <w:t>Monitoreable</w:t>
            </w:r>
            <w:proofErr w:type="spellEnd"/>
          </w:p>
        </w:tc>
        <w:tc>
          <w:tcPr>
            <w:tcW w:w="817"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Adecuado</w:t>
            </w:r>
          </w:p>
        </w:tc>
        <w:tc>
          <w:tcPr>
            <w:tcW w:w="817"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Definición</w:t>
            </w:r>
          </w:p>
        </w:tc>
        <w:tc>
          <w:tcPr>
            <w:tcW w:w="631"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Unidad de medida</w:t>
            </w:r>
          </w:p>
        </w:tc>
        <w:tc>
          <w:tcPr>
            <w:tcW w:w="88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Frecuencia de medición</w:t>
            </w:r>
          </w:p>
        </w:tc>
        <w:tc>
          <w:tcPr>
            <w:tcW w:w="506"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Línea base</w:t>
            </w:r>
          </w:p>
        </w:tc>
        <w:tc>
          <w:tcPr>
            <w:tcW w:w="537"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Metas</w:t>
            </w:r>
          </w:p>
        </w:tc>
        <w:tc>
          <w:tcPr>
            <w:tcW w:w="1412"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6"/>
                <w:szCs w:val="16"/>
                <w:lang w:val="es-MX" w:eastAsia="es-MX"/>
              </w:rPr>
            </w:pPr>
            <w:r w:rsidRPr="003F0FD9">
              <w:rPr>
                <w:rFonts w:ascii="Lato" w:hAnsi="Lato" w:cs="Arial"/>
                <w:b/>
                <w:bCs/>
                <w:color w:val="FFFFFF"/>
                <w:sz w:val="16"/>
                <w:szCs w:val="16"/>
                <w:lang w:val="es-MX" w:eastAsia="es-MX"/>
              </w:rPr>
              <w:t>Comportamiento del indicador</w:t>
            </w:r>
          </w:p>
        </w:tc>
      </w:tr>
      <w:tr w:rsidR="00DA07A5" w:rsidRPr="003F0FD9" w:rsidTr="00503E71">
        <w:trPr>
          <w:trHeight w:val="450"/>
          <w:jc w:val="center"/>
        </w:trPr>
        <w:tc>
          <w:tcPr>
            <w:tcW w:w="942" w:type="dxa"/>
            <w:tcBorders>
              <w:top w:val="nil"/>
              <w:left w:val="single" w:sz="4" w:space="0" w:color="000000"/>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Fin</w:t>
            </w:r>
          </w:p>
        </w:tc>
        <w:tc>
          <w:tcPr>
            <w:tcW w:w="77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3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49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0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95"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01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63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8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06"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3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412"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Ascendente/Descendente</w:t>
            </w:r>
          </w:p>
        </w:tc>
      </w:tr>
      <w:tr w:rsidR="00DA07A5" w:rsidRPr="003F0FD9" w:rsidTr="00503E71">
        <w:trPr>
          <w:trHeight w:val="450"/>
          <w:jc w:val="center"/>
        </w:trPr>
        <w:tc>
          <w:tcPr>
            <w:tcW w:w="942" w:type="dxa"/>
            <w:tcBorders>
              <w:top w:val="nil"/>
              <w:left w:val="single" w:sz="4" w:space="0" w:color="000000"/>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Propósito</w:t>
            </w:r>
          </w:p>
        </w:tc>
        <w:tc>
          <w:tcPr>
            <w:tcW w:w="77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3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49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0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95"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01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63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8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06"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3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412"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Ascendente/Descendente</w:t>
            </w:r>
          </w:p>
        </w:tc>
      </w:tr>
      <w:tr w:rsidR="00DA07A5" w:rsidRPr="003F0FD9" w:rsidTr="00503E71">
        <w:trPr>
          <w:trHeight w:val="450"/>
          <w:jc w:val="center"/>
        </w:trPr>
        <w:tc>
          <w:tcPr>
            <w:tcW w:w="942" w:type="dxa"/>
            <w:tcBorders>
              <w:top w:val="nil"/>
              <w:left w:val="single" w:sz="4" w:space="0" w:color="000000"/>
              <w:bottom w:val="nil"/>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Componente</w:t>
            </w:r>
          </w:p>
        </w:tc>
        <w:tc>
          <w:tcPr>
            <w:tcW w:w="77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3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49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0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95"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01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63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8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06"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3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412"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Ascendente/Descendente</w:t>
            </w:r>
          </w:p>
        </w:tc>
      </w:tr>
      <w:tr w:rsidR="00DA07A5" w:rsidRPr="003F0FD9" w:rsidTr="00503E71">
        <w:trPr>
          <w:trHeight w:val="450"/>
          <w:jc w:val="center"/>
        </w:trPr>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Actividad</w:t>
            </w:r>
          </w:p>
        </w:tc>
        <w:tc>
          <w:tcPr>
            <w:tcW w:w="77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3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498"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0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95"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012"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1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631"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88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06"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537"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6"/>
                <w:szCs w:val="16"/>
                <w:lang w:val="es-MX" w:eastAsia="es-MX"/>
              </w:rPr>
            </w:pPr>
            <w:r w:rsidRPr="003F0FD9">
              <w:rPr>
                <w:rFonts w:ascii="Lato" w:hAnsi="Lato" w:cs="Arial"/>
                <w:i/>
                <w:iCs/>
                <w:color w:val="000000"/>
                <w:sz w:val="16"/>
                <w:szCs w:val="16"/>
                <w:lang w:val="es-MX" w:eastAsia="es-MX"/>
              </w:rPr>
              <w:t>Sí/No</w:t>
            </w:r>
          </w:p>
        </w:tc>
        <w:tc>
          <w:tcPr>
            <w:tcW w:w="1412"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Ascendente/Descendente</w:t>
            </w:r>
          </w:p>
        </w:tc>
      </w:tr>
    </w:tbl>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0"/>
          <w:szCs w:val="22"/>
          <w:lang w:val="es-MX"/>
        </w:rPr>
      </w:pPr>
      <w:r w:rsidRPr="003F0FD9">
        <w:rPr>
          <w:rFonts w:ascii="Lato" w:hAnsi="Lato" w:cs="Arial"/>
          <w:i/>
          <w:iCs/>
          <w:sz w:val="20"/>
          <w:szCs w:val="22"/>
          <w:lang w:val="es-MX"/>
        </w:rPr>
        <w:t>Nota. Se deben incluir todos los indicadores de cada uno de los niveles de objetivo.</w:t>
      </w: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eastAsia="Times" w:hAnsi="Lato" w:cs="Arial"/>
          <w:b/>
          <w:bCs/>
          <w:szCs w:val="22"/>
          <w:lang w:val="es-MX"/>
        </w:rPr>
      </w:pPr>
    </w:p>
    <w:p w:rsidR="00DA07A5" w:rsidRPr="003F0FD9" w:rsidRDefault="00DA07A5" w:rsidP="00DA07A5">
      <w:pPr>
        <w:spacing w:line="276" w:lineRule="auto"/>
        <w:ind w:right="51"/>
        <w:rPr>
          <w:rFonts w:ascii="Lato" w:eastAsia="Times" w:hAnsi="Lato" w:cs="Arial"/>
          <w:b/>
          <w:bCs/>
          <w:szCs w:val="22"/>
          <w:lang w:val="es-MX"/>
        </w:rPr>
      </w:pPr>
    </w:p>
    <w:p w:rsidR="00DA07A5" w:rsidRPr="003F0FD9" w:rsidRDefault="00DA07A5" w:rsidP="00DA07A5">
      <w:pPr>
        <w:spacing w:line="276" w:lineRule="auto"/>
        <w:ind w:right="51"/>
        <w:rPr>
          <w:rFonts w:ascii="Lato" w:eastAsia="Times" w:hAnsi="Lato" w:cs="Arial"/>
          <w:b/>
          <w:bCs/>
          <w:sz w:val="26"/>
          <w:szCs w:val="22"/>
          <w:lang w:val="es-MX"/>
        </w:rPr>
      </w:pPr>
    </w:p>
    <w:p w:rsidR="00DA07A5" w:rsidRPr="003F0FD9" w:rsidRDefault="00DA07A5" w:rsidP="00DA07A5">
      <w:pPr>
        <w:spacing w:after="200" w:line="276" w:lineRule="auto"/>
        <w:ind w:right="51"/>
        <w:jc w:val="center"/>
        <w:rPr>
          <w:rFonts w:ascii="Lato" w:eastAsia="Times" w:hAnsi="Lato" w:cs="Arial"/>
          <w:b/>
          <w:bCs/>
          <w:sz w:val="26"/>
          <w:szCs w:val="22"/>
          <w:lang w:val="es-MX"/>
        </w:rPr>
      </w:pPr>
      <w:r w:rsidRPr="003F0FD9">
        <w:rPr>
          <w:rFonts w:ascii="Lato" w:eastAsia="Times" w:hAnsi="Lato" w:cs="Arial"/>
          <w:b/>
          <w:bCs/>
          <w:sz w:val="26"/>
          <w:szCs w:val="22"/>
          <w:lang w:val="es-MX"/>
        </w:rPr>
        <w:br w:type="page"/>
      </w:r>
      <w:r w:rsidRPr="003F0FD9">
        <w:rPr>
          <w:rFonts w:ascii="Lato" w:eastAsia="Times" w:hAnsi="Lato" w:cs="Arial"/>
          <w:b/>
          <w:bCs/>
          <w:sz w:val="26"/>
          <w:szCs w:val="22"/>
          <w:lang w:val="es-MX"/>
        </w:rPr>
        <w:lastRenderedPageBreak/>
        <w:t xml:space="preserve">Formato del Anexo 5 “Metas </w:t>
      </w:r>
      <w:r w:rsidR="00963153">
        <w:rPr>
          <w:rFonts w:ascii="Lato" w:eastAsia="Times" w:hAnsi="Lato" w:cs="Arial"/>
          <w:b/>
          <w:bCs/>
          <w:sz w:val="26"/>
          <w:szCs w:val="22"/>
          <w:lang w:val="es-MX"/>
        </w:rPr>
        <w:t>de los programas financiados con el Fondo</w:t>
      </w:r>
      <w:r w:rsidRPr="003F0FD9">
        <w:rPr>
          <w:rFonts w:ascii="Lato" w:eastAsia="Times" w:hAnsi="Lato" w:cs="Arial"/>
          <w:b/>
          <w:bCs/>
          <w:sz w:val="26"/>
          <w:szCs w:val="22"/>
          <w:lang w:val="es-MX"/>
        </w:rPr>
        <w:t>”</w:t>
      </w:r>
    </w:p>
    <w:p w:rsidR="00DA07A5" w:rsidRPr="003F0FD9" w:rsidRDefault="00DA07A5" w:rsidP="00DA07A5">
      <w:pPr>
        <w:spacing w:line="276" w:lineRule="auto"/>
        <w:ind w:right="51"/>
        <w:jc w:val="both"/>
        <w:rPr>
          <w:rFonts w:ascii="Lato" w:eastAsia="Times" w:hAnsi="Lato" w:cs="Arial"/>
          <w:bCs/>
          <w:szCs w:val="22"/>
          <w:lang w:val="es-MX"/>
        </w:rPr>
      </w:pPr>
    </w:p>
    <w:p w:rsidR="00DA07A5" w:rsidRPr="003F0FD9" w:rsidRDefault="00DA07A5" w:rsidP="00DA07A5">
      <w:pPr>
        <w:spacing w:line="276" w:lineRule="auto"/>
        <w:ind w:right="51"/>
        <w:jc w:val="both"/>
        <w:rPr>
          <w:rFonts w:ascii="Lato" w:eastAsia="Times" w:hAnsi="Lato" w:cs="Arial"/>
          <w:bCs/>
          <w:szCs w:val="22"/>
          <w:lang w:val="es-MX"/>
        </w:rPr>
      </w:pPr>
    </w:p>
    <w:tbl>
      <w:tblPr>
        <w:tblW w:w="8445" w:type="dxa"/>
        <w:tblInd w:w="60" w:type="dxa"/>
        <w:tblCellMar>
          <w:left w:w="70" w:type="dxa"/>
          <w:right w:w="70" w:type="dxa"/>
        </w:tblCellMar>
        <w:tblLook w:val="04A0" w:firstRow="1" w:lastRow="0" w:firstColumn="1" w:lastColumn="0" w:noHBand="0" w:noVBand="1"/>
      </w:tblPr>
      <w:tblGrid>
        <w:gridCol w:w="2700"/>
        <w:gridCol w:w="5745"/>
      </w:tblGrid>
      <w:tr w:rsidR="007632A5" w:rsidRPr="006646E0"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 xml:space="preserve">Nombre </w:t>
            </w:r>
            <w:r>
              <w:rPr>
                <w:rFonts w:ascii="Lato" w:hAnsi="Lato" w:cs="Arial"/>
                <w:b/>
                <w:bCs/>
                <w:color w:val="000000"/>
                <w:szCs w:val="22"/>
                <w:lang w:val="es-MX" w:eastAsia="es-MX"/>
              </w:rPr>
              <w:t>de los programas financiados con el Fondo</w:t>
            </w:r>
            <w:r w:rsidRPr="003F0FD9">
              <w:rPr>
                <w:rFonts w:ascii="Lato" w:hAnsi="Lato" w:cs="Arial"/>
                <w:b/>
                <w:bCs/>
                <w:color w:val="000000"/>
                <w:szCs w:val="22"/>
                <w:lang w:val="es-MX" w:eastAsia="es-MX"/>
              </w:rPr>
              <w:t>:</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Modalidad:</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Dependencia/Entidad:</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Unidad Responsable:</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Tipo de Evaluación:</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jc w:val="both"/>
              <w:rPr>
                <w:rFonts w:ascii="Lato" w:hAnsi="Lato" w:cs="Arial"/>
                <w:b/>
                <w:bCs/>
                <w:color w:val="000000"/>
                <w:szCs w:val="22"/>
                <w:lang w:val="es-MX" w:eastAsia="es-MX"/>
              </w:rPr>
            </w:pPr>
            <w:r w:rsidRPr="003F0FD9">
              <w:rPr>
                <w:rFonts w:ascii="Lato" w:hAnsi="Lato" w:cs="Arial"/>
                <w:b/>
                <w:bCs/>
                <w:color w:val="000000"/>
                <w:szCs w:val="22"/>
                <w:lang w:val="es-MX" w:eastAsia="es-MX"/>
              </w:rPr>
              <w:t>Año de la Evaluación:</w:t>
            </w:r>
          </w:p>
        </w:tc>
        <w:tc>
          <w:tcPr>
            <w:tcW w:w="5745" w:type="dxa"/>
            <w:tcBorders>
              <w:top w:val="nil"/>
              <w:left w:val="nil"/>
              <w:bottom w:val="nil"/>
              <w:right w:val="nil"/>
            </w:tcBorders>
          </w:tcPr>
          <w:p w:rsidR="007632A5" w:rsidRPr="003F0FD9" w:rsidRDefault="007632A5" w:rsidP="00503E71">
            <w:pPr>
              <w:jc w:val="both"/>
              <w:rPr>
                <w:rFonts w:ascii="Lato" w:hAnsi="Lato" w:cs="Arial"/>
                <w:b/>
                <w:bCs/>
                <w:color w:val="000000"/>
                <w:szCs w:val="22"/>
                <w:lang w:val="es-MX" w:eastAsia="es-MX"/>
              </w:rPr>
            </w:pPr>
          </w:p>
        </w:tc>
      </w:tr>
    </w:tbl>
    <w:p w:rsidR="00DA07A5" w:rsidRPr="003F0FD9" w:rsidRDefault="00DA07A5" w:rsidP="00DA07A5">
      <w:pPr>
        <w:spacing w:line="276" w:lineRule="auto"/>
        <w:ind w:right="51"/>
        <w:jc w:val="both"/>
        <w:rPr>
          <w:rFonts w:ascii="Lato" w:eastAsia="Times" w:hAnsi="Lato" w:cs="Arial"/>
          <w:bCs/>
          <w:szCs w:val="22"/>
          <w:lang w:val="es-MX"/>
        </w:rPr>
      </w:pPr>
    </w:p>
    <w:p w:rsidR="00DA07A5" w:rsidRPr="003F0FD9" w:rsidRDefault="00DA07A5" w:rsidP="00DA07A5">
      <w:pPr>
        <w:spacing w:line="276" w:lineRule="auto"/>
        <w:ind w:right="51"/>
        <w:jc w:val="both"/>
        <w:rPr>
          <w:rFonts w:ascii="Lato" w:eastAsia="Times" w:hAnsi="Lato" w:cs="Arial"/>
          <w:bCs/>
          <w:szCs w:val="22"/>
          <w:lang w:val="es-MX"/>
        </w:rPr>
      </w:pPr>
    </w:p>
    <w:p w:rsidR="00DA07A5" w:rsidRPr="003F0FD9" w:rsidRDefault="00DA07A5" w:rsidP="00DA07A5">
      <w:pPr>
        <w:spacing w:line="276" w:lineRule="auto"/>
        <w:ind w:right="51"/>
        <w:jc w:val="both"/>
        <w:rPr>
          <w:rFonts w:ascii="Lato" w:eastAsia="Times" w:hAnsi="Lato" w:cs="Arial"/>
          <w:bCs/>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tbl>
      <w:tblPr>
        <w:tblW w:w="9920" w:type="dxa"/>
        <w:jc w:val="center"/>
        <w:tblCellMar>
          <w:left w:w="70" w:type="dxa"/>
          <w:right w:w="70" w:type="dxa"/>
        </w:tblCellMar>
        <w:tblLook w:val="04A0" w:firstRow="1" w:lastRow="0" w:firstColumn="1" w:lastColumn="0" w:noHBand="0" w:noVBand="1"/>
      </w:tblPr>
      <w:tblGrid>
        <w:gridCol w:w="1093"/>
        <w:gridCol w:w="984"/>
        <w:gridCol w:w="719"/>
        <w:gridCol w:w="754"/>
        <w:gridCol w:w="1220"/>
        <w:gridCol w:w="1017"/>
        <w:gridCol w:w="1185"/>
        <w:gridCol w:w="917"/>
        <w:gridCol w:w="1113"/>
        <w:gridCol w:w="918"/>
      </w:tblGrid>
      <w:tr w:rsidR="00DA07A5" w:rsidRPr="006646E0" w:rsidTr="00503E71">
        <w:trPr>
          <w:trHeight w:val="1125"/>
          <w:jc w:val="center"/>
        </w:trPr>
        <w:tc>
          <w:tcPr>
            <w:tcW w:w="1000" w:type="dxa"/>
            <w:tcBorders>
              <w:top w:val="single" w:sz="4" w:space="0" w:color="auto"/>
              <w:left w:val="single" w:sz="4" w:space="0" w:color="auto"/>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Nivel de objetivo</w:t>
            </w:r>
          </w:p>
        </w:tc>
        <w:tc>
          <w:tcPr>
            <w:tcW w:w="100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Nombre del indicador</w:t>
            </w:r>
          </w:p>
        </w:tc>
        <w:tc>
          <w:tcPr>
            <w:tcW w:w="74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Meta</w:t>
            </w:r>
          </w:p>
        </w:tc>
        <w:tc>
          <w:tcPr>
            <w:tcW w:w="76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Unidad de medida</w:t>
            </w:r>
          </w:p>
        </w:tc>
        <w:tc>
          <w:tcPr>
            <w:tcW w:w="124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c>
          <w:tcPr>
            <w:tcW w:w="100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Orientada a impulsar el desempeño</w:t>
            </w:r>
          </w:p>
        </w:tc>
        <w:tc>
          <w:tcPr>
            <w:tcW w:w="120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c>
          <w:tcPr>
            <w:tcW w:w="94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Factible</w:t>
            </w:r>
          </w:p>
        </w:tc>
        <w:tc>
          <w:tcPr>
            <w:tcW w:w="112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c>
          <w:tcPr>
            <w:tcW w:w="920" w:type="dxa"/>
            <w:tcBorders>
              <w:top w:val="single" w:sz="4" w:space="0" w:color="auto"/>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Propuesta de mejora de la meta</w:t>
            </w:r>
          </w:p>
        </w:tc>
      </w:tr>
      <w:tr w:rsidR="00DA07A5" w:rsidRPr="003F0FD9" w:rsidTr="00503E7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Fin</w:t>
            </w:r>
          </w:p>
        </w:tc>
        <w:tc>
          <w:tcPr>
            <w:tcW w:w="10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6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100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4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1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Propósito</w:t>
            </w:r>
          </w:p>
        </w:tc>
        <w:tc>
          <w:tcPr>
            <w:tcW w:w="10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6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100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4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1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00"/>
          <w:jc w:val="center"/>
        </w:trPr>
        <w:tc>
          <w:tcPr>
            <w:tcW w:w="1000" w:type="dxa"/>
            <w:tcBorders>
              <w:top w:val="nil"/>
              <w:left w:val="single" w:sz="4" w:space="0" w:color="auto"/>
              <w:bottom w:val="nil"/>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Componente</w:t>
            </w:r>
          </w:p>
        </w:tc>
        <w:tc>
          <w:tcPr>
            <w:tcW w:w="10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6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100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4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1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r w:rsidR="00DA07A5" w:rsidRPr="003F0FD9" w:rsidTr="00503E71">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Actividad</w:t>
            </w:r>
          </w:p>
        </w:tc>
        <w:tc>
          <w:tcPr>
            <w:tcW w:w="10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76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4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100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20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40" w:type="dxa"/>
            <w:tcBorders>
              <w:top w:val="nil"/>
              <w:left w:val="nil"/>
              <w:bottom w:val="single" w:sz="4" w:space="0" w:color="000000"/>
              <w:right w:val="single" w:sz="4" w:space="0" w:color="000000"/>
            </w:tcBorders>
            <w:shd w:val="clear" w:color="auto" w:fill="auto"/>
            <w:vAlign w:val="center"/>
            <w:hideMark/>
          </w:tcPr>
          <w:p w:rsidR="00DA07A5" w:rsidRPr="003F0FD9" w:rsidRDefault="00DA07A5" w:rsidP="00503E71">
            <w:pPr>
              <w:jc w:val="center"/>
              <w:rPr>
                <w:rFonts w:ascii="Lato" w:hAnsi="Lato" w:cs="Arial"/>
                <w:i/>
                <w:iCs/>
                <w:color w:val="000000"/>
                <w:sz w:val="18"/>
                <w:szCs w:val="16"/>
                <w:lang w:val="es-MX" w:eastAsia="es-MX"/>
              </w:rPr>
            </w:pPr>
            <w:r w:rsidRPr="003F0FD9">
              <w:rPr>
                <w:rFonts w:ascii="Lato" w:hAnsi="Lato" w:cs="Arial"/>
                <w:i/>
                <w:iCs/>
                <w:color w:val="000000"/>
                <w:sz w:val="18"/>
                <w:szCs w:val="16"/>
                <w:lang w:val="es-MX" w:eastAsia="es-MX"/>
              </w:rPr>
              <w:t>Sí/No</w:t>
            </w:r>
          </w:p>
        </w:tc>
        <w:tc>
          <w:tcPr>
            <w:tcW w:w="11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c>
          <w:tcPr>
            <w:tcW w:w="920"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8"/>
                <w:szCs w:val="16"/>
                <w:lang w:val="es-MX" w:eastAsia="es-MX"/>
              </w:rPr>
            </w:pPr>
            <w:r w:rsidRPr="003F0FD9">
              <w:rPr>
                <w:rFonts w:ascii="Lato" w:hAnsi="Lato" w:cs="Arial"/>
                <w:color w:val="000000"/>
                <w:sz w:val="18"/>
                <w:szCs w:val="16"/>
                <w:lang w:val="es-MX" w:eastAsia="es-MX"/>
              </w:rPr>
              <w:t> </w:t>
            </w:r>
          </w:p>
        </w:tc>
      </w:tr>
    </w:tbl>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6"/>
          <w:szCs w:val="22"/>
          <w:lang w:val="es-MX"/>
        </w:rPr>
      </w:pPr>
    </w:p>
    <w:p w:rsidR="00DA07A5" w:rsidRPr="003F0FD9" w:rsidRDefault="00DA07A5" w:rsidP="00DA07A5">
      <w:pPr>
        <w:spacing w:line="276" w:lineRule="auto"/>
        <w:ind w:right="51"/>
        <w:jc w:val="both"/>
        <w:rPr>
          <w:rFonts w:ascii="Lato" w:hAnsi="Lato" w:cs="Arial"/>
          <w:i/>
          <w:iCs/>
          <w:sz w:val="20"/>
          <w:szCs w:val="22"/>
          <w:lang w:val="es-MX"/>
        </w:rPr>
      </w:pPr>
      <w:r w:rsidRPr="003F0FD9">
        <w:rPr>
          <w:rFonts w:ascii="Lato" w:hAnsi="Lato" w:cs="Arial"/>
          <w:i/>
          <w:iCs/>
          <w:sz w:val="20"/>
          <w:szCs w:val="22"/>
          <w:lang w:val="es-MX"/>
        </w:rPr>
        <w:t>Nota. Se deben incluir todos los indicadores de cada uno de los niveles de objetivo.</w:t>
      </w: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rPr>
          <w:rFonts w:ascii="Lato" w:eastAsia="Times" w:hAnsi="Lato" w:cs="Arial"/>
          <w:bCs/>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cs="Arial"/>
          <w:b/>
          <w:iCs/>
          <w:sz w:val="26"/>
          <w:szCs w:val="22"/>
          <w:lang w:val="es-MX"/>
        </w:rPr>
        <w:lastRenderedPageBreak/>
        <w:t>Formato del Anexo 6 “Complementariedad y coincidencias entre programas federales y/o acciones de desarrollo social en otros niveles de gobierno”</w:t>
      </w:r>
    </w:p>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iCs/>
          <w:szCs w:val="22"/>
          <w:lang w:val="es-MX"/>
        </w:rPr>
      </w:pPr>
    </w:p>
    <w:tbl>
      <w:tblPr>
        <w:tblW w:w="8587" w:type="dxa"/>
        <w:tblInd w:w="60" w:type="dxa"/>
        <w:tblCellMar>
          <w:left w:w="70" w:type="dxa"/>
          <w:right w:w="70" w:type="dxa"/>
        </w:tblCellMar>
        <w:tblLook w:val="04A0" w:firstRow="1" w:lastRow="0" w:firstColumn="1" w:lastColumn="0" w:noHBand="0" w:noVBand="1"/>
      </w:tblPr>
      <w:tblGrid>
        <w:gridCol w:w="2700"/>
        <w:gridCol w:w="5887"/>
      </w:tblGrid>
      <w:tr w:rsidR="007632A5" w:rsidRPr="006646E0"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 xml:space="preserve">Nombre </w:t>
            </w:r>
            <w:r>
              <w:rPr>
                <w:rFonts w:ascii="Lato" w:hAnsi="Lato" w:cs="Arial"/>
                <w:b/>
                <w:bCs/>
                <w:color w:val="000000"/>
                <w:szCs w:val="22"/>
                <w:lang w:val="es-MX" w:eastAsia="es-MX"/>
              </w:rPr>
              <w:t>de los programas financiados con el Fondo</w:t>
            </w:r>
            <w:r w:rsidRPr="003F0FD9">
              <w:rPr>
                <w:rFonts w:ascii="Lato" w:hAnsi="Lato" w:cs="Arial"/>
                <w:b/>
                <w:bCs/>
                <w:color w:val="000000"/>
                <w:szCs w:val="22"/>
                <w:lang w:val="es-MX" w:eastAsia="es-MX"/>
              </w:rPr>
              <w:t>:</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Modalidad:</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Dependencia/Entidad:</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Unidad Responsable:</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Tipo de Evaluación:</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r w:rsidR="007632A5" w:rsidRPr="003F0FD9" w:rsidTr="007632A5">
        <w:trPr>
          <w:trHeight w:val="288"/>
        </w:trPr>
        <w:tc>
          <w:tcPr>
            <w:tcW w:w="270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eastAsia="es-MX"/>
              </w:rPr>
            </w:pPr>
            <w:r w:rsidRPr="003F0FD9">
              <w:rPr>
                <w:rFonts w:ascii="Lato" w:hAnsi="Lato" w:cs="Arial"/>
                <w:b/>
                <w:bCs/>
                <w:color w:val="000000"/>
                <w:szCs w:val="22"/>
                <w:lang w:val="es-MX" w:eastAsia="es-MX"/>
              </w:rPr>
              <w:t>Año de la Evaluación:</w:t>
            </w:r>
          </w:p>
        </w:tc>
        <w:tc>
          <w:tcPr>
            <w:tcW w:w="5887" w:type="dxa"/>
            <w:tcBorders>
              <w:top w:val="nil"/>
              <w:left w:val="nil"/>
              <w:bottom w:val="nil"/>
              <w:right w:val="nil"/>
            </w:tcBorders>
          </w:tcPr>
          <w:p w:rsidR="007632A5" w:rsidRPr="003F0FD9" w:rsidRDefault="007632A5" w:rsidP="00503E71">
            <w:pPr>
              <w:rPr>
                <w:rFonts w:ascii="Lato" w:hAnsi="Lato" w:cs="Arial"/>
                <w:b/>
                <w:bCs/>
                <w:color w:val="000000"/>
                <w:szCs w:val="22"/>
                <w:lang w:val="es-MX" w:eastAsia="es-MX"/>
              </w:rPr>
            </w:pPr>
          </w:p>
        </w:tc>
      </w:tr>
    </w:tbl>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tbl>
      <w:tblPr>
        <w:tblpPr w:leftFromText="141" w:rightFromText="141" w:vertAnchor="text" w:horzAnchor="page" w:tblpXSpec="center" w:tblpY="93"/>
        <w:tblW w:w="10333" w:type="dxa"/>
        <w:tblCellMar>
          <w:left w:w="70" w:type="dxa"/>
          <w:right w:w="70" w:type="dxa"/>
        </w:tblCellMar>
        <w:tblLook w:val="04A0" w:firstRow="1" w:lastRow="0" w:firstColumn="1" w:lastColumn="0" w:noHBand="0" w:noVBand="1"/>
      </w:tblPr>
      <w:tblGrid>
        <w:gridCol w:w="997"/>
        <w:gridCol w:w="950"/>
        <w:gridCol w:w="1204"/>
        <w:gridCol w:w="866"/>
        <w:gridCol w:w="876"/>
        <w:gridCol w:w="605"/>
        <w:gridCol w:w="943"/>
        <w:gridCol w:w="1047"/>
        <w:gridCol w:w="997"/>
        <w:gridCol w:w="1175"/>
        <w:gridCol w:w="1053"/>
      </w:tblGrid>
      <w:tr w:rsidR="00DA07A5" w:rsidRPr="003F0FD9" w:rsidTr="00503E71">
        <w:trPr>
          <w:trHeight w:val="922"/>
        </w:trPr>
        <w:tc>
          <w:tcPr>
            <w:tcW w:w="862" w:type="dxa"/>
            <w:tcBorders>
              <w:top w:val="nil"/>
              <w:left w:val="single" w:sz="4" w:space="0" w:color="auto"/>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 xml:space="preserve">Nombre </w:t>
            </w:r>
            <w:r w:rsidR="00963153">
              <w:rPr>
                <w:rFonts w:ascii="Lato" w:hAnsi="Lato" w:cs="Arial"/>
                <w:b/>
                <w:bCs/>
                <w:color w:val="FFFFFF"/>
                <w:sz w:val="18"/>
                <w:szCs w:val="16"/>
                <w:lang w:val="es-MX" w:eastAsia="es-MX"/>
              </w:rPr>
              <w:t>de los programas financiados con el Fondo</w:t>
            </w:r>
          </w:p>
        </w:tc>
        <w:tc>
          <w:tcPr>
            <w:tcW w:w="931"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Modalidad y clave</w:t>
            </w:r>
          </w:p>
        </w:tc>
        <w:tc>
          <w:tcPr>
            <w:tcW w:w="1204"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Dependencia/ Entidad</w:t>
            </w:r>
          </w:p>
        </w:tc>
        <w:tc>
          <w:tcPr>
            <w:tcW w:w="799"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Propósito</w:t>
            </w:r>
          </w:p>
        </w:tc>
        <w:tc>
          <w:tcPr>
            <w:tcW w:w="864"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Población objetivo</w:t>
            </w:r>
          </w:p>
        </w:tc>
        <w:tc>
          <w:tcPr>
            <w:tcW w:w="609"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Tipo de apoyo</w:t>
            </w:r>
          </w:p>
        </w:tc>
        <w:tc>
          <w:tcPr>
            <w:tcW w:w="943"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Cobertura geográfica</w:t>
            </w:r>
          </w:p>
        </w:tc>
        <w:tc>
          <w:tcPr>
            <w:tcW w:w="1003"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Fuentes de información</w:t>
            </w:r>
          </w:p>
        </w:tc>
        <w:tc>
          <w:tcPr>
            <w:tcW w:w="916"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 xml:space="preserve">¿Coincide con </w:t>
            </w:r>
            <w:r w:rsidR="00963153">
              <w:rPr>
                <w:rFonts w:ascii="Lato" w:hAnsi="Lato" w:cs="Arial"/>
                <w:b/>
                <w:bCs/>
                <w:color w:val="FFFFFF"/>
                <w:sz w:val="18"/>
                <w:szCs w:val="16"/>
                <w:lang w:val="es-MX" w:eastAsia="es-MX"/>
              </w:rPr>
              <w:t>los programas financiados con el Fondo</w:t>
            </w:r>
            <w:r w:rsidRPr="003F0FD9">
              <w:rPr>
                <w:rFonts w:ascii="Lato" w:hAnsi="Lato" w:cs="Arial"/>
                <w:b/>
                <w:bCs/>
                <w:color w:val="FFFFFF"/>
                <w:sz w:val="18"/>
                <w:szCs w:val="16"/>
                <w:lang w:val="es-MX" w:eastAsia="es-MX"/>
              </w:rPr>
              <w:t xml:space="preserve"> evaluado?</w:t>
            </w:r>
          </w:p>
        </w:tc>
        <w:tc>
          <w:tcPr>
            <w:tcW w:w="1169"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 xml:space="preserve">¿Se complementa con </w:t>
            </w:r>
            <w:r w:rsidR="00963153">
              <w:rPr>
                <w:rFonts w:ascii="Lato" w:hAnsi="Lato" w:cs="Arial"/>
                <w:b/>
                <w:bCs/>
                <w:color w:val="FFFFFF"/>
                <w:sz w:val="18"/>
                <w:szCs w:val="16"/>
                <w:lang w:val="es-MX" w:eastAsia="es-MX"/>
              </w:rPr>
              <w:t>los programas financiados con el Fondo</w:t>
            </w:r>
            <w:r w:rsidRPr="003F0FD9">
              <w:rPr>
                <w:rFonts w:ascii="Lato" w:hAnsi="Lato" w:cs="Arial"/>
                <w:b/>
                <w:bCs/>
                <w:color w:val="FFFFFF"/>
                <w:sz w:val="18"/>
                <w:szCs w:val="16"/>
                <w:lang w:val="es-MX" w:eastAsia="es-MX"/>
              </w:rPr>
              <w:t xml:space="preserve"> evaluado?</w:t>
            </w:r>
          </w:p>
        </w:tc>
        <w:tc>
          <w:tcPr>
            <w:tcW w:w="1033" w:type="dxa"/>
            <w:tcBorders>
              <w:top w:val="nil"/>
              <w:left w:val="nil"/>
              <w:bottom w:val="single" w:sz="4" w:space="0" w:color="auto"/>
              <w:right w:val="single" w:sz="4" w:space="0" w:color="auto"/>
            </w:tcBorders>
            <w:shd w:val="clear" w:color="000000" w:fill="366092"/>
            <w:vAlign w:val="center"/>
            <w:hideMark/>
          </w:tcPr>
          <w:p w:rsidR="00DA07A5" w:rsidRPr="003F0FD9" w:rsidRDefault="00DA07A5" w:rsidP="00503E71">
            <w:pPr>
              <w:jc w:val="center"/>
              <w:rPr>
                <w:rFonts w:ascii="Lato" w:hAnsi="Lato" w:cs="Arial"/>
                <w:b/>
                <w:bCs/>
                <w:color w:val="FFFFFF"/>
                <w:sz w:val="18"/>
                <w:szCs w:val="16"/>
                <w:lang w:val="es-MX" w:eastAsia="es-MX"/>
              </w:rPr>
            </w:pPr>
            <w:r w:rsidRPr="003F0FD9">
              <w:rPr>
                <w:rFonts w:ascii="Lato" w:hAnsi="Lato" w:cs="Arial"/>
                <w:b/>
                <w:bCs/>
                <w:color w:val="FFFFFF"/>
                <w:sz w:val="18"/>
                <w:szCs w:val="16"/>
                <w:lang w:val="es-MX" w:eastAsia="es-MX"/>
              </w:rPr>
              <w:t>Justificación</w:t>
            </w:r>
          </w:p>
        </w:tc>
      </w:tr>
      <w:tr w:rsidR="00DA07A5" w:rsidRPr="003F0FD9" w:rsidTr="00503E71">
        <w:trPr>
          <w:trHeight w:val="58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31"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204"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799"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864"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43"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003"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16"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033"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r>
      <w:tr w:rsidR="00DA07A5" w:rsidRPr="003F0FD9" w:rsidTr="00503E71">
        <w:trPr>
          <w:trHeight w:val="58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31"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204"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79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864"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43"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003"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916"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169" w:type="dxa"/>
            <w:tcBorders>
              <w:top w:val="nil"/>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c>
          <w:tcPr>
            <w:tcW w:w="1033" w:type="dxa"/>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rPr>
                <w:rFonts w:ascii="Lato" w:hAnsi="Lato" w:cs="Arial"/>
                <w:color w:val="000000"/>
                <w:sz w:val="16"/>
                <w:szCs w:val="16"/>
                <w:lang w:val="es-MX" w:eastAsia="es-MX"/>
              </w:rPr>
            </w:pPr>
            <w:r w:rsidRPr="003F0FD9">
              <w:rPr>
                <w:rFonts w:ascii="Lato" w:hAnsi="Lato" w:cs="Arial"/>
                <w:color w:val="000000"/>
                <w:sz w:val="16"/>
                <w:szCs w:val="16"/>
                <w:lang w:val="es-MX" w:eastAsia="es-MX"/>
              </w:rPr>
              <w:t> </w:t>
            </w:r>
          </w:p>
        </w:tc>
      </w:tr>
    </w:tbl>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spacing w:line="276" w:lineRule="auto"/>
        <w:ind w:right="51"/>
        <w:rPr>
          <w:rFonts w:ascii="Lato" w:hAnsi="Lato" w:cs="Arial"/>
          <w:iCs/>
          <w:szCs w:val="22"/>
          <w:lang w:val="es-MX"/>
        </w:rPr>
      </w:pPr>
    </w:p>
    <w:p w:rsidR="00DA07A5" w:rsidRPr="003F0FD9" w:rsidRDefault="00DA07A5" w:rsidP="00DA07A5">
      <w:pPr>
        <w:jc w:val="center"/>
        <w:rPr>
          <w:rFonts w:ascii="Lato" w:hAnsi="Lato" w:cs="Arial"/>
          <w:b/>
          <w:bCs/>
          <w:color w:val="000000"/>
          <w:sz w:val="26"/>
          <w:lang w:val="es-MX"/>
        </w:rPr>
      </w:pPr>
      <w:r w:rsidRPr="003F0FD9">
        <w:rPr>
          <w:rFonts w:ascii="Lato" w:hAnsi="Lato" w:cs="Arial"/>
          <w:b/>
          <w:bCs/>
          <w:color w:val="000000"/>
          <w:sz w:val="26"/>
          <w:lang w:val="es-MX"/>
        </w:rPr>
        <w:lastRenderedPageBreak/>
        <w:t>Formato del Anexo 10 “Evolución de la Cobertura”</w:t>
      </w: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tbl>
      <w:tblPr>
        <w:tblW w:w="8307" w:type="dxa"/>
        <w:tblInd w:w="57" w:type="dxa"/>
        <w:tblCellMar>
          <w:left w:w="70" w:type="dxa"/>
          <w:right w:w="70" w:type="dxa"/>
        </w:tblCellMar>
        <w:tblLook w:val="04A0" w:firstRow="1" w:lastRow="0" w:firstColumn="1" w:lastColumn="0" w:noHBand="0" w:noVBand="1"/>
      </w:tblPr>
      <w:tblGrid>
        <w:gridCol w:w="2740"/>
        <w:gridCol w:w="5567"/>
      </w:tblGrid>
      <w:tr w:rsidR="007632A5" w:rsidRPr="006646E0"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 xml:space="preserve">Nombre </w:t>
            </w:r>
            <w:r>
              <w:rPr>
                <w:rFonts w:ascii="Lato" w:hAnsi="Lato" w:cs="Arial"/>
                <w:b/>
                <w:bCs/>
                <w:color w:val="000000"/>
                <w:szCs w:val="22"/>
                <w:lang w:val="es-MX"/>
              </w:rPr>
              <w:t>de los programas financiados con el Fondo</w:t>
            </w:r>
            <w:r w:rsidRPr="003F0FD9">
              <w:rPr>
                <w:rFonts w:ascii="Lato" w:hAnsi="Lato" w:cs="Arial"/>
                <w:b/>
                <w:bCs/>
                <w:color w:val="000000"/>
                <w:szCs w:val="22"/>
                <w:lang w:val="es-MX"/>
              </w:rPr>
              <w:t>:</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Modalidad:</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Dependencia/Entidad:</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Unidad Responsable:</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Tipo de Evaluación:</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Año de la Evaluación:</w:t>
            </w:r>
          </w:p>
        </w:tc>
        <w:tc>
          <w:tcPr>
            <w:tcW w:w="5567"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bl>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tbl>
      <w:tblPr>
        <w:tblW w:w="9600" w:type="dxa"/>
        <w:jc w:val="center"/>
        <w:tblCellMar>
          <w:left w:w="70" w:type="dxa"/>
          <w:right w:w="70" w:type="dxa"/>
        </w:tblCellMar>
        <w:tblLook w:val="04A0" w:firstRow="1" w:lastRow="0" w:firstColumn="1" w:lastColumn="0" w:noHBand="0" w:noVBand="1"/>
      </w:tblPr>
      <w:tblGrid>
        <w:gridCol w:w="2400"/>
        <w:gridCol w:w="1200"/>
        <w:gridCol w:w="1200"/>
        <w:gridCol w:w="1200"/>
        <w:gridCol w:w="1200"/>
        <w:gridCol w:w="1200"/>
        <w:gridCol w:w="1200"/>
      </w:tblGrid>
      <w:tr w:rsidR="00DA07A5" w:rsidRPr="003F0FD9" w:rsidTr="00503E71">
        <w:trPr>
          <w:trHeight w:val="495"/>
          <w:jc w:val="center"/>
        </w:trPr>
        <w:tc>
          <w:tcPr>
            <w:tcW w:w="2400" w:type="dxa"/>
            <w:tcBorders>
              <w:top w:val="single" w:sz="4" w:space="0" w:color="auto"/>
              <w:left w:val="single" w:sz="4" w:space="0" w:color="auto"/>
              <w:bottom w:val="single" w:sz="4" w:space="0" w:color="auto"/>
              <w:right w:val="single" w:sz="4" w:space="0" w:color="000000"/>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Tipo</w:t>
            </w:r>
            <w:r w:rsidR="00600A56" w:rsidRPr="003F0FD9">
              <w:rPr>
                <w:rFonts w:ascii="Lato" w:hAnsi="Lato"/>
                <w:b/>
                <w:bCs/>
                <w:color w:val="FFFFFF"/>
                <w:sz w:val="18"/>
                <w:szCs w:val="18"/>
                <w:lang w:val="es-MX"/>
              </w:rPr>
              <w:t xml:space="preserve"> </w:t>
            </w:r>
            <w:r w:rsidRPr="003F0FD9">
              <w:rPr>
                <w:rFonts w:ascii="Lato" w:hAnsi="Lato"/>
                <w:b/>
                <w:bCs/>
                <w:color w:val="FFFFFF"/>
                <w:sz w:val="18"/>
                <w:szCs w:val="18"/>
                <w:lang w:val="es-MX"/>
              </w:rPr>
              <w:t>de Población</w:t>
            </w:r>
          </w:p>
        </w:tc>
        <w:tc>
          <w:tcPr>
            <w:tcW w:w="1200" w:type="dxa"/>
            <w:tcBorders>
              <w:top w:val="single" w:sz="4" w:space="0" w:color="auto"/>
              <w:left w:val="nil"/>
              <w:bottom w:val="single" w:sz="4" w:space="0" w:color="auto"/>
              <w:right w:val="single" w:sz="4" w:space="0" w:color="auto"/>
            </w:tcBorders>
            <w:shd w:val="clear" w:color="000000" w:fill="376091"/>
            <w:vAlign w:val="bottom"/>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Unidad de Medida</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Año 1</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Año 2</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Año 3</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Año …</w:t>
            </w:r>
          </w:p>
        </w:tc>
        <w:tc>
          <w:tcPr>
            <w:tcW w:w="1200" w:type="dxa"/>
            <w:tcBorders>
              <w:top w:val="nil"/>
              <w:left w:val="nil"/>
              <w:bottom w:val="nil"/>
              <w:right w:val="single" w:sz="4" w:space="0" w:color="auto"/>
            </w:tcBorders>
            <w:shd w:val="clear" w:color="000000" w:fill="376091"/>
            <w:vAlign w:val="center"/>
            <w:hideMark/>
          </w:tcPr>
          <w:p w:rsidR="00DA07A5" w:rsidRPr="003F0FD9" w:rsidRDefault="00DA07A5" w:rsidP="00503E71">
            <w:pPr>
              <w:jc w:val="center"/>
              <w:rPr>
                <w:rFonts w:ascii="Lato" w:hAnsi="Lato"/>
                <w:b/>
                <w:bCs/>
                <w:color w:val="FFFFFF"/>
                <w:sz w:val="18"/>
                <w:szCs w:val="18"/>
                <w:lang w:val="es-MX"/>
              </w:rPr>
            </w:pPr>
            <w:r w:rsidRPr="003F0FD9">
              <w:rPr>
                <w:rFonts w:ascii="Lato" w:hAnsi="Lato"/>
                <w:b/>
                <w:bCs/>
                <w:color w:val="FFFFFF"/>
                <w:sz w:val="18"/>
                <w:szCs w:val="18"/>
                <w:lang w:val="es-MX"/>
              </w:rPr>
              <w:t>2017</w:t>
            </w:r>
          </w:p>
        </w:tc>
      </w:tr>
      <w:tr w:rsidR="00DA07A5" w:rsidRPr="003F0FD9" w:rsidTr="00503E71">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b/>
                <w:bCs/>
                <w:color w:val="000000"/>
                <w:sz w:val="20"/>
                <w:szCs w:val="18"/>
                <w:lang w:val="es-MX"/>
              </w:rPr>
            </w:pPr>
            <w:r w:rsidRPr="003F0FD9">
              <w:rPr>
                <w:rFonts w:ascii="Lato" w:hAnsi="Lato"/>
                <w:b/>
                <w:bCs/>
                <w:color w:val="000000"/>
                <w:sz w:val="20"/>
                <w:szCs w:val="18"/>
                <w:lang w:val="es-MX"/>
              </w:rPr>
              <w:t>P. Potencial</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r>
      <w:tr w:rsidR="00DA07A5" w:rsidRPr="003F0FD9" w:rsidTr="00503E71">
        <w:trPr>
          <w:trHeight w:val="300"/>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b/>
                <w:bCs/>
                <w:color w:val="000000"/>
                <w:sz w:val="20"/>
                <w:szCs w:val="18"/>
                <w:lang w:val="es-MX"/>
              </w:rPr>
            </w:pPr>
            <w:r w:rsidRPr="003F0FD9">
              <w:rPr>
                <w:rFonts w:ascii="Lato" w:hAnsi="Lato"/>
                <w:b/>
                <w:bCs/>
                <w:color w:val="000000"/>
                <w:sz w:val="20"/>
                <w:szCs w:val="18"/>
                <w:lang w:val="es-MX"/>
              </w:rPr>
              <w:t>P. Objetivo</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r>
      <w:tr w:rsidR="00DA07A5" w:rsidRPr="003F0FD9" w:rsidTr="00503E71">
        <w:trPr>
          <w:trHeight w:val="300"/>
          <w:jc w:val="center"/>
        </w:trPr>
        <w:tc>
          <w:tcPr>
            <w:tcW w:w="2400" w:type="dxa"/>
            <w:tcBorders>
              <w:top w:val="single" w:sz="4" w:space="0" w:color="auto"/>
              <w:left w:val="single" w:sz="4" w:space="0" w:color="auto"/>
              <w:bottom w:val="nil"/>
              <w:right w:val="single" w:sz="4" w:space="0" w:color="auto"/>
            </w:tcBorders>
            <w:shd w:val="clear" w:color="auto" w:fill="auto"/>
            <w:vAlign w:val="bottom"/>
            <w:hideMark/>
          </w:tcPr>
          <w:p w:rsidR="00DA07A5" w:rsidRPr="003F0FD9" w:rsidRDefault="00DA07A5" w:rsidP="00503E71">
            <w:pPr>
              <w:jc w:val="center"/>
              <w:rPr>
                <w:rFonts w:ascii="Lato" w:hAnsi="Lato"/>
                <w:b/>
                <w:bCs/>
                <w:color w:val="000000"/>
                <w:sz w:val="20"/>
                <w:szCs w:val="18"/>
                <w:lang w:val="es-MX"/>
              </w:rPr>
            </w:pPr>
            <w:r w:rsidRPr="003F0FD9">
              <w:rPr>
                <w:rFonts w:ascii="Lato" w:hAnsi="Lato"/>
                <w:b/>
                <w:bCs/>
                <w:color w:val="000000"/>
                <w:sz w:val="20"/>
                <w:szCs w:val="18"/>
                <w:lang w:val="es-MX"/>
              </w:rPr>
              <w:t>P. Atendida</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c>
          <w:tcPr>
            <w:tcW w:w="1200" w:type="dxa"/>
            <w:tcBorders>
              <w:top w:val="nil"/>
              <w:left w:val="nil"/>
              <w:bottom w:val="single" w:sz="4" w:space="0" w:color="auto"/>
              <w:right w:val="single" w:sz="4" w:space="0" w:color="auto"/>
            </w:tcBorders>
            <w:shd w:val="clear" w:color="auto" w:fill="auto"/>
            <w:vAlign w:val="bottom"/>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 </w:t>
            </w:r>
          </w:p>
        </w:tc>
      </w:tr>
      <w:tr w:rsidR="00DA07A5" w:rsidRPr="003F0FD9" w:rsidTr="00503E71">
        <w:trPr>
          <w:trHeight w:val="300"/>
          <w:jc w:val="center"/>
        </w:trPr>
        <w:tc>
          <w:tcPr>
            <w:tcW w:w="2400" w:type="dxa"/>
            <w:tcBorders>
              <w:top w:val="single" w:sz="4" w:space="0" w:color="auto"/>
              <w:left w:val="single" w:sz="4" w:space="0" w:color="auto"/>
              <w:bottom w:val="nil"/>
              <w:right w:val="single" w:sz="4" w:space="0" w:color="000000"/>
            </w:tcBorders>
            <w:shd w:val="clear" w:color="auto" w:fill="auto"/>
            <w:hideMark/>
          </w:tcPr>
          <w:p w:rsidR="00DA07A5" w:rsidRPr="003F0FD9" w:rsidRDefault="00DA07A5" w:rsidP="00503E71">
            <w:pPr>
              <w:jc w:val="center"/>
              <w:rPr>
                <w:rFonts w:ascii="Lato" w:hAnsi="Lato"/>
                <w:b/>
                <w:bCs/>
                <w:color w:val="000000"/>
                <w:sz w:val="20"/>
                <w:szCs w:val="18"/>
                <w:lang w:val="es-MX"/>
              </w:rPr>
            </w:pPr>
            <w:r w:rsidRPr="003F0FD9">
              <w:rPr>
                <w:rFonts w:ascii="Lato" w:hAnsi="Lato"/>
                <w:noProof/>
                <w:sz w:val="26"/>
                <w:lang w:val="es-MX" w:eastAsia="es-MX"/>
              </w:rPr>
              <mc:AlternateContent>
                <mc:Choice Requires="wps">
                  <w:drawing>
                    <wp:anchor distT="0" distB="0" distL="114300" distR="114300" simplePos="0" relativeHeight="251661312" behindDoc="0" locked="0" layoutInCell="1" allowOverlap="1" wp14:anchorId="0E8C0698" wp14:editId="2CE5A925">
                      <wp:simplePos x="0" y="0"/>
                      <wp:positionH relativeFrom="column">
                        <wp:posOffset>391795</wp:posOffset>
                      </wp:positionH>
                      <wp:positionV relativeFrom="paragraph">
                        <wp:posOffset>135255</wp:posOffset>
                      </wp:positionV>
                      <wp:extent cx="698500" cy="15875"/>
                      <wp:effectExtent l="0" t="0" r="25400" b="22225"/>
                      <wp:wrapNone/>
                      <wp:docPr id="819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 cy="158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D44F88" id="_x0000_t32" coordsize="21600,21600" o:spt="32" o:oned="t" path="m,l21600,21600e" filled="f">
                      <v:path arrowok="t" fillok="f" o:connecttype="none"/>
                      <o:lock v:ext="edit" shapetype="t"/>
                    </v:shapetype>
                    <v:shape id="AutoShape 1" o:spid="_x0000_s1026" type="#_x0000_t32" style="position:absolute;margin-left:30.85pt;margin-top:10.65pt;width:5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fHxgEAAGwDAAAOAAAAZHJzL2Uyb0RvYy54bWysU8GO0zAQvSPxD5bvNE1RlzZqukJdlssC&#10;lRY+YGo7jYXjscZu0/17xm63y8INkYPl8fO8mffGWd2eBieOhqJF38p6MpXCeIXa+n0rf3y/f7eQ&#10;IibwGhx608onE+Xt+u2b1RgaM8MenTYkmMTHZgyt7FMKTVVF1ZsB4gSD8Qx2SAMkDmlfaYKR2QdX&#10;zabTm2pE0oFQmRj59O4MynXh7zqj0reuiyYJ10ruLZWVyrrLa7VeQbMnCL1VlzbgH7oYwHoueqW6&#10;gwTiQPYvqsEqwohdmigcKuw6q0zRwGrq6R9qHnsIpmhhc2K42hT/H636etySsLqVi3r5XgoPA0/p&#10;4yFhKS7q7NAYYsMXN35LWaM6+cfwgOpnZKx6BeYgBmbcjV9QMxMwUzHm1NGQk1myOBX/n67+m1MS&#10;ig9vlov5lKekGKrniw/zXLyC5jk3UEyfDQ4ib1oZE4Hd92mD3vOgkepSCY4PMZ0TnxNyYY/31jk+&#10;h8Z5MbZyOZ/NS0JEZ3UGMxZpv9s4EkfIL6Z8ly5eXSM8eF3IegP602WfwLrznrt2/uJONuRs4g71&#10;05Zyb9koHmmRd3l++c38HpdbLz/J+hcAAAD//wMAUEsDBBQABgAIAAAAIQBvFBhg3QAAAAgBAAAP&#10;AAAAZHJzL2Rvd25yZXYueG1sTI/NboMwEITvlfoO1kbqpWoMRPkpZYmiSj302CRSrw7eAg1eI2wC&#10;zdPXnJLjzoxmv8m2o2nEhTpXW0aI5xEI4sLqmkuE4+HjZQPCecVaNZYJ4Y8cbPPHh0yl2g78RZe9&#10;L0UoYZcqhMr7NpXSFRUZ5ea2JQ7ej+2M8uHsSqk7NYRy08gkilbSqJrDh0q19F5Rcd73BoFcv4yj&#10;3aspj5/X4fk7uf4O7QHxaTbu3kB4Gv0tDBN+QIc8MJ1sz9qJBmEVr0MSIYkXICZ/PQmnICw2IPNM&#10;3g/I/wEAAP//AwBQSwECLQAUAAYACAAAACEAtoM4kv4AAADhAQAAEwAAAAAAAAAAAAAAAAAAAAAA&#10;W0NvbnRlbnRfVHlwZXNdLnhtbFBLAQItABQABgAIAAAAIQA4/SH/1gAAAJQBAAALAAAAAAAAAAAA&#10;AAAAAC8BAABfcmVscy8ucmVsc1BLAQItABQABgAIAAAAIQDL5GfHxgEAAGwDAAAOAAAAAAAAAAAA&#10;AAAAAC4CAABkcnMvZTJvRG9jLnhtbFBLAQItABQABgAIAAAAIQBvFBhg3QAAAAgBAAAPAAAAAAAA&#10;AAAAAAAAACAEAABkcnMvZG93bnJldi54bWxQSwUGAAAAAAQABADzAAAAKgUAAAAA&#10;">
                      <o:lock v:ext="edit" shapetype="f"/>
                    </v:shape>
                  </w:pict>
                </mc:Fallback>
              </mc:AlternateContent>
            </w:r>
            <w:r w:rsidRPr="003F0FD9">
              <w:rPr>
                <w:rFonts w:ascii="Lato" w:hAnsi="Lato"/>
                <w:b/>
                <w:bCs/>
                <w:color w:val="000000"/>
                <w:sz w:val="20"/>
                <w:szCs w:val="18"/>
                <w:lang w:val="es-MX"/>
              </w:rPr>
              <w:t>P. A</w:t>
            </w:r>
            <w:r w:rsidR="00600A56" w:rsidRPr="003F0FD9">
              <w:rPr>
                <w:rFonts w:ascii="Lato" w:hAnsi="Lato"/>
                <w:b/>
                <w:bCs/>
                <w:color w:val="000000"/>
                <w:sz w:val="20"/>
                <w:szCs w:val="18"/>
                <w:lang w:val="es-MX"/>
              </w:rPr>
              <w:t xml:space="preserve"> </w:t>
            </w:r>
            <w:r w:rsidRPr="003F0FD9">
              <w:rPr>
                <w:rFonts w:ascii="Lato" w:hAnsi="Lato"/>
                <w:b/>
                <w:bCs/>
                <w:color w:val="000000"/>
                <w:sz w:val="20"/>
                <w:szCs w:val="18"/>
                <w:lang w:val="es-MX"/>
              </w:rPr>
              <w:t>x 100</w:t>
            </w:r>
          </w:p>
        </w:tc>
        <w:tc>
          <w:tcPr>
            <w:tcW w:w="1200" w:type="dxa"/>
            <w:vMerge w:val="restart"/>
            <w:tcBorders>
              <w:top w:val="nil"/>
              <w:left w:val="nil"/>
              <w:bottom w:val="single" w:sz="4" w:space="0" w:color="auto"/>
              <w:right w:val="single" w:sz="4" w:space="0" w:color="auto"/>
            </w:tcBorders>
            <w:shd w:val="clear" w:color="auto" w:fill="auto"/>
            <w:vAlign w:val="center"/>
            <w:hideMark/>
          </w:tcPr>
          <w:p w:rsidR="00DA07A5" w:rsidRPr="003F0FD9" w:rsidRDefault="00DA07A5" w:rsidP="00503E71">
            <w:pPr>
              <w:jc w:val="center"/>
              <w:rPr>
                <w:rFonts w:ascii="Lato" w:hAnsi="Lato"/>
                <w:color w:val="000000"/>
                <w:sz w:val="20"/>
                <w:szCs w:val="18"/>
                <w:lang w:val="es-MX"/>
              </w:rPr>
            </w:pPr>
            <w:r w:rsidRPr="003F0FD9">
              <w:rPr>
                <w:rFonts w:ascii="Lato" w:hAnsi="Lato"/>
                <w:color w:val="000000"/>
                <w:sz w:val="20"/>
                <w:szCs w:val="18"/>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07A5" w:rsidRPr="003F0FD9" w:rsidRDefault="00DA07A5" w:rsidP="00503E71">
            <w:pPr>
              <w:jc w:val="center"/>
              <w:rPr>
                <w:rFonts w:ascii="Lato" w:hAnsi="Lato"/>
                <w:color w:val="000000"/>
                <w:szCs w:val="22"/>
                <w:lang w:val="es-MX"/>
              </w:rPr>
            </w:pPr>
            <w:r w:rsidRPr="003F0FD9">
              <w:rPr>
                <w:rFonts w:ascii="Lato" w:hAnsi="Lato"/>
                <w:color w:val="000000"/>
                <w:szCs w:val="22"/>
                <w:lang w:val="es-MX"/>
              </w:rPr>
              <w:t>%</w:t>
            </w:r>
          </w:p>
        </w:tc>
      </w:tr>
      <w:tr w:rsidR="00DA07A5" w:rsidRPr="003F0FD9" w:rsidTr="00503E71">
        <w:trPr>
          <w:trHeight w:val="300"/>
          <w:jc w:val="center"/>
        </w:trPr>
        <w:tc>
          <w:tcPr>
            <w:tcW w:w="2400" w:type="dxa"/>
            <w:tcBorders>
              <w:top w:val="nil"/>
              <w:left w:val="single" w:sz="4" w:space="0" w:color="auto"/>
              <w:bottom w:val="single" w:sz="4" w:space="0" w:color="auto"/>
              <w:right w:val="single" w:sz="4" w:space="0" w:color="000000"/>
            </w:tcBorders>
            <w:shd w:val="clear" w:color="auto" w:fill="auto"/>
            <w:hideMark/>
          </w:tcPr>
          <w:p w:rsidR="00DA07A5" w:rsidRPr="003F0FD9" w:rsidRDefault="00600A56" w:rsidP="00503E71">
            <w:pPr>
              <w:rPr>
                <w:rFonts w:ascii="Lato" w:hAnsi="Lato"/>
                <w:b/>
                <w:bCs/>
                <w:color w:val="000000"/>
                <w:sz w:val="20"/>
                <w:szCs w:val="18"/>
                <w:lang w:val="es-MX"/>
              </w:rPr>
            </w:pPr>
            <w:r w:rsidRPr="003F0FD9">
              <w:rPr>
                <w:rFonts w:ascii="Lato" w:hAnsi="Lato"/>
                <w:b/>
                <w:bCs/>
                <w:color w:val="000000"/>
                <w:sz w:val="20"/>
                <w:szCs w:val="18"/>
                <w:lang w:val="es-MX"/>
              </w:rPr>
              <w:t xml:space="preserve"> </w:t>
            </w:r>
            <w:r w:rsidR="00DA07A5" w:rsidRPr="003F0FD9">
              <w:rPr>
                <w:rFonts w:ascii="Lato" w:hAnsi="Lato"/>
                <w:b/>
                <w:bCs/>
                <w:color w:val="000000"/>
                <w:sz w:val="20"/>
                <w:szCs w:val="18"/>
                <w:lang w:val="es-MX"/>
              </w:rPr>
              <w:t>P. O</w:t>
            </w:r>
          </w:p>
        </w:tc>
        <w:tc>
          <w:tcPr>
            <w:tcW w:w="1200" w:type="dxa"/>
            <w:vMerge/>
            <w:tcBorders>
              <w:top w:val="nil"/>
              <w:left w:val="nil"/>
              <w:bottom w:val="single" w:sz="4" w:space="0" w:color="auto"/>
              <w:right w:val="single" w:sz="4" w:space="0" w:color="auto"/>
            </w:tcBorders>
            <w:vAlign w:val="center"/>
            <w:hideMark/>
          </w:tcPr>
          <w:p w:rsidR="00DA07A5" w:rsidRPr="003F0FD9" w:rsidRDefault="00DA07A5" w:rsidP="00503E71">
            <w:pPr>
              <w:rPr>
                <w:rFonts w:ascii="Lato" w:hAnsi="Lato"/>
                <w:color w:val="000000"/>
                <w:sz w:val="20"/>
                <w:szCs w:val="18"/>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c>
          <w:tcPr>
            <w:tcW w:w="1200" w:type="dxa"/>
            <w:vMerge/>
            <w:tcBorders>
              <w:top w:val="nil"/>
              <w:left w:val="single" w:sz="4" w:space="0" w:color="auto"/>
              <w:bottom w:val="single" w:sz="4" w:space="0" w:color="000000"/>
              <w:right w:val="single" w:sz="4" w:space="0" w:color="auto"/>
            </w:tcBorders>
            <w:vAlign w:val="center"/>
            <w:hideMark/>
          </w:tcPr>
          <w:p w:rsidR="00DA07A5" w:rsidRPr="003F0FD9" w:rsidRDefault="00DA07A5" w:rsidP="00503E71">
            <w:pPr>
              <w:rPr>
                <w:rFonts w:ascii="Lato" w:hAnsi="Lato"/>
                <w:color w:val="000000"/>
                <w:szCs w:val="22"/>
                <w:lang w:val="es-MX"/>
              </w:rPr>
            </w:pPr>
          </w:p>
        </w:tc>
      </w:tr>
    </w:tbl>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jc w:val="both"/>
        <w:rPr>
          <w:rFonts w:ascii="Lato" w:hAnsi="Lato" w:cs="Arial"/>
          <w:i/>
          <w:iCs/>
          <w:sz w:val="20"/>
          <w:szCs w:val="22"/>
          <w:lang w:val="es-MX"/>
        </w:rPr>
      </w:pPr>
      <w:r w:rsidRPr="003F0FD9">
        <w:rPr>
          <w:rFonts w:ascii="Lato" w:hAnsi="Lato" w:cs="Arial"/>
          <w:i/>
          <w:iCs/>
          <w:sz w:val="20"/>
          <w:szCs w:val="22"/>
          <w:lang w:val="es-MX"/>
        </w:rPr>
        <w:t>Nota. Se debe incluir la información para todos aquellos años disponibles.</w:t>
      </w: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rPr>
          <w:rFonts w:ascii="Lato" w:hAnsi="Lato" w:cs="Arial"/>
          <w:b/>
          <w:iCs/>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cs="Arial"/>
          <w:b/>
          <w:iCs/>
          <w:sz w:val="26"/>
          <w:szCs w:val="22"/>
          <w:lang w:val="es-MX"/>
        </w:rPr>
        <w:lastRenderedPageBreak/>
        <w:t>Formato del Anexo 11 “Información de la Población Atendida”</w:t>
      </w:r>
    </w:p>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p>
    <w:tbl>
      <w:tblPr>
        <w:tblW w:w="8732" w:type="dxa"/>
        <w:tblInd w:w="57" w:type="dxa"/>
        <w:tblCellMar>
          <w:left w:w="70" w:type="dxa"/>
          <w:right w:w="70" w:type="dxa"/>
        </w:tblCellMar>
        <w:tblLook w:val="04A0" w:firstRow="1" w:lastRow="0" w:firstColumn="1" w:lastColumn="0" w:noHBand="0" w:noVBand="1"/>
      </w:tblPr>
      <w:tblGrid>
        <w:gridCol w:w="2740"/>
        <w:gridCol w:w="5992"/>
      </w:tblGrid>
      <w:tr w:rsidR="007632A5" w:rsidRPr="006646E0"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 xml:space="preserve">Nombre </w:t>
            </w:r>
            <w:r>
              <w:rPr>
                <w:rFonts w:ascii="Lato" w:hAnsi="Lato" w:cs="Arial"/>
                <w:b/>
                <w:bCs/>
                <w:color w:val="000000"/>
                <w:szCs w:val="22"/>
                <w:lang w:val="es-MX"/>
              </w:rPr>
              <w:t>de los programas financiados con el Fondo</w:t>
            </w:r>
            <w:r w:rsidRPr="003F0FD9">
              <w:rPr>
                <w:rFonts w:ascii="Lato" w:hAnsi="Lato" w:cs="Arial"/>
                <w:b/>
                <w:bCs/>
                <w:color w:val="000000"/>
                <w:szCs w:val="22"/>
                <w:lang w:val="es-MX"/>
              </w:rPr>
              <w:t>:</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Modalidad:</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Dependencia/Entidad:</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Unidad Responsable:</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Tipo de Evaluación:</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740"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Año de la Evaluación:</w:t>
            </w:r>
          </w:p>
        </w:tc>
        <w:tc>
          <w:tcPr>
            <w:tcW w:w="5992"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bl>
    <w:p w:rsidR="00DA07A5" w:rsidRPr="003F0FD9" w:rsidRDefault="00DA07A5" w:rsidP="00DA07A5">
      <w:pPr>
        <w:spacing w:line="276" w:lineRule="auto"/>
        <w:ind w:right="51"/>
        <w:rPr>
          <w:rFonts w:ascii="Lato" w:hAnsi="Lato" w:cs="Arial"/>
          <w:b/>
          <w:i/>
          <w:iCs/>
          <w:sz w:val="26"/>
          <w:szCs w:val="22"/>
          <w:lang w:val="es-MX"/>
        </w:rPr>
      </w:pPr>
    </w:p>
    <w:tbl>
      <w:tblPr>
        <w:tblW w:w="5000" w:type="pct"/>
        <w:tblLayout w:type="fixed"/>
        <w:tblCellMar>
          <w:left w:w="70" w:type="dxa"/>
          <w:right w:w="70" w:type="dxa"/>
        </w:tblCellMar>
        <w:tblLook w:val="04A0" w:firstRow="1" w:lastRow="0" w:firstColumn="1" w:lastColumn="0" w:noHBand="0" w:noVBand="1"/>
      </w:tblPr>
      <w:tblGrid>
        <w:gridCol w:w="560"/>
        <w:gridCol w:w="627"/>
        <w:gridCol w:w="650"/>
        <w:gridCol w:w="567"/>
        <w:gridCol w:w="566"/>
        <w:gridCol w:w="552"/>
        <w:gridCol w:w="334"/>
        <w:gridCol w:w="334"/>
        <w:gridCol w:w="334"/>
        <w:gridCol w:w="573"/>
        <w:gridCol w:w="454"/>
        <w:gridCol w:w="513"/>
        <w:gridCol w:w="513"/>
        <w:gridCol w:w="513"/>
        <w:gridCol w:w="513"/>
        <w:gridCol w:w="334"/>
        <w:gridCol w:w="334"/>
        <w:gridCol w:w="552"/>
      </w:tblGrid>
      <w:tr w:rsidR="00DA07A5" w:rsidRPr="003F0FD9" w:rsidTr="00503E71">
        <w:trPr>
          <w:cantSplit/>
          <w:trHeight w:val="2114"/>
        </w:trPr>
        <w:tc>
          <w:tcPr>
            <w:tcW w:w="317" w:type="pct"/>
            <w:tcBorders>
              <w:top w:val="single" w:sz="8" w:space="0" w:color="auto"/>
              <w:left w:val="single" w:sz="8" w:space="0" w:color="auto"/>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lang w:val="es-MX" w:eastAsia="es-MX"/>
              </w:rPr>
            </w:pPr>
            <w:r w:rsidRPr="003F0FD9">
              <w:rPr>
                <w:rFonts w:ascii="Lato" w:hAnsi="Lato" w:cs="Arial"/>
                <w:b/>
                <w:bCs/>
                <w:color w:val="FFFFFF"/>
                <w:sz w:val="18"/>
                <w:szCs w:val="20"/>
              </w:rPr>
              <w:t>Clave Estado</w:t>
            </w:r>
          </w:p>
        </w:tc>
        <w:tc>
          <w:tcPr>
            <w:tcW w:w="355"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Nombre</w:t>
            </w:r>
            <w:proofErr w:type="spellEnd"/>
            <w:r w:rsidRPr="003F0FD9">
              <w:rPr>
                <w:rFonts w:ascii="Lato" w:hAnsi="Lato" w:cs="Arial"/>
                <w:b/>
                <w:bCs/>
                <w:color w:val="FFFFFF"/>
                <w:sz w:val="18"/>
                <w:szCs w:val="20"/>
              </w:rPr>
              <w:t xml:space="preserve"> Estado</w:t>
            </w:r>
          </w:p>
        </w:tc>
        <w:tc>
          <w:tcPr>
            <w:tcW w:w="368"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 xml:space="preserve">Clave </w:t>
            </w:r>
            <w:proofErr w:type="spellStart"/>
            <w:r w:rsidRPr="003F0FD9">
              <w:rPr>
                <w:rFonts w:ascii="Lato" w:hAnsi="Lato" w:cs="Arial"/>
                <w:b/>
                <w:bCs/>
                <w:color w:val="FFFFFF"/>
                <w:sz w:val="18"/>
                <w:szCs w:val="20"/>
              </w:rPr>
              <w:t>Municipio</w:t>
            </w:r>
            <w:proofErr w:type="spellEnd"/>
          </w:p>
        </w:tc>
        <w:tc>
          <w:tcPr>
            <w:tcW w:w="321"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Nombre</w:t>
            </w:r>
            <w:proofErr w:type="spellEnd"/>
            <w:r w:rsidRPr="003F0FD9">
              <w:rPr>
                <w:rFonts w:ascii="Lato" w:hAnsi="Lato" w:cs="Arial"/>
                <w:b/>
                <w:bCs/>
                <w:color w:val="FFFFFF"/>
                <w:sz w:val="18"/>
                <w:szCs w:val="20"/>
              </w:rPr>
              <w:t xml:space="preserve"> </w:t>
            </w:r>
            <w:proofErr w:type="spellStart"/>
            <w:r w:rsidRPr="003F0FD9">
              <w:rPr>
                <w:rFonts w:ascii="Lato" w:hAnsi="Lato" w:cs="Arial"/>
                <w:b/>
                <w:bCs/>
                <w:color w:val="FFFFFF"/>
                <w:sz w:val="18"/>
                <w:szCs w:val="20"/>
              </w:rPr>
              <w:t>Municipio</w:t>
            </w:r>
            <w:proofErr w:type="spellEnd"/>
          </w:p>
        </w:tc>
        <w:tc>
          <w:tcPr>
            <w:tcW w:w="320"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 xml:space="preserve">Clave </w:t>
            </w:r>
            <w:proofErr w:type="spellStart"/>
            <w:r w:rsidRPr="003F0FD9">
              <w:rPr>
                <w:rFonts w:ascii="Lato" w:hAnsi="Lato" w:cs="Arial"/>
                <w:b/>
                <w:bCs/>
                <w:color w:val="FFFFFF"/>
                <w:sz w:val="18"/>
                <w:szCs w:val="20"/>
              </w:rPr>
              <w:t>Localidad</w:t>
            </w:r>
            <w:proofErr w:type="spellEnd"/>
          </w:p>
        </w:tc>
        <w:tc>
          <w:tcPr>
            <w:tcW w:w="313" w:type="pct"/>
            <w:tcBorders>
              <w:top w:val="single" w:sz="8" w:space="0" w:color="auto"/>
              <w:left w:val="nil"/>
              <w:bottom w:val="nil"/>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Nombre</w:t>
            </w:r>
            <w:proofErr w:type="spellEnd"/>
            <w:r w:rsidRPr="003F0FD9">
              <w:rPr>
                <w:rFonts w:ascii="Lato" w:hAnsi="Lato" w:cs="Arial"/>
                <w:b/>
                <w:bCs/>
                <w:color w:val="FFFFFF"/>
                <w:sz w:val="18"/>
                <w:szCs w:val="20"/>
              </w:rPr>
              <w:t xml:space="preserve"> </w:t>
            </w:r>
            <w:proofErr w:type="spellStart"/>
            <w:r w:rsidRPr="003F0FD9">
              <w:rPr>
                <w:rFonts w:ascii="Lato" w:hAnsi="Lato" w:cs="Arial"/>
                <w:b/>
                <w:bCs/>
                <w:color w:val="FFFFFF"/>
                <w:sz w:val="18"/>
                <w:szCs w:val="20"/>
              </w:rPr>
              <w:t>Localidad</w:t>
            </w:r>
            <w:proofErr w:type="spellEnd"/>
          </w:p>
        </w:tc>
        <w:tc>
          <w:tcPr>
            <w:tcW w:w="189" w:type="pct"/>
            <w:tcBorders>
              <w:top w:val="single" w:sz="4" w:space="0" w:color="auto"/>
              <w:left w:val="nil"/>
              <w:bottom w:val="single" w:sz="4" w:space="0" w:color="auto"/>
              <w:right w:val="single" w:sz="4" w:space="0" w:color="auto"/>
            </w:tcBorders>
            <w:shd w:val="clear" w:color="000000" w:fill="366092"/>
            <w:noWrap/>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Total</w:t>
            </w:r>
          </w:p>
        </w:tc>
        <w:tc>
          <w:tcPr>
            <w:tcW w:w="189" w:type="pct"/>
            <w:tcBorders>
              <w:top w:val="single" w:sz="4" w:space="0" w:color="auto"/>
              <w:left w:val="nil"/>
              <w:bottom w:val="single" w:sz="4" w:space="0" w:color="auto"/>
              <w:right w:val="single" w:sz="4" w:space="0" w:color="auto"/>
            </w:tcBorders>
            <w:shd w:val="clear" w:color="000000" w:fill="366092"/>
            <w:noWrap/>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Mujeres</w:t>
            </w:r>
            <w:proofErr w:type="spellEnd"/>
          </w:p>
        </w:tc>
        <w:tc>
          <w:tcPr>
            <w:tcW w:w="189" w:type="pct"/>
            <w:tcBorders>
              <w:top w:val="single" w:sz="4" w:space="0" w:color="auto"/>
              <w:left w:val="nil"/>
              <w:bottom w:val="single" w:sz="4" w:space="0" w:color="auto"/>
              <w:right w:val="single" w:sz="4" w:space="0" w:color="auto"/>
            </w:tcBorders>
            <w:shd w:val="clear" w:color="000000" w:fill="366092"/>
            <w:noWrap/>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Hombres</w:t>
            </w:r>
          </w:p>
        </w:tc>
        <w:tc>
          <w:tcPr>
            <w:tcW w:w="325"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Infantes</w:t>
            </w:r>
            <w:proofErr w:type="spellEnd"/>
            <w:r w:rsidRPr="003F0FD9">
              <w:rPr>
                <w:rFonts w:ascii="Lato" w:hAnsi="Lato" w:cs="Arial"/>
                <w:b/>
                <w:bCs/>
                <w:color w:val="FFFFFF"/>
                <w:sz w:val="18"/>
                <w:szCs w:val="20"/>
              </w:rPr>
              <w:t xml:space="preserve"> </w:t>
            </w:r>
            <w:r w:rsidRPr="003F0FD9">
              <w:rPr>
                <w:rFonts w:ascii="Lato" w:hAnsi="Lato" w:cs="Arial"/>
                <w:b/>
                <w:bCs/>
                <w:color w:val="FFFFFF"/>
                <w:sz w:val="18"/>
                <w:szCs w:val="20"/>
              </w:rPr>
              <w:br/>
              <w:t xml:space="preserve">0 - 5 </w:t>
            </w:r>
            <w:proofErr w:type="spellStart"/>
            <w:r w:rsidRPr="003F0FD9">
              <w:rPr>
                <w:rFonts w:ascii="Lato" w:hAnsi="Lato" w:cs="Arial"/>
                <w:b/>
                <w:bCs/>
                <w:color w:val="FFFFFF"/>
                <w:sz w:val="18"/>
                <w:szCs w:val="20"/>
              </w:rPr>
              <w:t>años</w:t>
            </w:r>
            <w:proofErr w:type="spellEnd"/>
            <w:r w:rsidRPr="003F0FD9">
              <w:rPr>
                <w:rFonts w:ascii="Lato" w:hAnsi="Lato" w:cs="Arial"/>
                <w:b/>
                <w:bCs/>
                <w:color w:val="FFFFFF"/>
                <w:sz w:val="18"/>
                <w:szCs w:val="20"/>
              </w:rPr>
              <w:t xml:space="preserve"> y 11 </w:t>
            </w:r>
            <w:proofErr w:type="spellStart"/>
            <w:r w:rsidRPr="003F0FD9">
              <w:rPr>
                <w:rFonts w:ascii="Lato" w:hAnsi="Lato" w:cs="Arial"/>
                <w:b/>
                <w:bCs/>
                <w:color w:val="FFFFFF"/>
                <w:sz w:val="18"/>
                <w:szCs w:val="20"/>
              </w:rPr>
              <w:t>meses</w:t>
            </w:r>
            <w:proofErr w:type="spellEnd"/>
          </w:p>
        </w:tc>
        <w:tc>
          <w:tcPr>
            <w:tcW w:w="257"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lang w:val="es-MX"/>
              </w:rPr>
            </w:pPr>
            <w:r w:rsidRPr="003F0FD9">
              <w:rPr>
                <w:rFonts w:ascii="Lato" w:hAnsi="Lato" w:cs="Arial"/>
                <w:b/>
                <w:bCs/>
                <w:color w:val="FFFFFF"/>
                <w:sz w:val="18"/>
                <w:szCs w:val="20"/>
                <w:lang w:val="es-MX"/>
              </w:rPr>
              <w:t>Niñas y niños</w:t>
            </w:r>
            <w:r w:rsidRPr="003F0FD9">
              <w:rPr>
                <w:rFonts w:ascii="Lato" w:hAnsi="Lato" w:cs="Arial"/>
                <w:b/>
                <w:bCs/>
                <w:color w:val="FFFFFF"/>
                <w:sz w:val="18"/>
                <w:szCs w:val="20"/>
                <w:lang w:val="es-MX"/>
              </w:rPr>
              <w:br/>
              <w:t>6 - 12 años y 11 meses</w:t>
            </w:r>
          </w:p>
        </w:tc>
        <w:tc>
          <w:tcPr>
            <w:tcW w:w="291"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Adolescentes</w:t>
            </w:r>
            <w:proofErr w:type="spellEnd"/>
            <w:r w:rsidRPr="003F0FD9">
              <w:rPr>
                <w:rFonts w:ascii="Lato" w:hAnsi="Lato" w:cs="Arial"/>
                <w:b/>
                <w:bCs/>
                <w:color w:val="FFFFFF"/>
                <w:sz w:val="18"/>
                <w:szCs w:val="20"/>
              </w:rPr>
              <w:br/>
              <w:t xml:space="preserve">13 - 17 </w:t>
            </w:r>
            <w:proofErr w:type="spellStart"/>
            <w:r w:rsidRPr="003F0FD9">
              <w:rPr>
                <w:rFonts w:ascii="Lato" w:hAnsi="Lato" w:cs="Arial"/>
                <w:b/>
                <w:bCs/>
                <w:color w:val="FFFFFF"/>
                <w:sz w:val="18"/>
                <w:szCs w:val="20"/>
              </w:rPr>
              <w:t>años</w:t>
            </w:r>
            <w:proofErr w:type="spellEnd"/>
            <w:r w:rsidRPr="003F0FD9">
              <w:rPr>
                <w:rFonts w:ascii="Lato" w:hAnsi="Lato" w:cs="Arial"/>
                <w:b/>
                <w:bCs/>
                <w:color w:val="FFFFFF"/>
                <w:sz w:val="18"/>
                <w:szCs w:val="20"/>
              </w:rPr>
              <w:t xml:space="preserve"> y 11 </w:t>
            </w:r>
            <w:proofErr w:type="spellStart"/>
            <w:r w:rsidRPr="003F0FD9">
              <w:rPr>
                <w:rFonts w:ascii="Lato" w:hAnsi="Lato" w:cs="Arial"/>
                <w:b/>
                <w:bCs/>
                <w:color w:val="FFFFFF"/>
                <w:sz w:val="18"/>
                <w:szCs w:val="20"/>
              </w:rPr>
              <w:t>meses</w:t>
            </w:r>
            <w:proofErr w:type="spellEnd"/>
          </w:p>
        </w:tc>
        <w:tc>
          <w:tcPr>
            <w:tcW w:w="291"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Jóvenes</w:t>
            </w:r>
            <w:proofErr w:type="spellEnd"/>
            <w:r w:rsidRPr="003F0FD9">
              <w:rPr>
                <w:rFonts w:ascii="Lato" w:hAnsi="Lato" w:cs="Arial"/>
                <w:b/>
                <w:bCs/>
                <w:color w:val="FFFFFF"/>
                <w:sz w:val="18"/>
                <w:szCs w:val="20"/>
              </w:rPr>
              <w:br/>
              <w:t xml:space="preserve">18 - 29 </w:t>
            </w:r>
            <w:proofErr w:type="spellStart"/>
            <w:r w:rsidRPr="003F0FD9">
              <w:rPr>
                <w:rFonts w:ascii="Lato" w:hAnsi="Lato" w:cs="Arial"/>
                <w:b/>
                <w:bCs/>
                <w:color w:val="FFFFFF"/>
                <w:sz w:val="18"/>
                <w:szCs w:val="20"/>
              </w:rPr>
              <w:t>años</w:t>
            </w:r>
            <w:proofErr w:type="spellEnd"/>
            <w:r w:rsidRPr="003F0FD9">
              <w:rPr>
                <w:rFonts w:ascii="Lato" w:hAnsi="Lato" w:cs="Arial"/>
                <w:b/>
                <w:bCs/>
                <w:color w:val="FFFFFF"/>
                <w:sz w:val="18"/>
                <w:szCs w:val="20"/>
              </w:rPr>
              <w:t xml:space="preserve"> y 11 </w:t>
            </w:r>
            <w:proofErr w:type="spellStart"/>
            <w:r w:rsidRPr="003F0FD9">
              <w:rPr>
                <w:rFonts w:ascii="Lato" w:hAnsi="Lato" w:cs="Arial"/>
                <w:b/>
                <w:bCs/>
                <w:color w:val="FFFFFF"/>
                <w:sz w:val="18"/>
                <w:szCs w:val="20"/>
              </w:rPr>
              <w:t>meses</w:t>
            </w:r>
            <w:proofErr w:type="spellEnd"/>
          </w:p>
        </w:tc>
        <w:tc>
          <w:tcPr>
            <w:tcW w:w="291"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Adultos</w:t>
            </w:r>
            <w:proofErr w:type="spellEnd"/>
            <w:r w:rsidRPr="003F0FD9">
              <w:rPr>
                <w:rFonts w:ascii="Lato" w:hAnsi="Lato" w:cs="Arial"/>
                <w:b/>
                <w:bCs/>
                <w:color w:val="FFFFFF"/>
                <w:sz w:val="18"/>
                <w:szCs w:val="20"/>
              </w:rPr>
              <w:br/>
              <w:t xml:space="preserve">30 - 64 </w:t>
            </w:r>
            <w:proofErr w:type="spellStart"/>
            <w:r w:rsidRPr="003F0FD9">
              <w:rPr>
                <w:rFonts w:ascii="Lato" w:hAnsi="Lato" w:cs="Arial"/>
                <w:b/>
                <w:bCs/>
                <w:color w:val="FFFFFF"/>
                <w:sz w:val="18"/>
                <w:szCs w:val="20"/>
              </w:rPr>
              <w:t>años</w:t>
            </w:r>
            <w:proofErr w:type="spellEnd"/>
            <w:r w:rsidRPr="003F0FD9">
              <w:rPr>
                <w:rFonts w:ascii="Lato" w:hAnsi="Lato" w:cs="Arial"/>
                <w:b/>
                <w:bCs/>
                <w:color w:val="FFFFFF"/>
                <w:sz w:val="18"/>
                <w:szCs w:val="20"/>
              </w:rPr>
              <w:t xml:space="preserve"> y 11 </w:t>
            </w:r>
            <w:proofErr w:type="spellStart"/>
            <w:r w:rsidRPr="003F0FD9">
              <w:rPr>
                <w:rFonts w:ascii="Lato" w:hAnsi="Lato" w:cs="Arial"/>
                <w:b/>
                <w:bCs/>
                <w:color w:val="FFFFFF"/>
                <w:sz w:val="18"/>
                <w:szCs w:val="20"/>
              </w:rPr>
              <w:t>meses</w:t>
            </w:r>
            <w:proofErr w:type="spellEnd"/>
          </w:p>
        </w:tc>
        <w:tc>
          <w:tcPr>
            <w:tcW w:w="291"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Adultos</w:t>
            </w:r>
            <w:proofErr w:type="spellEnd"/>
            <w:r w:rsidRPr="003F0FD9">
              <w:rPr>
                <w:rFonts w:ascii="Lato" w:hAnsi="Lato" w:cs="Arial"/>
                <w:b/>
                <w:bCs/>
                <w:color w:val="FFFFFF"/>
                <w:sz w:val="18"/>
                <w:szCs w:val="20"/>
              </w:rPr>
              <w:t xml:space="preserve"> </w:t>
            </w:r>
            <w:proofErr w:type="spellStart"/>
            <w:r w:rsidRPr="003F0FD9">
              <w:rPr>
                <w:rFonts w:ascii="Lato" w:hAnsi="Lato" w:cs="Arial"/>
                <w:b/>
                <w:bCs/>
                <w:color w:val="FFFFFF"/>
                <w:sz w:val="18"/>
                <w:szCs w:val="20"/>
              </w:rPr>
              <w:t>mayores</w:t>
            </w:r>
            <w:proofErr w:type="spellEnd"/>
            <w:r w:rsidRPr="003F0FD9">
              <w:rPr>
                <w:rFonts w:ascii="Lato" w:hAnsi="Lato" w:cs="Arial"/>
                <w:b/>
                <w:bCs/>
                <w:color w:val="FFFFFF"/>
                <w:sz w:val="18"/>
                <w:szCs w:val="20"/>
              </w:rPr>
              <w:br/>
              <w:t xml:space="preserve">&gt; 65 </w:t>
            </w:r>
            <w:proofErr w:type="spellStart"/>
            <w:r w:rsidRPr="003F0FD9">
              <w:rPr>
                <w:rFonts w:ascii="Lato" w:hAnsi="Lato" w:cs="Arial"/>
                <w:b/>
                <w:bCs/>
                <w:color w:val="FFFFFF"/>
                <w:sz w:val="18"/>
                <w:szCs w:val="20"/>
              </w:rPr>
              <w:t>años</w:t>
            </w:r>
            <w:proofErr w:type="spellEnd"/>
          </w:p>
        </w:tc>
        <w:tc>
          <w:tcPr>
            <w:tcW w:w="189"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proofErr w:type="spellStart"/>
            <w:r w:rsidRPr="003F0FD9">
              <w:rPr>
                <w:rFonts w:ascii="Lato" w:hAnsi="Lato" w:cs="Arial"/>
                <w:b/>
                <w:bCs/>
                <w:color w:val="FFFFFF"/>
                <w:sz w:val="18"/>
                <w:szCs w:val="20"/>
              </w:rPr>
              <w:t>Indígenas</w:t>
            </w:r>
            <w:proofErr w:type="spellEnd"/>
          </w:p>
        </w:tc>
        <w:tc>
          <w:tcPr>
            <w:tcW w:w="189"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 xml:space="preserve">No </w:t>
            </w:r>
            <w:proofErr w:type="spellStart"/>
            <w:r w:rsidRPr="003F0FD9">
              <w:rPr>
                <w:rFonts w:ascii="Lato" w:hAnsi="Lato" w:cs="Arial"/>
                <w:b/>
                <w:bCs/>
                <w:color w:val="FFFFFF"/>
                <w:sz w:val="18"/>
                <w:szCs w:val="20"/>
              </w:rPr>
              <w:t>indígenas</w:t>
            </w:r>
            <w:proofErr w:type="spellEnd"/>
          </w:p>
        </w:tc>
        <w:tc>
          <w:tcPr>
            <w:tcW w:w="313" w:type="pct"/>
            <w:tcBorders>
              <w:top w:val="single" w:sz="4" w:space="0" w:color="auto"/>
              <w:left w:val="nil"/>
              <w:bottom w:val="single" w:sz="4" w:space="0" w:color="auto"/>
              <w:right w:val="single" w:sz="4" w:space="0" w:color="auto"/>
            </w:tcBorders>
            <w:shd w:val="clear" w:color="000000" w:fill="366092"/>
            <w:textDirection w:val="btLr"/>
            <w:vAlign w:val="center"/>
            <w:hideMark/>
          </w:tcPr>
          <w:p w:rsidR="00DA07A5" w:rsidRPr="003F0FD9" w:rsidRDefault="00DA07A5" w:rsidP="00503E71">
            <w:pPr>
              <w:ind w:left="113" w:right="113"/>
              <w:jc w:val="center"/>
              <w:rPr>
                <w:rFonts w:ascii="Lato" w:hAnsi="Lato" w:cs="Arial"/>
                <w:b/>
                <w:bCs/>
                <w:color w:val="FFFFFF"/>
                <w:sz w:val="18"/>
                <w:szCs w:val="20"/>
              </w:rPr>
            </w:pPr>
            <w:r w:rsidRPr="003F0FD9">
              <w:rPr>
                <w:rFonts w:ascii="Lato" w:hAnsi="Lato" w:cs="Arial"/>
                <w:b/>
                <w:bCs/>
                <w:color w:val="FFFFFF"/>
                <w:sz w:val="18"/>
                <w:szCs w:val="20"/>
              </w:rPr>
              <w:t xml:space="preserve">Personas con </w:t>
            </w:r>
            <w:proofErr w:type="spellStart"/>
            <w:r w:rsidRPr="003F0FD9">
              <w:rPr>
                <w:rFonts w:ascii="Lato" w:hAnsi="Lato" w:cs="Arial"/>
                <w:b/>
                <w:bCs/>
                <w:color w:val="FFFFFF"/>
                <w:sz w:val="18"/>
                <w:szCs w:val="20"/>
              </w:rPr>
              <w:t>discapacidad</w:t>
            </w:r>
            <w:proofErr w:type="spellEnd"/>
          </w:p>
        </w:tc>
      </w:tr>
      <w:tr w:rsidR="00DA07A5" w:rsidRPr="003F0FD9" w:rsidTr="00503E71">
        <w:trPr>
          <w:trHeight w:val="315"/>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07A5" w:rsidRPr="003F0FD9" w:rsidRDefault="00DA07A5" w:rsidP="00503E71">
            <w:pPr>
              <w:rPr>
                <w:rFonts w:ascii="Lato" w:hAnsi="Lato" w:cs="Arial"/>
                <w:color w:val="000000"/>
                <w:sz w:val="20"/>
                <w:szCs w:val="20"/>
              </w:rPr>
            </w:pPr>
            <w:r w:rsidRPr="003F0FD9">
              <w:rPr>
                <w:rFonts w:ascii="Lato" w:hAnsi="Lato" w:cs="Arial"/>
                <w:color w:val="000000"/>
                <w:sz w:val="20"/>
                <w:szCs w:val="20"/>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DA07A5" w:rsidRPr="003F0FD9" w:rsidRDefault="00DA07A5" w:rsidP="00503E71">
            <w:pPr>
              <w:rPr>
                <w:rFonts w:ascii="Lato" w:hAnsi="Lato" w:cs="Arial"/>
                <w:color w:val="000000"/>
                <w:sz w:val="20"/>
                <w:szCs w:val="20"/>
              </w:rPr>
            </w:pPr>
            <w:r w:rsidRPr="003F0FD9">
              <w:rPr>
                <w:rFonts w:ascii="Lato" w:hAnsi="Lato" w:cs="Arial"/>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20"/>
                <w:szCs w:val="20"/>
              </w:rPr>
            </w:pPr>
            <w:r w:rsidRPr="003F0FD9">
              <w:rPr>
                <w:rFonts w:ascii="Lato" w:hAnsi="Lato" w:cs="Arial"/>
                <w:color w:val="000000"/>
                <w:sz w:val="20"/>
                <w:szCs w:val="20"/>
              </w:rPr>
              <w:t> </w:t>
            </w:r>
          </w:p>
        </w:tc>
        <w:tc>
          <w:tcPr>
            <w:tcW w:w="321" w:type="pct"/>
            <w:tcBorders>
              <w:top w:val="single" w:sz="4" w:space="0" w:color="auto"/>
              <w:left w:val="nil"/>
              <w:bottom w:val="single" w:sz="4" w:space="0" w:color="auto"/>
              <w:right w:val="single" w:sz="4" w:space="0" w:color="auto"/>
            </w:tcBorders>
            <w:shd w:val="clear" w:color="auto" w:fill="auto"/>
            <w:noWrap/>
            <w:vAlign w:val="bottom"/>
            <w:hideMark/>
          </w:tcPr>
          <w:p w:rsidR="00DA07A5" w:rsidRPr="003F0FD9" w:rsidRDefault="00DA07A5" w:rsidP="00503E71">
            <w:pPr>
              <w:rPr>
                <w:rFonts w:ascii="Lato" w:hAnsi="Lato" w:cs="Arial"/>
                <w:color w:val="000000"/>
                <w:sz w:val="20"/>
                <w:szCs w:val="20"/>
              </w:rPr>
            </w:pPr>
            <w:r w:rsidRPr="003F0FD9">
              <w:rPr>
                <w:rFonts w:ascii="Lato" w:hAnsi="Lato" w:cs="Arial"/>
                <w:color w:val="000000"/>
                <w:sz w:val="20"/>
                <w:szCs w:val="20"/>
              </w:rPr>
              <w:t> </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DA07A5" w:rsidRPr="003F0FD9" w:rsidRDefault="00DA07A5" w:rsidP="00503E71">
            <w:pPr>
              <w:jc w:val="center"/>
              <w:rPr>
                <w:rFonts w:ascii="Lato" w:hAnsi="Lato" w:cs="Arial"/>
                <w:color w:val="000000"/>
                <w:sz w:val="20"/>
                <w:szCs w:val="20"/>
              </w:rPr>
            </w:pPr>
            <w:r w:rsidRPr="003F0FD9">
              <w:rPr>
                <w:rFonts w:ascii="Lato" w:hAnsi="Lato" w:cs="Arial"/>
                <w:color w:val="000000"/>
                <w:sz w:val="20"/>
                <w:szCs w:val="20"/>
              </w:rPr>
              <w:t> </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rsidR="00DA07A5" w:rsidRPr="003F0FD9" w:rsidRDefault="00DA07A5" w:rsidP="00503E71">
            <w:pPr>
              <w:rPr>
                <w:rFonts w:ascii="Lato" w:hAnsi="Lato" w:cs="Arial"/>
                <w:color w:val="000000"/>
                <w:sz w:val="20"/>
                <w:szCs w:val="20"/>
              </w:rPr>
            </w:pPr>
            <w:r w:rsidRPr="003F0FD9">
              <w:rPr>
                <w:rFonts w:ascii="Lato" w:hAnsi="Lato" w:cs="Arial"/>
                <w:color w:val="000000"/>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b/>
                <w:bCs/>
                <w:sz w:val="20"/>
                <w:szCs w:val="20"/>
              </w:rPr>
            </w:pPr>
            <w:r w:rsidRPr="003F0FD9">
              <w:rPr>
                <w:rFonts w:ascii="Lato" w:hAnsi="Lato" w:cs="Arial"/>
                <w:b/>
                <w:bCs/>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325"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291"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189"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c>
          <w:tcPr>
            <w:tcW w:w="313" w:type="pct"/>
            <w:tcBorders>
              <w:top w:val="nil"/>
              <w:left w:val="nil"/>
              <w:bottom w:val="single" w:sz="4" w:space="0" w:color="auto"/>
              <w:right w:val="single" w:sz="4" w:space="0" w:color="auto"/>
            </w:tcBorders>
            <w:shd w:val="clear" w:color="auto" w:fill="auto"/>
            <w:noWrap/>
            <w:vAlign w:val="bottom"/>
            <w:hideMark/>
          </w:tcPr>
          <w:p w:rsidR="00DA07A5" w:rsidRPr="003F0FD9" w:rsidRDefault="00DA07A5" w:rsidP="00503E71">
            <w:pPr>
              <w:jc w:val="right"/>
              <w:rPr>
                <w:rFonts w:ascii="Lato" w:hAnsi="Lato" w:cs="Arial"/>
                <w:sz w:val="20"/>
                <w:szCs w:val="20"/>
              </w:rPr>
            </w:pPr>
            <w:r w:rsidRPr="003F0FD9">
              <w:rPr>
                <w:rFonts w:ascii="Lato" w:hAnsi="Lato" w:cs="Arial"/>
                <w:sz w:val="20"/>
                <w:szCs w:val="20"/>
              </w:rPr>
              <w:t> </w:t>
            </w:r>
          </w:p>
        </w:tc>
      </w:tr>
    </w:tbl>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Cs w:val="22"/>
          <w:lang w:val="es-MX"/>
        </w:rPr>
      </w:pPr>
      <w:r w:rsidRPr="003F0FD9">
        <w:rPr>
          <w:rFonts w:ascii="Lato" w:hAnsi="Lato" w:cs="Arial"/>
          <w:b/>
          <w:iCs/>
          <w:szCs w:val="22"/>
          <w:lang w:val="es-MX"/>
        </w:rPr>
        <w:br w:type="page"/>
      </w: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cs="Arial"/>
          <w:b/>
          <w:iCs/>
          <w:sz w:val="26"/>
          <w:szCs w:val="22"/>
          <w:lang w:val="es-MX"/>
        </w:rPr>
        <w:lastRenderedPageBreak/>
        <w:t>Formato del Anexo 12 “Diagramas de flujo de los Componentes y procesos claves”</w:t>
      </w:r>
    </w:p>
    <w:p w:rsidR="00DA07A5" w:rsidRPr="003F0FD9" w:rsidRDefault="00DA07A5" w:rsidP="00DA07A5">
      <w:pPr>
        <w:tabs>
          <w:tab w:val="left" w:pos="0"/>
          <w:tab w:val="left" w:pos="426"/>
        </w:tabs>
        <w:spacing w:line="280" w:lineRule="exact"/>
        <w:rPr>
          <w:rFonts w:ascii="Lato" w:eastAsia="Times" w:hAnsi="Lato" w:cs="Arial"/>
          <w:bCs/>
          <w:sz w:val="22"/>
          <w:szCs w:val="20"/>
          <w:u w:val="single"/>
          <w:lang w:val="es-MX"/>
        </w:rPr>
      </w:pPr>
      <w:r w:rsidRPr="003F0FD9">
        <w:rPr>
          <w:rFonts w:ascii="Lato" w:eastAsia="Times" w:hAnsi="Lato" w:cs="Arial"/>
          <w:bCs/>
          <w:sz w:val="22"/>
          <w:szCs w:val="20"/>
          <w:u w:val="single"/>
          <w:lang w:val="es-MX"/>
        </w:rPr>
        <w:t>Elementos para la construcción de un diagrama de flujo</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1. Identificar a los actores claves del proceso.</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2. Identificar el paso inicial y el paso final del proceso (cómo empieza y cómo finaliza el proceso).</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3. Determinar las actividades que realiza cada actor en el proceso y describir brevemente en qué consisten.</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4. Unir las distintas actividades, creando una secuencia lógica y temporal de las mismas.</w:t>
      </w:r>
    </w:p>
    <w:p w:rsidR="00DA07A5" w:rsidRPr="003F0FD9" w:rsidRDefault="00DA07A5" w:rsidP="00DA07A5">
      <w:pPr>
        <w:spacing w:line="276" w:lineRule="auto"/>
        <w:ind w:right="51"/>
        <w:rPr>
          <w:rFonts w:ascii="Lato" w:hAnsi="Lato" w:cs="Arial"/>
          <w:bCs/>
          <w:sz w:val="26"/>
          <w:lang w:val="es-MX"/>
        </w:rPr>
      </w:pPr>
      <w:r w:rsidRPr="003F0FD9">
        <w:rPr>
          <w:rFonts w:ascii="Lato" w:hAnsi="Lato" w:cs="Arial"/>
          <w:bCs/>
          <w:sz w:val="26"/>
          <w:lang w:val="es-MX"/>
        </w:rPr>
        <w:t>5. Alinear todas las actividades con sus respectivos actores, identificando los distintos sistemas y documentos que intervienen en cada caso.</w:t>
      </w: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Cs/>
          <w:sz w:val="22"/>
          <w:szCs w:val="20"/>
          <w:u w:val="single"/>
          <w:lang w:val="es-MX"/>
        </w:rPr>
      </w:pPr>
      <w:r w:rsidRPr="003F0FD9">
        <w:rPr>
          <w:rFonts w:ascii="Lato" w:eastAsia="Times" w:hAnsi="Lato" w:cs="Arial"/>
          <w:bCs/>
          <w:sz w:val="22"/>
          <w:szCs w:val="20"/>
          <w:u w:val="single"/>
          <w:lang w:val="es-MX"/>
        </w:rPr>
        <w:t xml:space="preserve">Simbología </w:t>
      </w: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r w:rsidRPr="003F0FD9">
        <w:rPr>
          <w:rFonts w:ascii="Lato" w:hAnsi="Lato"/>
          <w:noProof/>
          <w:sz w:val="26"/>
          <w:lang w:val="es-MX" w:eastAsia="es-MX"/>
        </w:rPr>
        <w:drawing>
          <wp:anchor distT="0" distB="0" distL="114300" distR="114300" simplePos="0" relativeHeight="251662336" behindDoc="0" locked="0" layoutInCell="1" allowOverlap="1" wp14:anchorId="0196C590" wp14:editId="1025E5FB">
            <wp:simplePos x="0" y="0"/>
            <wp:positionH relativeFrom="margin">
              <wp:align>left</wp:align>
            </wp:positionH>
            <wp:positionV relativeFrom="paragraph">
              <wp:posOffset>98971</wp:posOffset>
            </wp:positionV>
            <wp:extent cx="4301490" cy="4136066"/>
            <wp:effectExtent l="0" t="0" r="3810" b="0"/>
            <wp:wrapSquare wrapText="bothSides"/>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l="29333" t="19800" r="30380" b="9090"/>
                    <a:stretch>
                      <a:fillRect/>
                    </a:stretch>
                  </pic:blipFill>
                  <pic:spPr bwMode="auto">
                    <a:xfrm>
                      <a:off x="0" y="0"/>
                      <a:ext cx="4301490" cy="41360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
          <w:iCs/>
          <w:sz w:val="22"/>
          <w:szCs w:val="20"/>
          <w:lang w:val="es-MX"/>
        </w:rPr>
      </w:pPr>
    </w:p>
    <w:p w:rsidR="00DA07A5" w:rsidRPr="003F0FD9" w:rsidRDefault="00DA07A5" w:rsidP="00DA07A5">
      <w:pPr>
        <w:tabs>
          <w:tab w:val="left" w:pos="0"/>
          <w:tab w:val="left" w:pos="426"/>
        </w:tabs>
        <w:spacing w:line="280" w:lineRule="exact"/>
        <w:rPr>
          <w:rFonts w:ascii="Lato" w:eastAsia="Times"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jc w:val="center"/>
        <w:rPr>
          <w:rFonts w:ascii="Lato" w:hAnsi="Lato" w:cs="Arial"/>
          <w:b/>
          <w:iCs/>
          <w:sz w:val="22"/>
          <w:szCs w:val="20"/>
          <w:lang w:val="es-MX"/>
        </w:rPr>
      </w:pPr>
    </w:p>
    <w:p w:rsidR="00DA07A5" w:rsidRPr="003F0FD9" w:rsidRDefault="00DA07A5" w:rsidP="00DA07A5">
      <w:pPr>
        <w:tabs>
          <w:tab w:val="left" w:pos="0"/>
          <w:tab w:val="left" w:pos="426"/>
        </w:tabs>
        <w:spacing w:line="276" w:lineRule="auto"/>
        <w:rPr>
          <w:rFonts w:ascii="Lato" w:hAnsi="Lato" w:cs="Arial"/>
          <w:iCs/>
          <w:sz w:val="18"/>
          <w:szCs w:val="16"/>
          <w:lang w:val="es-MX"/>
        </w:rPr>
      </w:pPr>
      <w:r w:rsidRPr="003F0FD9">
        <w:rPr>
          <w:rFonts w:ascii="Lato" w:hAnsi="Lato" w:cs="Arial"/>
          <w:iCs/>
          <w:sz w:val="18"/>
          <w:szCs w:val="16"/>
          <w:lang w:val="es-MX"/>
        </w:rPr>
        <w:t>Fuente: Secretaría de la Función Pública (2016).</w:t>
      </w:r>
      <w:r w:rsidRPr="003F0FD9">
        <w:rPr>
          <w:rFonts w:ascii="Lato" w:hAnsi="Lato"/>
          <w:sz w:val="26"/>
          <w:lang w:val="es-MX"/>
        </w:rPr>
        <w:t xml:space="preserve"> </w:t>
      </w:r>
      <w:r w:rsidRPr="003F0FD9">
        <w:rPr>
          <w:rFonts w:ascii="Lato" w:hAnsi="Lato" w:cs="Arial"/>
          <w:iCs/>
          <w:sz w:val="18"/>
          <w:szCs w:val="16"/>
          <w:lang w:val="es-MX"/>
        </w:rPr>
        <w:t>Guía para la Optimización, Estandarización y Mejora Continua de Procesos.</w:t>
      </w: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cs="Arial"/>
          <w:b/>
          <w:iCs/>
          <w:sz w:val="26"/>
          <w:szCs w:val="22"/>
          <w:lang w:val="es-MX"/>
        </w:rPr>
        <w:t xml:space="preserve">Formato del Anexo 13 " Gastos desglosados </w:t>
      </w:r>
      <w:r w:rsidR="00963153">
        <w:rPr>
          <w:rFonts w:ascii="Lato" w:hAnsi="Lato" w:cs="Arial"/>
          <w:b/>
          <w:iCs/>
          <w:sz w:val="26"/>
          <w:szCs w:val="22"/>
          <w:lang w:val="es-MX"/>
        </w:rPr>
        <w:t>de los programas financiados con el Fondo</w:t>
      </w:r>
      <w:r w:rsidRPr="003F0FD9">
        <w:rPr>
          <w:rFonts w:ascii="Lato" w:hAnsi="Lato" w:cs="Arial"/>
          <w:b/>
          <w:iCs/>
          <w:sz w:val="26"/>
          <w:szCs w:val="22"/>
          <w:lang w:val="es-MX"/>
        </w:rPr>
        <w:t xml:space="preserve"> y criterios de clasificación"</w:t>
      </w: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noProof/>
          <w:sz w:val="26"/>
          <w:lang w:val="es-MX" w:eastAsia="es-MX"/>
        </w:rPr>
        <w:drawing>
          <wp:inline distT="0" distB="0" distL="0" distR="0" wp14:anchorId="18F4784C" wp14:editId="75B7BDBB">
            <wp:extent cx="5612130" cy="7044903"/>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044903"/>
                    </a:xfrm>
                    <a:prstGeom prst="rect">
                      <a:avLst/>
                    </a:prstGeom>
                    <a:noFill/>
                    <a:ln>
                      <a:noFill/>
                    </a:ln>
                  </pic:spPr>
                </pic:pic>
              </a:graphicData>
            </a:graphic>
          </wp:inline>
        </w:drawing>
      </w:r>
    </w:p>
    <w:p w:rsidR="00DA07A5" w:rsidRPr="003F0FD9" w:rsidRDefault="00DA07A5" w:rsidP="00DA07A5">
      <w:pPr>
        <w:spacing w:after="200" w:line="276" w:lineRule="auto"/>
        <w:ind w:right="51"/>
        <w:jc w:val="center"/>
        <w:rPr>
          <w:rFonts w:ascii="Lato" w:hAnsi="Lato" w:cs="Arial"/>
          <w:b/>
          <w:iCs/>
          <w:sz w:val="26"/>
          <w:szCs w:val="22"/>
          <w:lang w:val="es-MX"/>
        </w:rPr>
      </w:pPr>
      <w:r w:rsidRPr="003F0FD9">
        <w:rPr>
          <w:rFonts w:ascii="Lato" w:hAnsi="Lato" w:cs="Arial"/>
          <w:b/>
          <w:iCs/>
          <w:sz w:val="26"/>
          <w:szCs w:val="22"/>
          <w:lang w:val="es-MX"/>
        </w:rPr>
        <w:br w:type="page"/>
      </w:r>
      <w:r w:rsidRPr="003F0FD9">
        <w:rPr>
          <w:rFonts w:ascii="Lato" w:hAnsi="Lato" w:cs="Arial"/>
          <w:b/>
          <w:iCs/>
          <w:sz w:val="26"/>
          <w:szCs w:val="22"/>
          <w:lang w:val="es-MX"/>
        </w:rPr>
        <w:lastRenderedPageBreak/>
        <w:t>Formato del Anexo 14 "Avance de los Indicadores respecto de sus metas"</w:t>
      </w: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tbl>
      <w:tblPr>
        <w:tblW w:w="8592" w:type="dxa"/>
        <w:tblInd w:w="55" w:type="dxa"/>
        <w:tblCellMar>
          <w:left w:w="70" w:type="dxa"/>
          <w:right w:w="70" w:type="dxa"/>
        </w:tblCellMar>
        <w:tblLook w:val="04A0" w:firstRow="1" w:lastRow="0" w:firstColumn="1" w:lastColumn="0" w:noHBand="0" w:noVBand="1"/>
      </w:tblPr>
      <w:tblGrid>
        <w:gridCol w:w="2992"/>
        <w:gridCol w:w="5600"/>
      </w:tblGrid>
      <w:tr w:rsidR="007632A5" w:rsidRPr="006646E0"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 xml:space="preserve">Nombre </w:t>
            </w:r>
            <w:r>
              <w:rPr>
                <w:rFonts w:ascii="Lato" w:hAnsi="Lato" w:cs="Arial"/>
                <w:b/>
                <w:bCs/>
                <w:color w:val="000000"/>
                <w:szCs w:val="22"/>
                <w:lang w:val="es-MX"/>
              </w:rPr>
              <w:t>de los programas financiados con el Fondo</w:t>
            </w:r>
            <w:r w:rsidRPr="003F0FD9">
              <w:rPr>
                <w:rFonts w:ascii="Lato" w:hAnsi="Lato" w:cs="Arial"/>
                <w:b/>
                <w:bCs/>
                <w:color w:val="000000"/>
                <w:szCs w:val="22"/>
                <w:lang w:val="es-MX"/>
              </w:rPr>
              <w:t>:</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Modalidad:</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Dependencia/Entidad:</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Unidad Responsable:</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Tipo de Evaluación:</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r w:rsidR="007632A5" w:rsidRPr="003F0FD9" w:rsidTr="007632A5">
        <w:trPr>
          <w:trHeight w:val="300"/>
        </w:trPr>
        <w:tc>
          <w:tcPr>
            <w:tcW w:w="2992" w:type="dxa"/>
            <w:tcBorders>
              <w:top w:val="nil"/>
              <w:left w:val="nil"/>
              <w:bottom w:val="nil"/>
              <w:right w:val="nil"/>
            </w:tcBorders>
            <w:shd w:val="clear" w:color="auto" w:fill="auto"/>
            <w:noWrap/>
            <w:vAlign w:val="bottom"/>
            <w:hideMark/>
          </w:tcPr>
          <w:p w:rsidR="007632A5" w:rsidRPr="003F0FD9" w:rsidRDefault="007632A5" w:rsidP="00503E71">
            <w:pPr>
              <w:rPr>
                <w:rFonts w:ascii="Lato" w:hAnsi="Lato" w:cs="Arial"/>
                <w:b/>
                <w:bCs/>
                <w:color w:val="000000"/>
                <w:szCs w:val="22"/>
                <w:lang w:val="es-MX"/>
              </w:rPr>
            </w:pPr>
            <w:r w:rsidRPr="003F0FD9">
              <w:rPr>
                <w:rFonts w:ascii="Lato" w:hAnsi="Lato" w:cs="Arial"/>
                <w:b/>
                <w:bCs/>
                <w:color w:val="000000"/>
                <w:szCs w:val="22"/>
                <w:lang w:val="es-MX"/>
              </w:rPr>
              <w:t>Año de la Evaluación:</w:t>
            </w:r>
          </w:p>
        </w:tc>
        <w:tc>
          <w:tcPr>
            <w:tcW w:w="5600" w:type="dxa"/>
            <w:tcBorders>
              <w:top w:val="nil"/>
              <w:left w:val="nil"/>
              <w:bottom w:val="nil"/>
              <w:right w:val="nil"/>
            </w:tcBorders>
          </w:tcPr>
          <w:p w:rsidR="007632A5" w:rsidRPr="003F0FD9" w:rsidRDefault="007632A5" w:rsidP="00503E71">
            <w:pPr>
              <w:rPr>
                <w:rFonts w:ascii="Lato" w:hAnsi="Lato" w:cs="Arial"/>
                <w:b/>
                <w:bCs/>
                <w:color w:val="000000"/>
                <w:szCs w:val="22"/>
                <w:lang w:val="es-MX"/>
              </w:rPr>
            </w:pPr>
          </w:p>
        </w:tc>
      </w:tr>
    </w:tbl>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jc w:val="center"/>
        <w:rPr>
          <w:rFonts w:ascii="Lato" w:hAnsi="Lato" w:cs="Arial"/>
          <w:b/>
          <w:iCs/>
          <w:sz w:val="26"/>
          <w:szCs w:val="22"/>
          <w:lang w:val="es-MX"/>
        </w:rPr>
      </w:pPr>
      <w:r w:rsidRPr="003F0FD9">
        <w:rPr>
          <w:rFonts w:ascii="Lato" w:hAnsi="Lato"/>
          <w:noProof/>
          <w:sz w:val="26"/>
          <w:szCs w:val="22"/>
          <w:lang w:val="es-MX" w:eastAsia="es-MX"/>
        </w:rPr>
        <w:drawing>
          <wp:inline distT="0" distB="0" distL="0" distR="0" wp14:anchorId="21823D9B" wp14:editId="1C8221CD">
            <wp:extent cx="5530215" cy="1346200"/>
            <wp:effectExtent l="0" t="0" r="0" b="635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0215" cy="1346200"/>
                    </a:xfrm>
                    <a:prstGeom prst="rect">
                      <a:avLst/>
                    </a:prstGeom>
                    <a:noFill/>
                    <a:ln>
                      <a:noFill/>
                    </a:ln>
                  </pic:spPr>
                </pic:pic>
              </a:graphicData>
            </a:graphic>
          </wp:inline>
        </w:drawing>
      </w:r>
    </w:p>
    <w:p w:rsidR="00DA07A5" w:rsidRPr="003F0FD9" w:rsidRDefault="00DA07A5" w:rsidP="00DA07A5">
      <w:pPr>
        <w:spacing w:after="200" w:line="276" w:lineRule="auto"/>
        <w:ind w:right="51"/>
        <w:rPr>
          <w:rFonts w:ascii="Lato" w:hAnsi="Lato" w:cs="Arial"/>
          <w:iCs/>
          <w:sz w:val="26"/>
          <w:lang w:val="es-MX"/>
        </w:rPr>
      </w:pPr>
    </w:p>
    <w:p w:rsidR="00DA07A5" w:rsidRPr="003F0FD9" w:rsidRDefault="00DA07A5" w:rsidP="00DA07A5">
      <w:pPr>
        <w:spacing w:after="200" w:line="276" w:lineRule="auto"/>
        <w:ind w:right="51"/>
        <w:rPr>
          <w:rFonts w:ascii="Lato" w:hAnsi="Lato" w:cs="Arial"/>
          <w:i/>
          <w:iCs/>
          <w:sz w:val="20"/>
          <w:szCs w:val="22"/>
          <w:lang w:val="es-MX"/>
        </w:rPr>
      </w:pPr>
      <w:r w:rsidRPr="003F0FD9">
        <w:rPr>
          <w:rFonts w:ascii="Lato" w:hAnsi="Lato" w:cs="Arial"/>
          <w:i/>
          <w:iCs/>
          <w:sz w:val="20"/>
          <w:szCs w:val="22"/>
          <w:lang w:val="es-MX"/>
        </w:rPr>
        <w:t>Nota. Se deben incluir todos los indicadores de cada uno de los niveles de objetivo y se deben justificar los casos en los que los indicadores se hayan desviado de la meta.</w:t>
      </w: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DA07A5" w:rsidRPr="003F0FD9" w:rsidRDefault="00DA07A5" w:rsidP="00DA07A5">
      <w:pPr>
        <w:spacing w:line="276" w:lineRule="auto"/>
        <w:ind w:right="51"/>
        <w:rPr>
          <w:rFonts w:ascii="Lato" w:hAnsi="Lato" w:cs="Arial"/>
          <w:b/>
          <w:iCs/>
          <w:sz w:val="26"/>
          <w:szCs w:val="22"/>
          <w:lang w:val="es-MX"/>
        </w:rPr>
      </w:pPr>
    </w:p>
    <w:p w:rsidR="00A676E6" w:rsidRPr="003F0FD9" w:rsidRDefault="00DA07A5" w:rsidP="00DA07A5">
      <w:pPr>
        <w:pStyle w:val="Ttulo2"/>
        <w:keepNext w:val="0"/>
        <w:keepLines w:val="0"/>
        <w:spacing w:before="0"/>
        <w:jc w:val="both"/>
        <w:rPr>
          <w:rFonts w:ascii="Lato" w:hAnsi="Lato" w:cs="Arial"/>
          <w:b w:val="0"/>
          <w:iCs/>
          <w:sz w:val="28"/>
          <w:szCs w:val="22"/>
          <w:lang w:val="es-MX"/>
        </w:rPr>
      </w:pPr>
      <w:r w:rsidRPr="003F0FD9">
        <w:rPr>
          <w:rFonts w:ascii="Lato" w:hAnsi="Lato" w:cs="Arial"/>
          <w:b w:val="0"/>
          <w:iCs/>
          <w:sz w:val="28"/>
          <w:szCs w:val="22"/>
          <w:lang w:val="es-MX"/>
        </w:rPr>
        <w:t xml:space="preserve"> </w:t>
      </w:r>
    </w:p>
    <w:bookmarkEnd w:id="0"/>
    <w:p w:rsidR="00A676E6" w:rsidRPr="003F0FD9" w:rsidRDefault="00A676E6" w:rsidP="00A676E6">
      <w:pPr>
        <w:spacing w:line="276" w:lineRule="auto"/>
        <w:ind w:right="51"/>
        <w:rPr>
          <w:rFonts w:ascii="Lato" w:hAnsi="Lato" w:cs="Arial"/>
          <w:b/>
          <w:iCs/>
          <w:sz w:val="26"/>
          <w:szCs w:val="22"/>
          <w:lang w:val="es-MX"/>
        </w:rPr>
      </w:pPr>
    </w:p>
    <w:sectPr w:rsidR="00A676E6" w:rsidRPr="003F0FD9" w:rsidSect="0047325A">
      <w:headerReference w:type="default" r:id="rId13"/>
      <w:pgSz w:w="12240" w:h="15840" w:code="1"/>
      <w:pgMar w:top="1871" w:right="1701" w:bottom="1418" w:left="1701"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6D" w:rsidRDefault="00A93A6D">
      <w:r>
        <w:separator/>
      </w:r>
    </w:p>
  </w:endnote>
  <w:endnote w:type="continuationSeparator" w:id="0">
    <w:p w:rsidR="00A93A6D" w:rsidRDefault="00A9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 Avant Garde Demi">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utura Lt">
    <w:altName w:val="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Calibri"/>
    <w:charset w:val="00"/>
    <w:family w:val="swiss"/>
    <w:pitch w:val="variable"/>
    <w:sig w:usb0="00000001"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6D" w:rsidRDefault="00A93A6D">
      <w:r>
        <w:separator/>
      </w:r>
    </w:p>
  </w:footnote>
  <w:footnote w:type="continuationSeparator" w:id="0">
    <w:p w:rsidR="00A93A6D" w:rsidRDefault="00A93A6D">
      <w:r>
        <w:continuationSeparator/>
      </w:r>
    </w:p>
  </w:footnote>
  <w:footnote w:id="1">
    <w:p w:rsidR="009019CE" w:rsidRPr="00F6257F" w:rsidRDefault="009019CE">
      <w:pPr>
        <w:pStyle w:val="Textonotapie"/>
        <w:rPr>
          <w:lang w:val="es-MX"/>
        </w:rPr>
      </w:pPr>
      <w:r>
        <w:rPr>
          <w:rStyle w:val="Refdenotaalpie"/>
        </w:rPr>
        <w:footnoteRef/>
      </w:r>
      <w:r>
        <w:t xml:space="preserve"> </w:t>
      </w:r>
      <w:r>
        <w:rPr>
          <w:lang w:val="es-MX"/>
        </w:rPr>
        <w:t>En adelante el “Fondo”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9CE" w:rsidRDefault="009019CE" w:rsidP="007C208E">
    <w:pPr>
      <w:pStyle w:val="Encabezado"/>
      <w:tabs>
        <w:tab w:val="clear" w:pos="4419"/>
        <w:tab w:val="clear" w:pos="8838"/>
        <w:tab w:val="left" w:pos="2790"/>
      </w:tabs>
      <w:jc w:val="both"/>
    </w:pPr>
    <w:r>
      <w:rPr>
        <w:noProof/>
        <w:lang w:val="es-MX" w:eastAsia="es-MX"/>
      </w:rPr>
      <w:drawing>
        <wp:anchor distT="0" distB="0" distL="114300" distR="114300" simplePos="0" relativeHeight="251657728" behindDoc="0" locked="0" layoutInCell="1" allowOverlap="1">
          <wp:simplePos x="0" y="0"/>
          <wp:positionH relativeFrom="column">
            <wp:posOffset>12700</wp:posOffset>
          </wp:positionH>
          <wp:positionV relativeFrom="paragraph">
            <wp:posOffset>-205105</wp:posOffset>
          </wp:positionV>
          <wp:extent cx="4118610" cy="914400"/>
          <wp:effectExtent l="0" t="0" r="0" b="0"/>
          <wp:wrapNone/>
          <wp:docPr id="7" name="Imagen 7" descr="encabezado sp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sp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6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9CE" w:rsidRDefault="009019CE">
    <w:pPr>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24B"/>
    <w:multiLevelType w:val="hybridMultilevel"/>
    <w:tmpl w:val="F7FC108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C0A0017">
      <w:start w:val="1"/>
      <w:numFmt w:val="lowerLetter"/>
      <w:lvlText w:val="%3)"/>
      <w:lvlJc w:val="left"/>
      <w:pPr>
        <w:ind w:left="2160" w:hanging="180"/>
      </w:pPr>
      <w:rPr>
        <w:b/>
      </w:rPr>
    </w:lvl>
    <w:lvl w:ilvl="3" w:tplc="45ECBD86">
      <w:start w:val="3"/>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142E1"/>
    <w:multiLevelType w:val="hybridMultilevel"/>
    <w:tmpl w:val="E2D80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A264A8"/>
    <w:multiLevelType w:val="multilevel"/>
    <w:tmpl w:val="0C0A001F"/>
    <w:numStyleLink w:val="Estilo78"/>
  </w:abstractNum>
  <w:abstractNum w:abstractNumId="3" w15:restartNumberingAfterBreak="0">
    <w:nsid w:val="024E1953"/>
    <w:multiLevelType w:val="multilevel"/>
    <w:tmpl w:val="0C0A001F"/>
    <w:numStyleLink w:val="Estilo60"/>
  </w:abstractNum>
  <w:abstractNum w:abstractNumId="4"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F81B39"/>
    <w:multiLevelType w:val="multilevel"/>
    <w:tmpl w:val="0C0A001F"/>
    <w:numStyleLink w:val="Estilo85"/>
  </w:abstractNum>
  <w:abstractNum w:abstractNumId="7" w15:restartNumberingAfterBreak="0">
    <w:nsid w:val="03272D25"/>
    <w:multiLevelType w:val="multilevel"/>
    <w:tmpl w:val="0C0A001F"/>
    <w:numStyleLink w:val="Estilo71"/>
  </w:abstractNum>
  <w:abstractNum w:abstractNumId="8"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454412D"/>
    <w:multiLevelType w:val="hybridMultilevel"/>
    <w:tmpl w:val="19228290"/>
    <w:lvl w:ilvl="0" w:tplc="2E1EBC36">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48D3A04"/>
    <w:multiLevelType w:val="multilevel"/>
    <w:tmpl w:val="0C0A001F"/>
    <w:numStyleLink w:val="Estilo73"/>
  </w:abstractNum>
  <w:abstractNum w:abstractNumId="11"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A1749F"/>
    <w:multiLevelType w:val="hybridMultilevel"/>
    <w:tmpl w:val="B4C4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73D709F"/>
    <w:multiLevelType w:val="multilevel"/>
    <w:tmpl w:val="0C0A001F"/>
    <w:numStyleLink w:val="Estilo67"/>
  </w:abstractNum>
  <w:abstractNum w:abstractNumId="15" w15:restartNumberingAfterBreak="0">
    <w:nsid w:val="074D4B6F"/>
    <w:multiLevelType w:val="multilevel"/>
    <w:tmpl w:val="0C0A001F"/>
    <w:numStyleLink w:val="Estilo88"/>
  </w:abstractNum>
  <w:abstractNum w:abstractNumId="16" w15:restartNumberingAfterBreak="0">
    <w:nsid w:val="079D33CE"/>
    <w:multiLevelType w:val="hybridMultilevel"/>
    <w:tmpl w:val="5A7472FA"/>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0876497E"/>
    <w:multiLevelType w:val="hybridMultilevel"/>
    <w:tmpl w:val="7034138A"/>
    <w:lvl w:ilvl="0" w:tplc="0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A7012F5"/>
    <w:multiLevelType w:val="multilevel"/>
    <w:tmpl w:val="0C0A001F"/>
    <w:numStyleLink w:val="Estilo28"/>
  </w:abstractNum>
  <w:abstractNum w:abstractNumId="22"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E6C0042"/>
    <w:multiLevelType w:val="hybridMultilevel"/>
    <w:tmpl w:val="13B8CB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26D1922"/>
    <w:multiLevelType w:val="multilevel"/>
    <w:tmpl w:val="0C0A001F"/>
    <w:numStyleLink w:val="Estilo84"/>
  </w:abstractNum>
  <w:abstractNum w:abstractNumId="27"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37C38EF"/>
    <w:multiLevelType w:val="hybridMultilevel"/>
    <w:tmpl w:val="B40E3348"/>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9D11C7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A450BC5"/>
    <w:multiLevelType w:val="multilevel"/>
    <w:tmpl w:val="763AF5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D4C3377"/>
    <w:multiLevelType w:val="multilevel"/>
    <w:tmpl w:val="0C0A001F"/>
    <w:numStyleLink w:val="Estilo76"/>
  </w:abstractNum>
  <w:abstractNum w:abstractNumId="38" w15:restartNumberingAfterBreak="0">
    <w:nsid w:val="1FF06A8A"/>
    <w:multiLevelType w:val="hybridMultilevel"/>
    <w:tmpl w:val="EEF277A0"/>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2AD1015"/>
    <w:multiLevelType w:val="hybridMultilevel"/>
    <w:tmpl w:val="3CB41C7C"/>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4300C24"/>
    <w:multiLevelType w:val="multilevel"/>
    <w:tmpl w:val="0C0A001F"/>
    <w:numStyleLink w:val="Estilo81"/>
  </w:abstractNum>
  <w:abstractNum w:abstractNumId="43" w15:restartNumberingAfterBreak="0">
    <w:nsid w:val="24493D30"/>
    <w:multiLevelType w:val="multilevel"/>
    <w:tmpl w:val="0C0A001F"/>
    <w:numStyleLink w:val="Estilo86"/>
  </w:abstractNum>
  <w:abstractNum w:abstractNumId="44"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BF7D92"/>
    <w:multiLevelType w:val="hybridMultilevel"/>
    <w:tmpl w:val="EB7ED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031917"/>
    <w:multiLevelType w:val="multilevel"/>
    <w:tmpl w:val="8A4E3F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657121F"/>
    <w:multiLevelType w:val="multilevel"/>
    <w:tmpl w:val="0C0A001F"/>
    <w:numStyleLink w:val="Estilo27"/>
  </w:abstractNum>
  <w:abstractNum w:abstractNumId="50" w15:restartNumberingAfterBreak="0">
    <w:nsid w:val="273F5696"/>
    <w:multiLevelType w:val="multilevel"/>
    <w:tmpl w:val="0C0A001F"/>
    <w:numStyleLink w:val="Estilo74"/>
  </w:abstractNum>
  <w:abstractNum w:abstractNumId="51" w15:restartNumberingAfterBreak="0">
    <w:nsid w:val="276D3D78"/>
    <w:multiLevelType w:val="hybridMultilevel"/>
    <w:tmpl w:val="BC4A11AA"/>
    <w:lvl w:ilvl="0" w:tplc="74069ED2">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3" w15:restartNumberingAfterBreak="0">
    <w:nsid w:val="27A811EC"/>
    <w:multiLevelType w:val="hybridMultilevel"/>
    <w:tmpl w:val="5B82F1E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289066C5"/>
    <w:multiLevelType w:val="hybridMultilevel"/>
    <w:tmpl w:val="C0BA4490"/>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5" w15:restartNumberingAfterBreak="0">
    <w:nsid w:val="2A6D5617"/>
    <w:multiLevelType w:val="hybridMultilevel"/>
    <w:tmpl w:val="E28A8A8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6"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C305F0C"/>
    <w:multiLevelType w:val="hybridMultilevel"/>
    <w:tmpl w:val="32E03DD4"/>
    <w:lvl w:ilvl="0" w:tplc="EE4EBA14">
      <w:start w:val="1"/>
      <w:numFmt w:val="upperRoman"/>
      <w:lvlText w:val="%1."/>
      <w:lvlJc w:val="left"/>
      <w:pPr>
        <w:ind w:left="720" w:hanging="360"/>
      </w:pPr>
      <w:rPr>
        <w:rFonts w:hint="default"/>
      </w:rPr>
    </w:lvl>
    <w:lvl w:ilvl="1" w:tplc="66AAE16C">
      <w:start w:val="1"/>
      <w:numFmt w:val="lowerLetter"/>
      <w:lvlText w:val="%2."/>
      <w:lvlJc w:val="left"/>
      <w:pPr>
        <w:ind w:left="1440" w:hanging="360"/>
      </w:pPr>
      <w:rPr>
        <w:caps/>
        <w:smallCap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60"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D461368"/>
    <w:multiLevelType w:val="hybridMultilevel"/>
    <w:tmpl w:val="69AEA13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2E693F66"/>
    <w:multiLevelType w:val="multilevel"/>
    <w:tmpl w:val="0C0A001F"/>
    <w:numStyleLink w:val="Estilo65"/>
  </w:abstractNum>
  <w:abstractNum w:abstractNumId="63" w15:restartNumberingAfterBreak="0">
    <w:nsid w:val="2FBC7C44"/>
    <w:multiLevelType w:val="multilevel"/>
    <w:tmpl w:val="0C0A001F"/>
    <w:numStyleLink w:val="Estilo62"/>
  </w:abstractNum>
  <w:abstractNum w:abstractNumId="64"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65"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1BE774D"/>
    <w:multiLevelType w:val="hybridMultilevel"/>
    <w:tmpl w:val="C0F876F2"/>
    <w:lvl w:ilvl="0" w:tplc="EE4EBA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29A09B0"/>
    <w:multiLevelType w:val="hybridMultilevel"/>
    <w:tmpl w:val="B8E80FCC"/>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32E94B28"/>
    <w:multiLevelType w:val="multilevel"/>
    <w:tmpl w:val="E36A14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32B4836"/>
    <w:multiLevelType w:val="multilevel"/>
    <w:tmpl w:val="291223B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3921BF9"/>
    <w:multiLevelType w:val="multilevel"/>
    <w:tmpl w:val="760285C2"/>
    <w:numStyleLink w:val="Estilo42"/>
  </w:abstractNum>
  <w:abstractNum w:abstractNumId="72" w15:restartNumberingAfterBreak="0">
    <w:nsid w:val="33EB7B0B"/>
    <w:multiLevelType w:val="multilevel"/>
    <w:tmpl w:val="0C0A001F"/>
    <w:numStyleLink w:val="Estilo83"/>
  </w:abstractNum>
  <w:abstractNum w:abstractNumId="73"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4E863A0"/>
    <w:multiLevelType w:val="hybridMultilevel"/>
    <w:tmpl w:val="6984781C"/>
    <w:lvl w:ilvl="0" w:tplc="8C6ED4D2">
      <w:start w:val="1"/>
      <w:numFmt w:val="lowerLetter"/>
      <w:lvlText w:val="%1)"/>
      <w:lvlJc w:val="left"/>
      <w:pPr>
        <w:ind w:left="1080" w:hanging="360"/>
      </w:pPr>
    </w:lvl>
    <w:lvl w:ilvl="1" w:tplc="FAF2B6BA" w:tentative="1">
      <w:start w:val="1"/>
      <w:numFmt w:val="lowerLetter"/>
      <w:lvlText w:val="%2."/>
      <w:lvlJc w:val="left"/>
      <w:pPr>
        <w:ind w:left="1800" w:hanging="360"/>
      </w:pPr>
    </w:lvl>
    <w:lvl w:ilvl="2" w:tplc="9500CE48" w:tentative="1">
      <w:start w:val="1"/>
      <w:numFmt w:val="lowerRoman"/>
      <w:lvlText w:val="%3."/>
      <w:lvlJc w:val="right"/>
      <w:pPr>
        <w:ind w:left="2520" w:hanging="180"/>
      </w:pPr>
    </w:lvl>
    <w:lvl w:ilvl="3" w:tplc="47F60E26" w:tentative="1">
      <w:start w:val="1"/>
      <w:numFmt w:val="decimal"/>
      <w:lvlText w:val="%4."/>
      <w:lvlJc w:val="left"/>
      <w:pPr>
        <w:ind w:left="3240" w:hanging="360"/>
      </w:pPr>
    </w:lvl>
    <w:lvl w:ilvl="4" w:tplc="09C08B6A" w:tentative="1">
      <w:start w:val="1"/>
      <w:numFmt w:val="lowerLetter"/>
      <w:lvlText w:val="%5."/>
      <w:lvlJc w:val="left"/>
      <w:pPr>
        <w:ind w:left="3960" w:hanging="360"/>
      </w:pPr>
    </w:lvl>
    <w:lvl w:ilvl="5" w:tplc="D70456E2" w:tentative="1">
      <w:start w:val="1"/>
      <w:numFmt w:val="lowerRoman"/>
      <w:lvlText w:val="%6."/>
      <w:lvlJc w:val="right"/>
      <w:pPr>
        <w:ind w:left="4680" w:hanging="180"/>
      </w:pPr>
    </w:lvl>
    <w:lvl w:ilvl="6" w:tplc="B1EEAEB2" w:tentative="1">
      <w:start w:val="1"/>
      <w:numFmt w:val="decimal"/>
      <w:lvlText w:val="%7."/>
      <w:lvlJc w:val="left"/>
      <w:pPr>
        <w:ind w:left="5400" w:hanging="360"/>
      </w:pPr>
    </w:lvl>
    <w:lvl w:ilvl="7" w:tplc="6C2C7454" w:tentative="1">
      <w:start w:val="1"/>
      <w:numFmt w:val="lowerLetter"/>
      <w:lvlText w:val="%8."/>
      <w:lvlJc w:val="left"/>
      <w:pPr>
        <w:ind w:left="6120" w:hanging="360"/>
      </w:pPr>
    </w:lvl>
    <w:lvl w:ilvl="8" w:tplc="5044C580" w:tentative="1">
      <w:start w:val="1"/>
      <w:numFmt w:val="lowerRoman"/>
      <w:lvlText w:val="%9."/>
      <w:lvlJc w:val="right"/>
      <w:pPr>
        <w:ind w:left="6840" w:hanging="180"/>
      </w:pPr>
    </w:lvl>
  </w:abstractNum>
  <w:abstractNum w:abstractNumId="76" w15:restartNumberingAfterBreak="0">
    <w:nsid w:val="35216719"/>
    <w:multiLevelType w:val="hybridMultilevel"/>
    <w:tmpl w:val="0BDEC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5942C97"/>
    <w:multiLevelType w:val="multilevel"/>
    <w:tmpl w:val="0C0A001F"/>
    <w:numStyleLink w:val="Estilo94"/>
  </w:abstractNum>
  <w:abstractNum w:abstractNumId="78"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8282687"/>
    <w:multiLevelType w:val="multilevel"/>
    <w:tmpl w:val="0C0A001F"/>
    <w:numStyleLink w:val="Estilo63"/>
  </w:abstractNum>
  <w:abstractNum w:abstractNumId="82"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3" w15:restartNumberingAfterBreak="0">
    <w:nsid w:val="39885E5F"/>
    <w:multiLevelType w:val="hybridMultilevel"/>
    <w:tmpl w:val="3E2C9616"/>
    <w:styleLink w:val="Estilo67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4"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6" w15:restartNumberingAfterBreak="0">
    <w:nsid w:val="3A325F19"/>
    <w:multiLevelType w:val="multilevel"/>
    <w:tmpl w:val="0C0A001F"/>
    <w:numStyleLink w:val="Estilo87"/>
  </w:abstractNum>
  <w:abstractNum w:abstractNumId="87"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3E337AEF"/>
    <w:multiLevelType w:val="hybridMultilevel"/>
    <w:tmpl w:val="424E301E"/>
    <w:lvl w:ilvl="0" w:tplc="FA229E8A">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90"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0C04DA8"/>
    <w:multiLevelType w:val="multilevel"/>
    <w:tmpl w:val="080A001D"/>
    <w:styleLink w:val="Estilo95"/>
    <w:lvl w:ilvl="0">
      <w:start w:val="1"/>
      <w:numFmt w:val="decimal"/>
      <w:lvlText w:val="%1)"/>
      <w:lvlJc w:val="left"/>
      <w:pPr>
        <w:ind w:left="360" w:hanging="360"/>
      </w:pPr>
    </w:lvl>
    <w:lvl w:ilvl="1">
      <w:start w:val="2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44390901"/>
    <w:multiLevelType w:val="multilevel"/>
    <w:tmpl w:val="0C0A001F"/>
    <w:numStyleLink w:val="Estilo64"/>
  </w:abstractNum>
  <w:abstractNum w:abstractNumId="94" w15:restartNumberingAfterBreak="0">
    <w:nsid w:val="44B21AB3"/>
    <w:multiLevelType w:val="hybridMultilevel"/>
    <w:tmpl w:val="D99AA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5"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81F0E1B"/>
    <w:multiLevelType w:val="hybridMultilevel"/>
    <w:tmpl w:val="92F65A18"/>
    <w:styleLink w:val="Estilo63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9CD01BA"/>
    <w:multiLevelType w:val="multilevel"/>
    <w:tmpl w:val="0C0A001F"/>
    <w:numStyleLink w:val="Estilo92"/>
  </w:abstractNum>
  <w:abstractNum w:abstractNumId="101"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AD80181"/>
    <w:multiLevelType w:val="hybridMultilevel"/>
    <w:tmpl w:val="BBC615C0"/>
    <w:lvl w:ilvl="0" w:tplc="27682F6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04" w15:restartNumberingAfterBreak="0">
    <w:nsid w:val="4B110391"/>
    <w:multiLevelType w:val="hybridMultilevel"/>
    <w:tmpl w:val="DF78B366"/>
    <w:lvl w:ilvl="0" w:tplc="0C0A0001">
      <w:start w:val="1"/>
      <w:numFmt w:val="lowerLetter"/>
      <w:lvlText w:val="%1)"/>
      <w:lvlJc w:val="left"/>
      <w:pPr>
        <w:ind w:left="720" w:hanging="360"/>
      </w:pPr>
      <w:rPr>
        <w:rFonts w:ascii="Arial" w:hAnsi="Arial" w:cs="Times New Roman" w:hint="default"/>
        <w:b/>
        <w:i w:val="0"/>
        <w:sz w:val="22"/>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5"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7" w15:restartNumberingAfterBreak="0">
    <w:nsid w:val="4BB526F3"/>
    <w:multiLevelType w:val="hybridMultilevel"/>
    <w:tmpl w:val="0B725C8E"/>
    <w:lvl w:ilvl="0" w:tplc="0B74CFB0">
      <w:start w:val="1"/>
      <w:numFmt w:val="bullet"/>
      <w:lvlText w:val=""/>
      <w:lvlJc w:val="left"/>
      <w:pPr>
        <w:ind w:left="1440" w:hanging="360"/>
      </w:pPr>
      <w:rPr>
        <w:rFonts w:ascii="Symbol" w:hAnsi="Symbol" w:hint="default"/>
      </w:rPr>
    </w:lvl>
    <w:lvl w:ilvl="1" w:tplc="164A7F72" w:tentative="1">
      <w:start w:val="1"/>
      <w:numFmt w:val="bullet"/>
      <w:lvlText w:val="o"/>
      <w:lvlJc w:val="left"/>
      <w:pPr>
        <w:ind w:left="2160" w:hanging="360"/>
      </w:pPr>
      <w:rPr>
        <w:rFonts w:ascii="Courier New" w:hAnsi="Courier New" w:hint="default"/>
      </w:rPr>
    </w:lvl>
    <w:lvl w:ilvl="2" w:tplc="BE5ECF84" w:tentative="1">
      <w:start w:val="1"/>
      <w:numFmt w:val="bullet"/>
      <w:lvlText w:val=""/>
      <w:lvlJc w:val="left"/>
      <w:pPr>
        <w:ind w:left="2880" w:hanging="360"/>
      </w:pPr>
      <w:rPr>
        <w:rFonts w:ascii="Wingdings" w:hAnsi="Wingdings" w:hint="default"/>
      </w:rPr>
    </w:lvl>
    <w:lvl w:ilvl="3" w:tplc="9C340A7A" w:tentative="1">
      <w:start w:val="1"/>
      <w:numFmt w:val="bullet"/>
      <w:lvlText w:val=""/>
      <w:lvlJc w:val="left"/>
      <w:pPr>
        <w:ind w:left="3600" w:hanging="360"/>
      </w:pPr>
      <w:rPr>
        <w:rFonts w:ascii="Symbol" w:hAnsi="Symbol" w:hint="default"/>
      </w:rPr>
    </w:lvl>
    <w:lvl w:ilvl="4" w:tplc="3262288C" w:tentative="1">
      <w:start w:val="1"/>
      <w:numFmt w:val="bullet"/>
      <w:lvlText w:val="o"/>
      <w:lvlJc w:val="left"/>
      <w:pPr>
        <w:ind w:left="4320" w:hanging="360"/>
      </w:pPr>
      <w:rPr>
        <w:rFonts w:ascii="Courier New" w:hAnsi="Courier New" w:hint="default"/>
      </w:rPr>
    </w:lvl>
    <w:lvl w:ilvl="5" w:tplc="DE9A4E18" w:tentative="1">
      <w:start w:val="1"/>
      <w:numFmt w:val="bullet"/>
      <w:lvlText w:val=""/>
      <w:lvlJc w:val="left"/>
      <w:pPr>
        <w:ind w:left="5040" w:hanging="360"/>
      </w:pPr>
      <w:rPr>
        <w:rFonts w:ascii="Wingdings" w:hAnsi="Wingdings" w:hint="default"/>
      </w:rPr>
    </w:lvl>
    <w:lvl w:ilvl="6" w:tplc="69FED6C8" w:tentative="1">
      <w:start w:val="1"/>
      <w:numFmt w:val="bullet"/>
      <w:lvlText w:val=""/>
      <w:lvlJc w:val="left"/>
      <w:pPr>
        <w:ind w:left="5760" w:hanging="360"/>
      </w:pPr>
      <w:rPr>
        <w:rFonts w:ascii="Symbol" w:hAnsi="Symbol" w:hint="default"/>
      </w:rPr>
    </w:lvl>
    <w:lvl w:ilvl="7" w:tplc="4B6E4754" w:tentative="1">
      <w:start w:val="1"/>
      <w:numFmt w:val="bullet"/>
      <w:lvlText w:val="o"/>
      <w:lvlJc w:val="left"/>
      <w:pPr>
        <w:ind w:left="6480" w:hanging="360"/>
      </w:pPr>
      <w:rPr>
        <w:rFonts w:ascii="Courier New" w:hAnsi="Courier New" w:hint="default"/>
      </w:rPr>
    </w:lvl>
    <w:lvl w:ilvl="8" w:tplc="D5DA90BC" w:tentative="1">
      <w:start w:val="1"/>
      <w:numFmt w:val="bullet"/>
      <w:lvlText w:val=""/>
      <w:lvlJc w:val="left"/>
      <w:pPr>
        <w:ind w:left="7200" w:hanging="360"/>
      </w:pPr>
      <w:rPr>
        <w:rFonts w:ascii="Wingdings" w:hAnsi="Wingdings" w:hint="default"/>
      </w:rPr>
    </w:lvl>
  </w:abstractNum>
  <w:abstractNum w:abstractNumId="108" w15:restartNumberingAfterBreak="0">
    <w:nsid w:val="4CB031EB"/>
    <w:multiLevelType w:val="multilevel"/>
    <w:tmpl w:val="4DA0415E"/>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4D54468D"/>
    <w:multiLevelType w:val="multilevel"/>
    <w:tmpl w:val="B7D04D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14"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FC511BE"/>
    <w:multiLevelType w:val="multilevel"/>
    <w:tmpl w:val="0C0A001F"/>
    <w:numStyleLink w:val="Estilo68"/>
  </w:abstractNum>
  <w:abstractNum w:abstractNumId="116" w15:restartNumberingAfterBreak="0">
    <w:nsid w:val="4FEC5326"/>
    <w:multiLevelType w:val="hybridMultilevel"/>
    <w:tmpl w:val="445C03FC"/>
    <w:lvl w:ilvl="0" w:tplc="96C440A6">
      <w:start w:val="1"/>
      <w:numFmt w:val="lowerLetter"/>
      <w:lvlText w:val="%1)"/>
      <w:lvlJc w:val="left"/>
      <w:pPr>
        <w:ind w:left="720" w:hanging="360"/>
      </w:pPr>
      <w:rPr>
        <w:rFonts w:ascii="Arial" w:hAnsi="Arial" w:cs="Times New Roman" w:hint="default"/>
        <w:b/>
        <w:i w:val="0"/>
        <w:sz w:val="22"/>
      </w:rPr>
    </w:lvl>
    <w:lvl w:ilvl="1" w:tplc="792AE212" w:tentative="1">
      <w:start w:val="1"/>
      <w:numFmt w:val="lowerLetter"/>
      <w:lvlText w:val="%2."/>
      <w:lvlJc w:val="left"/>
      <w:pPr>
        <w:ind w:left="1440" w:hanging="360"/>
      </w:pPr>
    </w:lvl>
    <w:lvl w:ilvl="2" w:tplc="57EC4D4A" w:tentative="1">
      <w:start w:val="1"/>
      <w:numFmt w:val="lowerRoman"/>
      <w:lvlText w:val="%3."/>
      <w:lvlJc w:val="right"/>
      <w:pPr>
        <w:ind w:left="2160" w:hanging="180"/>
      </w:pPr>
    </w:lvl>
    <w:lvl w:ilvl="3" w:tplc="7320224C" w:tentative="1">
      <w:start w:val="1"/>
      <w:numFmt w:val="decimal"/>
      <w:lvlText w:val="%4."/>
      <w:lvlJc w:val="left"/>
      <w:pPr>
        <w:ind w:left="2880" w:hanging="360"/>
      </w:pPr>
    </w:lvl>
    <w:lvl w:ilvl="4" w:tplc="3A704936" w:tentative="1">
      <w:start w:val="1"/>
      <w:numFmt w:val="lowerLetter"/>
      <w:lvlText w:val="%5."/>
      <w:lvlJc w:val="left"/>
      <w:pPr>
        <w:ind w:left="3600" w:hanging="360"/>
      </w:pPr>
    </w:lvl>
    <w:lvl w:ilvl="5" w:tplc="0ECA9AF2" w:tentative="1">
      <w:start w:val="1"/>
      <w:numFmt w:val="lowerRoman"/>
      <w:lvlText w:val="%6."/>
      <w:lvlJc w:val="right"/>
      <w:pPr>
        <w:ind w:left="4320" w:hanging="180"/>
      </w:pPr>
    </w:lvl>
    <w:lvl w:ilvl="6" w:tplc="ACFEF9AA" w:tentative="1">
      <w:start w:val="1"/>
      <w:numFmt w:val="decimal"/>
      <w:lvlText w:val="%7."/>
      <w:lvlJc w:val="left"/>
      <w:pPr>
        <w:ind w:left="5040" w:hanging="360"/>
      </w:pPr>
    </w:lvl>
    <w:lvl w:ilvl="7" w:tplc="A2BEF574" w:tentative="1">
      <w:start w:val="1"/>
      <w:numFmt w:val="lowerLetter"/>
      <w:lvlText w:val="%8."/>
      <w:lvlJc w:val="left"/>
      <w:pPr>
        <w:ind w:left="5760" w:hanging="360"/>
      </w:pPr>
    </w:lvl>
    <w:lvl w:ilvl="8" w:tplc="FFF4E868" w:tentative="1">
      <w:start w:val="1"/>
      <w:numFmt w:val="lowerRoman"/>
      <w:lvlText w:val="%9."/>
      <w:lvlJc w:val="right"/>
      <w:pPr>
        <w:ind w:left="6480" w:hanging="180"/>
      </w:pPr>
    </w:lvl>
  </w:abstractNum>
  <w:abstractNum w:abstractNumId="117"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1492360"/>
    <w:multiLevelType w:val="multilevel"/>
    <w:tmpl w:val="0C0A001F"/>
    <w:numStyleLink w:val="Estilo26"/>
  </w:abstractNum>
  <w:abstractNum w:abstractNumId="119" w15:restartNumberingAfterBreak="0">
    <w:nsid w:val="518353D6"/>
    <w:multiLevelType w:val="hybridMultilevel"/>
    <w:tmpl w:val="ED9279F2"/>
    <w:lvl w:ilvl="0" w:tplc="4BD6DCBC">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22E729C"/>
    <w:multiLevelType w:val="hybridMultilevel"/>
    <w:tmpl w:val="4A0070EE"/>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56070EB0"/>
    <w:multiLevelType w:val="multilevel"/>
    <w:tmpl w:val="0C0A001F"/>
    <w:numStyleLink w:val="Estilo25"/>
  </w:abstractNum>
  <w:abstractNum w:abstractNumId="127"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7C32820"/>
    <w:multiLevelType w:val="hybridMultilevel"/>
    <w:tmpl w:val="11507A24"/>
    <w:lvl w:ilvl="0" w:tplc="ED543DE0">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0" w15:restartNumberingAfterBreak="0">
    <w:nsid w:val="57D71C7D"/>
    <w:multiLevelType w:val="hybridMultilevel"/>
    <w:tmpl w:val="4022D19A"/>
    <w:lvl w:ilvl="0" w:tplc="0C0A0001">
      <w:start w:val="1"/>
      <w:numFmt w:val="lowerLetter"/>
      <w:lvlText w:val="%1)"/>
      <w:lvlJc w:val="left"/>
      <w:pPr>
        <w:ind w:left="780" w:hanging="360"/>
      </w:pPr>
    </w:lvl>
    <w:lvl w:ilvl="1" w:tplc="0C0A0003" w:tentative="1">
      <w:start w:val="1"/>
      <w:numFmt w:val="lowerLetter"/>
      <w:lvlText w:val="%2."/>
      <w:lvlJc w:val="left"/>
      <w:pPr>
        <w:ind w:left="1500" w:hanging="360"/>
      </w:pPr>
    </w:lvl>
    <w:lvl w:ilvl="2" w:tplc="0C0A0005" w:tentative="1">
      <w:start w:val="1"/>
      <w:numFmt w:val="lowerRoman"/>
      <w:lvlText w:val="%3."/>
      <w:lvlJc w:val="right"/>
      <w:pPr>
        <w:ind w:left="2220" w:hanging="180"/>
      </w:pPr>
    </w:lvl>
    <w:lvl w:ilvl="3" w:tplc="0C0A0001" w:tentative="1">
      <w:start w:val="1"/>
      <w:numFmt w:val="decimal"/>
      <w:lvlText w:val="%4."/>
      <w:lvlJc w:val="left"/>
      <w:pPr>
        <w:ind w:left="2940" w:hanging="360"/>
      </w:pPr>
    </w:lvl>
    <w:lvl w:ilvl="4" w:tplc="0C0A0003" w:tentative="1">
      <w:start w:val="1"/>
      <w:numFmt w:val="lowerLetter"/>
      <w:lvlText w:val="%5."/>
      <w:lvlJc w:val="left"/>
      <w:pPr>
        <w:ind w:left="3660" w:hanging="360"/>
      </w:pPr>
    </w:lvl>
    <w:lvl w:ilvl="5" w:tplc="0C0A0005" w:tentative="1">
      <w:start w:val="1"/>
      <w:numFmt w:val="lowerRoman"/>
      <w:lvlText w:val="%6."/>
      <w:lvlJc w:val="right"/>
      <w:pPr>
        <w:ind w:left="4380" w:hanging="180"/>
      </w:pPr>
    </w:lvl>
    <w:lvl w:ilvl="6" w:tplc="0C0A0001" w:tentative="1">
      <w:start w:val="1"/>
      <w:numFmt w:val="decimal"/>
      <w:lvlText w:val="%7."/>
      <w:lvlJc w:val="left"/>
      <w:pPr>
        <w:ind w:left="5100" w:hanging="360"/>
      </w:pPr>
    </w:lvl>
    <w:lvl w:ilvl="7" w:tplc="0C0A0003" w:tentative="1">
      <w:start w:val="1"/>
      <w:numFmt w:val="lowerLetter"/>
      <w:lvlText w:val="%8."/>
      <w:lvlJc w:val="left"/>
      <w:pPr>
        <w:ind w:left="5820" w:hanging="360"/>
      </w:pPr>
    </w:lvl>
    <w:lvl w:ilvl="8" w:tplc="0C0A0005" w:tentative="1">
      <w:start w:val="1"/>
      <w:numFmt w:val="lowerRoman"/>
      <w:lvlText w:val="%9."/>
      <w:lvlJc w:val="right"/>
      <w:pPr>
        <w:ind w:left="6540" w:hanging="180"/>
      </w:pPr>
    </w:lvl>
  </w:abstractNum>
  <w:abstractNum w:abstractNumId="131" w15:restartNumberingAfterBreak="0">
    <w:nsid w:val="5A7D3198"/>
    <w:multiLevelType w:val="hybridMultilevel"/>
    <w:tmpl w:val="B0AE7F12"/>
    <w:lvl w:ilvl="0" w:tplc="C9CC3946">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2" w15:restartNumberingAfterBreak="0">
    <w:nsid w:val="5AEA7959"/>
    <w:multiLevelType w:val="hybridMultilevel"/>
    <w:tmpl w:val="0BBC9142"/>
    <w:lvl w:ilvl="0" w:tplc="0C0A0017">
      <w:start w:val="1"/>
      <w:numFmt w:val="decimal"/>
      <w:lvlText w:val="%1."/>
      <w:lvlJc w:val="left"/>
      <w:pPr>
        <w:ind w:left="720" w:hanging="360"/>
      </w:pPr>
      <w:rPr>
        <w:rFonts w:hint="default"/>
      </w:rPr>
    </w:lvl>
    <w:lvl w:ilvl="1" w:tplc="30F4860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C7137FF"/>
    <w:multiLevelType w:val="multilevel"/>
    <w:tmpl w:val="0C0A001F"/>
    <w:numStyleLink w:val="Estilo80"/>
  </w:abstractNum>
  <w:abstractNum w:abstractNumId="136" w15:restartNumberingAfterBreak="0">
    <w:nsid w:val="5C7A7CD3"/>
    <w:multiLevelType w:val="hybridMultilevel"/>
    <w:tmpl w:val="60E4959E"/>
    <w:lvl w:ilvl="0" w:tplc="8E5CDD78">
      <w:start w:val="1"/>
      <w:numFmt w:val="lowerLetter"/>
      <w:lvlText w:val="%1)"/>
      <w:lvlJc w:val="left"/>
      <w:pPr>
        <w:ind w:left="720" w:hanging="360"/>
      </w:pPr>
      <w:rPr>
        <w:rFonts w:ascii="Arial" w:hAnsi="Arial" w:cs="Times New Roman"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DA84286"/>
    <w:multiLevelType w:val="hybridMultilevel"/>
    <w:tmpl w:val="A3CEA2D4"/>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E0A6014"/>
    <w:multiLevelType w:val="multilevel"/>
    <w:tmpl w:val="0C0A001F"/>
    <w:numStyleLink w:val="Estilo91"/>
  </w:abstractNum>
  <w:abstractNum w:abstractNumId="140"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666B6AC4"/>
    <w:multiLevelType w:val="multilevel"/>
    <w:tmpl w:val="0C0A001F"/>
    <w:numStyleLink w:val="Estilo59"/>
  </w:abstractNum>
  <w:abstractNum w:abstractNumId="146" w15:restartNumberingAfterBreak="0">
    <w:nsid w:val="687064D4"/>
    <w:multiLevelType w:val="multilevel"/>
    <w:tmpl w:val="0C0A001F"/>
    <w:numStyleLink w:val="Estilo82"/>
  </w:abstractNum>
  <w:abstractNum w:abstractNumId="147" w15:restartNumberingAfterBreak="0">
    <w:nsid w:val="690B1BF5"/>
    <w:multiLevelType w:val="multilevel"/>
    <w:tmpl w:val="0C0A001F"/>
    <w:numStyleLink w:val="Estilo43"/>
  </w:abstractNum>
  <w:abstractNum w:abstractNumId="148"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A451FD8"/>
    <w:multiLevelType w:val="multilevel"/>
    <w:tmpl w:val="0C0A001F"/>
    <w:numStyleLink w:val="Estilo57"/>
  </w:abstractNum>
  <w:abstractNum w:abstractNumId="150" w15:restartNumberingAfterBreak="0">
    <w:nsid w:val="6A756773"/>
    <w:multiLevelType w:val="multilevel"/>
    <w:tmpl w:val="0C0A001F"/>
    <w:numStyleLink w:val="Estilo79"/>
  </w:abstractNum>
  <w:abstractNum w:abstractNumId="151" w15:restartNumberingAfterBreak="0">
    <w:nsid w:val="6B305E05"/>
    <w:multiLevelType w:val="multilevel"/>
    <w:tmpl w:val="0C0A001F"/>
    <w:numStyleLink w:val="Estilo90"/>
  </w:abstractNum>
  <w:abstractNum w:abstractNumId="152"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6C303FF8"/>
    <w:multiLevelType w:val="hybridMultilevel"/>
    <w:tmpl w:val="14FEB10E"/>
    <w:lvl w:ilvl="0" w:tplc="9B00F310">
      <w:start w:val="1"/>
      <w:numFmt w:val="lowerLetter"/>
      <w:lvlText w:val="%1."/>
      <w:lvlJc w:val="left"/>
      <w:pPr>
        <w:ind w:left="720" w:hanging="360"/>
      </w:pPr>
      <w:rPr>
        <w:rFonts w:hint="default"/>
      </w:rPr>
    </w:lvl>
    <w:lvl w:ilvl="1" w:tplc="6EE0105A">
      <w:start w:val="1"/>
      <w:numFmt w:val="bullet"/>
      <w:lvlText w:val=""/>
      <w:lvlJc w:val="left"/>
      <w:pPr>
        <w:ind w:left="1440" w:hanging="360"/>
      </w:pPr>
      <w:rPr>
        <w:rFonts w:ascii="Symbol" w:hAnsi="Symbol" w:hint="default"/>
      </w:rPr>
    </w:lvl>
    <w:lvl w:ilvl="2" w:tplc="8FAEACAC" w:tentative="1">
      <w:start w:val="1"/>
      <w:numFmt w:val="lowerRoman"/>
      <w:lvlText w:val="%3."/>
      <w:lvlJc w:val="right"/>
      <w:pPr>
        <w:ind w:left="2160" w:hanging="180"/>
      </w:pPr>
    </w:lvl>
    <w:lvl w:ilvl="3" w:tplc="C8ACE1B2" w:tentative="1">
      <w:start w:val="1"/>
      <w:numFmt w:val="decimal"/>
      <w:lvlText w:val="%4."/>
      <w:lvlJc w:val="left"/>
      <w:pPr>
        <w:ind w:left="2880" w:hanging="360"/>
      </w:pPr>
    </w:lvl>
    <w:lvl w:ilvl="4" w:tplc="E780B08C" w:tentative="1">
      <w:start w:val="1"/>
      <w:numFmt w:val="lowerLetter"/>
      <w:lvlText w:val="%5."/>
      <w:lvlJc w:val="left"/>
      <w:pPr>
        <w:ind w:left="3600" w:hanging="360"/>
      </w:pPr>
    </w:lvl>
    <w:lvl w:ilvl="5" w:tplc="6B447134" w:tentative="1">
      <w:start w:val="1"/>
      <w:numFmt w:val="lowerRoman"/>
      <w:lvlText w:val="%6."/>
      <w:lvlJc w:val="right"/>
      <w:pPr>
        <w:ind w:left="4320" w:hanging="180"/>
      </w:pPr>
    </w:lvl>
    <w:lvl w:ilvl="6" w:tplc="4350E12E" w:tentative="1">
      <w:start w:val="1"/>
      <w:numFmt w:val="decimal"/>
      <w:lvlText w:val="%7."/>
      <w:lvlJc w:val="left"/>
      <w:pPr>
        <w:ind w:left="5040" w:hanging="360"/>
      </w:pPr>
    </w:lvl>
    <w:lvl w:ilvl="7" w:tplc="49E8E1FC" w:tentative="1">
      <w:start w:val="1"/>
      <w:numFmt w:val="lowerLetter"/>
      <w:lvlText w:val="%8."/>
      <w:lvlJc w:val="left"/>
      <w:pPr>
        <w:ind w:left="5760" w:hanging="360"/>
      </w:pPr>
    </w:lvl>
    <w:lvl w:ilvl="8" w:tplc="269C7C58" w:tentative="1">
      <w:start w:val="1"/>
      <w:numFmt w:val="lowerRoman"/>
      <w:lvlText w:val="%9."/>
      <w:lvlJc w:val="right"/>
      <w:pPr>
        <w:ind w:left="6480" w:hanging="180"/>
      </w:pPr>
    </w:lvl>
  </w:abstractNum>
  <w:abstractNum w:abstractNumId="154"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E103778"/>
    <w:multiLevelType w:val="hybridMultilevel"/>
    <w:tmpl w:val="8D0A61A0"/>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EC955DE"/>
    <w:multiLevelType w:val="hybridMultilevel"/>
    <w:tmpl w:val="D42E89D2"/>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15:restartNumberingAfterBreak="0">
    <w:nsid w:val="6ECC45D5"/>
    <w:multiLevelType w:val="multilevel"/>
    <w:tmpl w:val="0C0A001F"/>
    <w:numStyleLink w:val="Estilo72"/>
  </w:abstractNum>
  <w:abstractNum w:abstractNumId="160" w15:restartNumberingAfterBreak="0">
    <w:nsid w:val="6EE76D07"/>
    <w:multiLevelType w:val="multilevel"/>
    <w:tmpl w:val="0C0A001F"/>
    <w:numStyleLink w:val="Estilo61"/>
  </w:abstractNum>
  <w:abstractNum w:abstractNumId="161" w15:restartNumberingAfterBreak="0">
    <w:nsid w:val="6F097350"/>
    <w:multiLevelType w:val="hybridMultilevel"/>
    <w:tmpl w:val="43C8E1C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4"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F9B50EA"/>
    <w:multiLevelType w:val="hybridMultilevel"/>
    <w:tmpl w:val="DEAAC1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1" w15:restartNumberingAfterBreak="0">
    <w:nsid w:val="736D5CB2"/>
    <w:multiLevelType w:val="multilevel"/>
    <w:tmpl w:val="0C0A001F"/>
    <w:numStyleLink w:val="Estilo58"/>
  </w:abstractNum>
  <w:abstractNum w:abstractNumId="172"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73" w15:restartNumberingAfterBreak="0">
    <w:nsid w:val="7395701C"/>
    <w:multiLevelType w:val="hybridMultilevel"/>
    <w:tmpl w:val="04B884B0"/>
    <w:styleLink w:val="Estilo641"/>
    <w:lvl w:ilvl="0" w:tplc="0C0A0017">
      <w:start w:val="1"/>
      <w:numFmt w:val="lowerLetter"/>
      <w:lvlText w:val="%1)"/>
      <w:lvlJc w:val="left"/>
      <w:pPr>
        <w:ind w:left="1440" w:hanging="360"/>
      </w:pPr>
      <w:rPr>
        <w:rFonts w:cs="Times New Roman"/>
      </w:rPr>
    </w:lvl>
    <w:lvl w:ilvl="1" w:tplc="F13C1EFC">
      <w:start w:val="1"/>
      <w:numFmt w:val="decimal"/>
      <w:lvlText w:val="%2."/>
      <w:lvlJc w:val="left"/>
      <w:pPr>
        <w:ind w:left="2160" w:hanging="360"/>
      </w:pPr>
      <w:rPr>
        <w:color w:val="auto"/>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74"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75"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87612B6"/>
    <w:multiLevelType w:val="hybridMultilevel"/>
    <w:tmpl w:val="EB7ED49E"/>
    <w:lvl w:ilvl="0" w:tplc="C166E0DC">
      <w:start w:val="1"/>
      <w:numFmt w:val="lowerLetter"/>
      <w:lvlText w:val="%1)"/>
      <w:lvlJc w:val="left"/>
      <w:pPr>
        <w:ind w:left="720" w:hanging="360"/>
      </w:pPr>
    </w:lvl>
    <w:lvl w:ilvl="1" w:tplc="099AD664" w:tentative="1">
      <w:start w:val="1"/>
      <w:numFmt w:val="lowerLetter"/>
      <w:lvlText w:val="%2."/>
      <w:lvlJc w:val="left"/>
      <w:pPr>
        <w:ind w:left="1440" w:hanging="360"/>
      </w:pPr>
    </w:lvl>
    <w:lvl w:ilvl="2" w:tplc="57327688" w:tentative="1">
      <w:start w:val="1"/>
      <w:numFmt w:val="lowerRoman"/>
      <w:lvlText w:val="%3."/>
      <w:lvlJc w:val="right"/>
      <w:pPr>
        <w:ind w:left="2160" w:hanging="180"/>
      </w:pPr>
    </w:lvl>
    <w:lvl w:ilvl="3" w:tplc="A482A19E" w:tentative="1">
      <w:start w:val="1"/>
      <w:numFmt w:val="decimal"/>
      <w:lvlText w:val="%4."/>
      <w:lvlJc w:val="left"/>
      <w:pPr>
        <w:ind w:left="2880" w:hanging="360"/>
      </w:pPr>
    </w:lvl>
    <w:lvl w:ilvl="4" w:tplc="B2E2FDA2" w:tentative="1">
      <w:start w:val="1"/>
      <w:numFmt w:val="lowerLetter"/>
      <w:lvlText w:val="%5."/>
      <w:lvlJc w:val="left"/>
      <w:pPr>
        <w:ind w:left="3600" w:hanging="360"/>
      </w:pPr>
    </w:lvl>
    <w:lvl w:ilvl="5" w:tplc="D4708AAE" w:tentative="1">
      <w:start w:val="1"/>
      <w:numFmt w:val="lowerRoman"/>
      <w:lvlText w:val="%6."/>
      <w:lvlJc w:val="right"/>
      <w:pPr>
        <w:ind w:left="4320" w:hanging="180"/>
      </w:pPr>
    </w:lvl>
    <w:lvl w:ilvl="6" w:tplc="C3F88FDE" w:tentative="1">
      <w:start w:val="1"/>
      <w:numFmt w:val="decimal"/>
      <w:lvlText w:val="%7."/>
      <w:lvlJc w:val="left"/>
      <w:pPr>
        <w:ind w:left="5040" w:hanging="360"/>
      </w:pPr>
    </w:lvl>
    <w:lvl w:ilvl="7" w:tplc="C5D618DC" w:tentative="1">
      <w:start w:val="1"/>
      <w:numFmt w:val="lowerLetter"/>
      <w:lvlText w:val="%8."/>
      <w:lvlJc w:val="left"/>
      <w:pPr>
        <w:ind w:left="5760" w:hanging="360"/>
      </w:pPr>
    </w:lvl>
    <w:lvl w:ilvl="8" w:tplc="0896E794" w:tentative="1">
      <w:start w:val="1"/>
      <w:numFmt w:val="lowerRoman"/>
      <w:lvlText w:val="%9."/>
      <w:lvlJc w:val="right"/>
      <w:pPr>
        <w:ind w:left="6480" w:hanging="180"/>
      </w:pPr>
    </w:lvl>
  </w:abstractNum>
  <w:abstractNum w:abstractNumId="178"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9" w15:restartNumberingAfterBreak="0">
    <w:nsid w:val="798E2103"/>
    <w:multiLevelType w:val="multilevel"/>
    <w:tmpl w:val="0C0A001F"/>
    <w:numStyleLink w:val="Estilo89"/>
  </w:abstractNum>
  <w:abstractNum w:abstractNumId="180" w15:restartNumberingAfterBreak="0">
    <w:nsid w:val="79A92CA7"/>
    <w:multiLevelType w:val="hybridMultilevel"/>
    <w:tmpl w:val="91B097BA"/>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7A3D59E2"/>
    <w:multiLevelType w:val="hybridMultilevel"/>
    <w:tmpl w:val="12326804"/>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7AA73263"/>
    <w:multiLevelType w:val="multilevel"/>
    <w:tmpl w:val="0C0A001F"/>
    <w:numStyleLink w:val="Estilo66"/>
  </w:abstractNum>
  <w:abstractNum w:abstractNumId="184" w15:restartNumberingAfterBreak="0">
    <w:nsid w:val="7B303CAC"/>
    <w:multiLevelType w:val="multilevel"/>
    <w:tmpl w:val="0C0A001F"/>
    <w:numStyleLink w:val="Estilo93"/>
  </w:abstractNum>
  <w:abstractNum w:abstractNumId="185"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7D12618E"/>
    <w:multiLevelType w:val="multilevel"/>
    <w:tmpl w:val="C3762CDA"/>
    <w:numStyleLink w:val="Estilo33"/>
  </w:abstractNum>
  <w:abstractNum w:abstractNumId="187"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8" w15:restartNumberingAfterBreak="0">
    <w:nsid w:val="7DDC2968"/>
    <w:multiLevelType w:val="hybridMultilevel"/>
    <w:tmpl w:val="5ACCAA4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3"/>
  </w:num>
  <w:num w:numId="4">
    <w:abstractNumId w:val="94"/>
  </w:num>
  <w:num w:numId="5">
    <w:abstractNumId w:val="98"/>
  </w:num>
  <w:num w:numId="6">
    <w:abstractNumId w:val="85"/>
  </w:num>
  <w:num w:numId="7">
    <w:abstractNumId w:val="82"/>
  </w:num>
  <w:num w:numId="8">
    <w:abstractNumId w:val="172"/>
  </w:num>
  <w:num w:numId="9">
    <w:abstractNumId w:val="64"/>
  </w:num>
  <w:num w:numId="10">
    <w:abstractNumId w:val="113"/>
  </w:num>
  <w:num w:numId="11">
    <w:abstractNumId w:val="170"/>
  </w:num>
  <w:num w:numId="12">
    <w:abstractNumId w:val="52"/>
  </w:num>
  <w:num w:numId="13">
    <w:abstractNumId w:val="29"/>
  </w:num>
  <w:num w:numId="14">
    <w:abstractNumId w:val="59"/>
  </w:num>
  <w:num w:numId="15">
    <w:abstractNumId w:val="187"/>
  </w:num>
  <w:num w:numId="16">
    <w:abstractNumId w:val="8"/>
  </w:num>
  <w:num w:numId="17">
    <w:abstractNumId w:val="88"/>
  </w:num>
  <w:num w:numId="18">
    <w:abstractNumId w:val="74"/>
  </w:num>
  <w:num w:numId="19">
    <w:abstractNumId w:val="79"/>
  </w:num>
  <w:num w:numId="20">
    <w:abstractNumId w:val="178"/>
  </w:num>
  <w:num w:numId="21">
    <w:abstractNumId w:val="39"/>
  </w:num>
  <w:num w:numId="22">
    <w:abstractNumId w:val="163"/>
  </w:num>
  <w:num w:numId="23">
    <w:abstractNumId w:val="174"/>
  </w:num>
  <w:num w:numId="24">
    <w:abstractNumId w:val="125"/>
  </w:num>
  <w:num w:numId="25">
    <w:abstractNumId w:val="106"/>
  </w:num>
  <w:num w:numId="26">
    <w:abstractNumId w:val="92"/>
  </w:num>
  <w:num w:numId="27">
    <w:abstractNumId w:val="36"/>
  </w:num>
  <w:num w:numId="28">
    <w:abstractNumId w:val="89"/>
  </w:num>
  <w:num w:numId="29">
    <w:abstractNumId w:val="61"/>
  </w:num>
  <w:num w:numId="30">
    <w:abstractNumId w:val="103"/>
  </w:num>
  <w:num w:numId="31">
    <w:abstractNumId w:val="129"/>
  </w:num>
  <w:num w:numId="32">
    <w:abstractNumId w:val="0"/>
  </w:num>
  <w:num w:numId="33">
    <w:abstractNumId w:val="153"/>
  </w:num>
  <w:num w:numId="34">
    <w:abstractNumId w:val="13"/>
  </w:num>
  <w:num w:numId="35">
    <w:abstractNumId w:val="55"/>
  </w:num>
  <w:num w:numId="36">
    <w:abstractNumId w:val="46"/>
  </w:num>
  <w:num w:numId="37">
    <w:abstractNumId w:val="136"/>
  </w:num>
  <w:num w:numId="38">
    <w:abstractNumId w:val="16"/>
  </w:num>
  <w:num w:numId="39">
    <w:abstractNumId w:val="40"/>
  </w:num>
  <w:num w:numId="40">
    <w:abstractNumId w:val="116"/>
  </w:num>
  <w:num w:numId="41">
    <w:abstractNumId w:val="177"/>
  </w:num>
  <w:num w:numId="42">
    <w:abstractNumId w:val="131"/>
  </w:num>
  <w:num w:numId="43">
    <w:abstractNumId w:val="17"/>
  </w:num>
  <w:num w:numId="44">
    <w:abstractNumId w:val="186"/>
  </w:num>
  <w:num w:numId="45">
    <w:abstractNumId w:val="35"/>
  </w:num>
  <w:num w:numId="46">
    <w:abstractNumId w:val="176"/>
  </w:num>
  <w:num w:numId="47">
    <w:abstractNumId w:val="109"/>
  </w:num>
  <w:num w:numId="48">
    <w:abstractNumId w:val="19"/>
  </w:num>
  <w:num w:numId="49">
    <w:abstractNumId w:val="126"/>
    <w:lvlOverride w:ilvl="0">
      <w:lvl w:ilvl="0">
        <w:numFmt w:val="decimal"/>
        <w:lvlText w:val=""/>
        <w:lvlJc w:val="left"/>
      </w:lvl>
    </w:lvlOverride>
    <w:lvlOverride w:ilvl="1">
      <w:lvl w:ilvl="1">
        <w:start w:val="1"/>
        <w:numFmt w:val="decimal"/>
        <w:lvlText w:val="%1.%2."/>
        <w:lvlJc w:val="left"/>
        <w:pPr>
          <w:ind w:left="792" w:hanging="432"/>
        </w:pPr>
      </w:lvl>
    </w:lvlOverride>
  </w:num>
  <w:num w:numId="50">
    <w:abstractNumId w:val="48"/>
  </w:num>
  <w:num w:numId="51">
    <w:abstractNumId w:val="118"/>
    <w:lvlOverride w:ilvl="0">
      <w:lvl w:ilvl="0">
        <w:numFmt w:val="decimal"/>
        <w:lvlText w:val=""/>
        <w:lvlJc w:val="left"/>
      </w:lvl>
    </w:lvlOverride>
    <w:lvlOverride w:ilvl="1">
      <w:lvl w:ilvl="1">
        <w:start w:val="1"/>
        <w:numFmt w:val="decimal"/>
        <w:lvlText w:val="%1.%2."/>
        <w:lvlJc w:val="left"/>
        <w:pPr>
          <w:ind w:left="792" w:hanging="432"/>
        </w:pPr>
      </w:lvl>
    </w:lvlOverride>
  </w:num>
  <w:num w:numId="52">
    <w:abstractNumId w:val="127"/>
  </w:num>
  <w:num w:numId="53">
    <w:abstractNumId w:val="49"/>
    <w:lvlOverride w:ilvl="0">
      <w:lvl w:ilvl="0">
        <w:numFmt w:val="decimal"/>
        <w:lvlText w:val=""/>
        <w:lvlJc w:val="left"/>
      </w:lvl>
    </w:lvlOverride>
    <w:lvlOverride w:ilvl="1">
      <w:lvl w:ilvl="1">
        <w:start w:val="1"/>
        <w:numFmt w:val="decimal"/>
        <w:lvlText w:val="%1.%2."/>
        <w:lvlJc w:val="left"/>
        <w:pPr>
          <w:ind w:left="432" w:hanging="432"/>
        </w:pPr>
      </w:lvl>
    </w:lvlOverride>
  </w:num>
  <w:num w:numId="54">
    <w:abstractNumId w:val="117"/>
  </w:num>
  <w:num w:numId="55">
    <w:abstractNumId w:val="21"/>
    <w:lvlOverride w:ilvl="0">
      <w:lvl w:ilvl="0">
        <w:numFmt w:val="decimal"/>
        <w:lvlText w:val=""/>
        <w:lvlJc w:val="left"/>
      </w:lvl>
    </w:lvlOverride>
    <w:lvlOverride w:ilvl="1">
      <w:lvl w:ilvl="1">
        <w:start w:val="1"/>
        <w:numFmt w:val="decimal"/>
        <w:lvlText w:val="%1.%2."/>
        <w:lvlJc w:val="left"/>
        <w:pPr>
          <w:ind w:left="792" w:hanging="432"/>
        </w:pPr>
      </w:lvl>
    </w:lvlOverride>
  </w:num>
  <w:num w:numId="56">
    <w:abstractNumId w:val="168"/>
  </w:num>
  <w:num w:numId="57">
    <w:abstractNumId w:val="33"/>
  </w:num>
  <w:num w:numId="58">
    <w:abstractNumId w:val="80"/>
  </w:num>
  <w:num w:numId="59">
    <w:abstractNumId w:val="56"/>
  </w:num>
  <w:num w:numId="60">
    <w:abstractNumId w:val="152"/>
  </w:num>
  <w:num w:numId="61">
    <w:abstractNumId w:val="105"/>
  </w:num>
  <w:num w:numId="62">
    <w:abstractNumId w:val="97"/>
  </w:num>
  <w:num w:numId="63">
    <w:abstractNumId w:val="20"/>
  </w:num>
  <w:num w:numId="64">
    <w:abstractNumId w:val="34"/>
  </w:num>
  <w:num w:numId="65">
    <w:abstractNumId w:val="73"/>
  </w:num>
  <w:num w:numId="66">
    <w:abstractNumId w:val="143"/>
  </w:num>
  <w:num w:numId="67">
    <w:abstractNumId w:val="32"/>
  </w:num>
  <w:num w:numId="68">
    <w:abstractNumId w:val="141"/>
  </w:num>
  <w:num w:numId="69">
    <w:abstractNumId w:val="96"/>
  </w:num>
  <w:num w:numId="70">
    <w:abstractNumId w:val="71"/>
    <w:lvlOverride w:ilvl="0">
      <w:lvl w:ilvl="0">
        <w:numFmt w:val="decimal"/>
        <w:lvlText w:val=""/>
        <w:lvlJc w:val="left"/>
      </w:lvl>
    </w:lvlOverride>
    <w:lvlOverride w:ilvl="1">
      <w:lvl w:ilvl="1">
        <w:start w:val="1"/>
        <w:numFmt w:val="decimal"/>
        <w:lvlText w:val="%1.%2."/>
        <w:lvlJc w:val="left"/>
        <w:pPr>
          <w:ind w:left="792" w:hanging="432"/>
        </w:pPr>
        <w:rPr>
          <w:rFonts w:hint="default"/>
        </w:rPr>
      </w:lvl>
    </w:lvlOverride>
  </w:num>
  <w:num w:numId="71">
    <w:abstractNumId w:val="11"/>
  </w:num>
  <w:num w:numId="72">
    <w:abstractNumId w:val="124"/>
  </w:num>
  <w:num w:numId="73">
    <w:abstractNumId w:val="4"/>
  </w:num>
  <w:num w:numId="74">
    <w:abstractNumId w:val="154"/>
  </w:num>
  <w:num w:numId="75">
    <w:abstractNumId w:val="5"/>
  </w:num>
  <w:num w:numId="76">
    <w:abstractNumId w:val="142"/>
  </w:num>
  <w:num w:numId="77">
    <w:abstractNumId w:val="112"/>
  </w:num>
  <w:num w:numId="78">
    <w:abstractNumId w:val="102"/>
  </w:num>
  <w:num w:numId="79">
    <w:abstractNumId w:val="41"/>
  </w:num>
  <w:num w:numId="80">
    <w:abstractNumId w:val="122"/>
  </w:num>
  <w:num w:numId="81">
    <w:abstractNumId w:val="44"/>
  </w:num>
  <w:num w:numId="82">
    <w:abstractNumId w:val="87"/>
  </w:num>
  <w:num w:numId="83">
    <w:abstractNumId w:val="140"/>
  </w:num>
  <w:num w:numId="84">
    <w:abstractNumId w:val="111"/>
  </w:num>
  <w:num w:numId="85">
    <w:abstractNumId w:val="66"/>
  </w:num>
  <w:num w:numId="86">
    <w:abstractNumId w:val="120"/>
  </w:num>
  <w:num w:numId="87">
    <w:abstractNumId w:val="137"/>
  </w:num>
  <w:num w:numId="88">
    <w:abstractNumId w:val="60"/>
  </w:num>
  <w:num w:numId="89">
    <w:abstractNumId w:val="78"/>
  </w:num>
  <w:num w:numId="90">
    <w:abstractNumId w:val="155"/>
  </w:num>
  <w:num w:numId="91">
    <w:abstractNumId w:val="22"/>
  </w:num>
  <w:num w:numId="92">
    <w:abstractNumId w:val="99"/>
  </w:num>
  <w:num w:numId="93">
    <w:abstractNumId w:val="31"/>
  </w:num>
  <w:num w:numId="94">
    <w:abstractNumId w:val="133"/>
  </w:num>
  <w:num w:numId="95">
    <w:abstractNumId w:val="164"/>
  </w:num>
  <w:num w:numId="96">
    <w:abstractNumId w:val="175"/>
  </w:num>
  <w:num w:numId="97">
    <w:abstractNumId w:val="114"/>
  </w:num>
  <w:num w:numId="98">
    <w:abstractNumId w:val="7"/>
    <w:lvlOverride w:ilvl="0">
      <w:lvl w:ilvl="0">
        <w:numFmt w:val="decimal"/>
        <w:lvlText w:val=""/>
        <w:lvlJc w:val="left"/>
      </w:lvl>
    </w:lvlOverride>
    <w:lvlOverride w:ilvl="1">
      <w:lvl w:ilvl="1">
        <w:start w:val="1"/>
        <w:numFmt w:val="decimal"/>
        <w:lvlText w:val="%1.%2."/>
        <w:lvlJc w:val="left"/>
        <w:pPr>
          <w:ind w:left="792" w:hanging="432"/>
        </w:pPr>
        <w:rPr>
          <w:b w:val="0"/>
          <w:i w:val="0"/>
        </w:rPr>
      </w:lvl>
    </w:lvlOverride>
  </w:num>
  <w:num w:numId="99">
    <w:abstractNumId w:val="24"/>
  </w:num>
  <w:num w:numId="100">
    <w:abstractNumId w:val="90"/>
  </w:num>
  <w:num w:numId="101">
    <w:abstractNumId w:val="95"/>
  </w:num>
  <w:num w:numId="102">
    <w:abstractNumId w:val="123"/>
  </w:num>
  <w:num w:numId="103">
    <w:abstractNumId w:val="134"/>
  </w:num>
  <w:num w:numId="104">
    <w:abstractNumId w:val="189"/>
  </w:num>
  <w:num w:numId="105">
    <w:abstractNumId w:val="18"/>
  </w:num>
  <w:num w:numId="106">
    <w:abstractNumId w:val="25"/>
  </w:num>
  <w:num w:numId="107">
    <w:abstractNumId w:val="162"/>
  </w:num>
  <w:num w:numId="108">
    <w:abstractNumId w:val="101"/>
  </w:num>
  <w:num w:numId="109">
    <w:abstractNumId w:val="166"/>
  </w:num>
  <w:num w:numId="110">
    <w:abstractNumId w:val="148"/>
  </w:num>
  <w:num w:numId="111">
    <w:abstractNumId w:val="169"/>
  </w:num>
  <w:num w:numId="112">
    <w:abstractNumId w:val="157"/>
  </w:num>
  <w:num w:numId="113">
    <w:abstractNumId w:val="84"/>
  </w:num>
  <w:num w:numId="114">
    <w:abstractNumId w:val="167"/>
  </w:num>
  <w:num w:numId="115">
    <w:abstractNumId w:val="12"/>
  </w:num>
  <w:num w:numId="116">
    <w:abstractNumId w:val="30"/>
  </w:num>
  <w:num w:numId="117">
    <w:abstractNumId w:val="181"/>
  </w:num>
  <w:num w:numId="118">
    <w:abstractNumId w:val="27"/>
  </w:num>
  <w:num w:numId="119">
    <w:abstractNumId w:val="47"/>
  </w:num>
  <w:num w:numId="120">
    <w:abstractNumId w:val="57"/>
  </w:num>
  <w:num w:numId="121">
    <w:abstractNumId w:val="65"/>
  </w:num>
  <w:num w:numId="122">
    <w:abstractNumId w:val="185"/>
  </w:num>
  <w:num w:numId="123">
    <w:abstractNumId w:val="144"/>
  </w:num>
  <w:num w:numId="124">
    <w:abstractNumId w:val="128"/>
  </w:num>
  <w:num w:numId="125">
    <w:abstractNumId w:val="76"/>
  </w:num>
  <w:num w:numId="126">
    <w:abstractNumId w:val="158"/>
  </w:num>
  <w:num w:numId="127">
    <w:abstractNumId w:val="188"/>
  </w:num>
  <w:num w:numId="128">
    <w:abstractNumId w:val="156"/>
  </w:num>
  <w:num w:numId="129">
    <w:abstractNumId w:val="53"/>
  </w:num>
  <w:num w:numId="130">
    <w:abstractNumId w:val="23"/>
  </w:num>
  <w:num w:numId="131">
    <w:abstractNumId w:val="180"/>
  </w:num>
  <w:num w:numId="132">
    <w:abstractNumId w:val="70"/>
  </w:num>
  <w:num w:numId="133">
    <w:abstractNumId w:val="110"/>
  </w:num>
  <w:num w:numId="134">
    <w:abstractNumId w:val="69"/>
  </w:num>
  <w:num w:numId="135">
    <w:abstractNumId w:val="58"/>
  </w:num>
  <w:num w:numId="136">
    <w:abstractNumId w:val="67"/>
  </w:num>
  <w:num w:numId="137">
    <w:abstractNumId w:val="91"/>
  </w:num>
  <w:num w:numId="138">
    <w:abstractNumId w:val="173"/>
  </w:num>
  <w:num w:numId="139">
    <w:abstractNumId w:val="75"/>
  </w:num>
  <w:num w:numId="140">
    <w:abstractNumId w:val="107"/>
  </w:num>
  <w:num w:numId="141">
    <w:abstractNumId w:val="54"/>
  </w:num>
  <w:num w:numId="142">
    <w:abstractNumId w:val="130"/>
  </w:num>
  <w:num w:numId="143">
    <w:abstractNumId w:val="119"/>
  </w:num>
  <w:num w:numId="144">
    <w:abstractNumId w:val="1"/>
  </w:num>
  <w:num w:numId="145">
    <w:abstractNumId w:val="104"/>
  </w:num>
  <w:num w:numId="146">
    <w:abstractNumId w:val="38"/>
  </w:num>
  <w:num w:numId="147">
    <w:abstractNumId w:val="28"/>
  </w:num>
  <w:num w:numId="148">
    <w:abstractNumId w:val="45"/>
  </w:num>
  <w:num w:numId="149">
    <w:abstractNumId w:val="147"/>
    <w:lvlOverride w:ilvl="0">
      <w:lvl w:ilvl="0">
        <w:numFmt w:val="decimal"/>
        <w:lvlText w:val=""/>
        <w:lvlJc w:val="left"/>
      </w:lvl>
    </w:lvlOverride>
    <w:lvlOverride w:ilvl="1">
      <w:lvl w:ilvl="1">
        <w:start w:val="1"/>
        <w:numFmt w:val="decimal"/>
        <w:lvlText w:val="%1.%2."/>
        <w:lvlJc w:val="left"/>
        <w:pPr>
          <w:ind w:left="792" w:hanging="432"/>
        </w:pPr>
      </w:lvl>
    </w:lvlOverride>
  </w:num>
  <w:num w:numId="150">
    <w:abstractNumId w:val="149"/>
    <w:lvlOverride w:ilvl="0">
      <w:lvl w:ilvl="0">
        <w:numFmt w:val="decimal"/>
        <w:lvlText w:val=""/>
        <w:lvlJc w:val="left"/>
      </w:lvl>
    </w:lvlOverride>
    <w:lvlOverride w:ilvl="1">
      <w:lvl w:ilvl="1">
        <w:start w:val="1"/>
        <w:numFmt w:val="decimal"/>
        <w:lvlText w:val="%1.%2."/>
        <w:lvlJc w:val="left"/>
        <w:pPr>
          <w:ind w:left="792" w:hanging="432"/>
        </w:pPr>
      </w:lvl>
    </w:lvlOverride>
  </w:num>
  <w:num w:numId="151">
    <w:abstractNumId w:val="171"/>
    <w:lvlOverride w:ilvl="0">
      <w:lvl w:ilvl="0">
        <w:numFmt w:val="decimal"/>
        <w:lvlText w:val=""/>
        <w:lvlJc w:val="left"/>
      </w:lvl>
    </w:lvlOverride>
    <w:lvlOverride w:ilvl="1">
      <w:lvl w:ilvl="1">
        <w:start w:val="1"/>
        <w:numFmt w:val="decimal"/>
        <w:lvlText w:val="%1.%2."/>
        <w:lvlJc w:val="left"/>
        <w:pPr>
          <w:ind w:left="792" w:hanging="432"/>
        </w:pPr>
        <w:rPr>
          <w:i w:val="0"/>
        </w:rPr>
      </w:lvl>
    </w:lvlOverride>
  </w:num>
  <w:num w:numId="152">
    <w:abstractNumId w:val="145"/>
    <w:lvlOverride w:ilvl="0">
      <w:lvl w:ilvl="0">
        <w:numFmt w:val="decimal"/>
        <w:lvlText w:val=""/>
        <w:lvlJc w:val="left"/>
      </w:lvl>
    </w:lvlOverride>
    <w:lvlOverride w:ilvl="1">
      <w:lvl w:ilvl="1">
        <w:start w:val="1"/>
        <w:numFmt w:val="decimal"/>
        <w:lvlText w:val="%1.%2."/>
        <w:lvlJc w:val="left"/>
        <w:pPr>
          <w:ind w:left="792" w:hanging="432"/>
        </w:pPr>
      </w:lvl>
    </w:lvlOverride>
  </w:num>
  <w:num w:numId="153">
    <w:abstractNumId w:val="3"/>
    <w:lvlOverride w:ilvl="0">
      <w:lvl w:ilvl="0">
        <w:numFmt w:val="decimal"/>
        <w:lvlText w:val=""/>
        <w:lvlJc w:val="left"/>
      </w:lvl>
    </w:lvlOverride>
    <w:lvlOverride w:ilvl="1">
      <w:lvl w:ilvl="1">
        <w:start w:val="1"/>
        <w:numFmt w:val="decimal"/>
        <w:lvlText w:val="%1.%2."/>
        <w:lvlJc w:val="left"/>
        <w:pPr>
          <w:ind w:left="792" w:hanging="432"/>
        </w:pPr>
      </w:lvl>
    </w:lvlOverride>
  </w:num>
  <w:num w:numId="154">
    <w:abstractNumId w:val="160"/>
    <w:lvlOverride w:ilvl="1">
      <w:lvl w:ilvl="1">
        <w:start w:val="1"/>
        <w:numFmt w:val="decimal"/>
        <w:lvlText w:val="%1.%2."/>
        <w:lvlJc w:val="left"/>
        <w:pPr>
          <w:ind w:left="792" w:hanging="432"/>
        </w:pPr>
      </w:lvl>
    </w:lvlOverride>
  </w:num>
  <w:num w:numId="155">
    <w:abstractNumId w:val="63"/>
    <w:lvlOverride w:ilvl="0">
      <w:lvl w:ilvl="0">
        <w:numFmt w:val="decimal"/>
        <w:lvlText w:val=""/>
        <w:lvlJc w:val="left"/>
      </w:lvl>
    </w:lvlOverride>
    <w:lvlOverride w:ilvl="1">
      <w:lvl w:ilvl="1">
        <w:start w:val="1"/>
        <w:numFmt w:val="decimal"/>
        <w:lvlText w:val="%1.%2."/>
        <w:lvlJc w:val="left"/>
        <w:pPr>
          <w:ind w:left="792" w:hanging="432"/>
        </w:pPr>
      </w:lvl>
    </w:lvlOverride>
  </w:num>
  <w:num w:numId="156">
    <w:abstractNumId w:val="81"/>
    <w:lvlOverride w:ilvl="0">
      <w:lvl w:ilvl="0">
        <w:numFmt w:val="decimal"/>
        <w:lvlText w:val=""/>
        <w:lvlJc w:val="left"/>
      </w:lvl>
    </w:lvlOverride>
    <w:lvlOverride w:ilvl="1">
      <w:lvl w:ilvl="1">
        <w:start w:val="1"/>
        <w:numFmt w:val="decimal"/>
        <w:lvlText w:val="%1.%2."/>
        <w:lvlJc w:val="left"/>
        <w:pPr>
          <w:ind w:left="792" w:hanging="432"/>
        </w:pPr>
      </w:lvl>
    </w:lvlOverride>
  </w:num>
  <w:num w:numId="157">
    <w:abstractNumId w:val="93"/>
    <w:lvlOverride w:ilvl="0">
      <w:lvl w:ilvl="0">
        <w:numFmt w:val="decimal"/>
        <w:lvlText w:val=""/>
        <w:lvlJc w:val="left"/>
      </w:lvl>
    </w:lvlOverride>
    <w:lvlOverride w:ilvl="1">
      <w:lvl w:ilvl="1">
        <w:start w:val="1"/>
        <w:numFmt w:val="decimal"/>
        <w:lvlText w:val="%1.%2."/>
        <w:lvlJc w:val="left"/>
        <w:pPr>
          <w:ind w:left="792" w:hanging="432"/>
        </w:pPr>
      </w:lvl>
    </w:lvlOverride>
  </w:num>
  <w:num w:numId="158">
    <w:abstractNumId w:val="62"/>
    <w:lvlOverride w:ilvl="0">
      <w:lvl w:ilvl="0">
        <w:numFmt w:val="decimal"/>
        <w:lvlText w:val=""/>
        <w:lvlJc w:val="left"/>
      </w:lvl>
    </w:lvlOverride>
    <w:lvlOverride w:ilvl="1">
      <w:lvl w:ilvl="1">
        <w:start w:val="1"/>
        <w:numFmt w:val="decimal"/>
        <w:lvlText w:val="%1.%2."/>
        <w:lvlJc w:val="left"/>
        <w:pPr>
          <w:ind w:left="792" w:hanging="432"/>
        </w:pPr>
      </w:lvl>
    </w:lvlOverride>
  </w:num>
  <w:num w:numId="159">
    <w:abstractNumId w:val="183"/>
    <w:lvlOverride w:ilvl="0">
      <w:lvl w:ilvl="0">
        <w:numFmt w:val="decimal"/>
        <w:lvlText w:val=""/>
        <w:lvlJc w:val="left"/>
      </w:lvl>
    </w:lvlOverride>
    <w:lvlOverride w:ilvl="1">
      <w:lvl w:ilvl="1">
        <w:start w:val="1"/>
        <w:numFmt w:val="decimal"/>
        <w:lvlText w:val="%1.%2."/>
        <w:lvlJc w:val="left"/>
        <w:pPr>
          <w:ind w:left="792" w:hanging="432"/>
        </w:pPr>
      </w:lvl>
    </w:lvlOverride>
  </w:num>
  <w:num w:numId="160">
    <w:abstractNumId w:val="14"/>
    <w:lvlOverride w:ilvl="0">
      <w:lvl w:ilvl="0">
        <w:numFmt w:val="decimal"/>
        <w:lvlText w:val=""/>
        <w:lvlJc w:val="left"/>
      </w:lvl>
    </w:lvlOverride>
    <w:lvlOverride w:ilvl="1">
      <w:lvl w:ilvl="1">
        <w:start w:val="1"/>
        <w:numFmt w:val="decimal"/>
        <w:lvlText w:val="%1.%2."/>
        <w:lvlJc w:val="left"/>
        <w:pPr>
          <w:ind w:left="792" w:hanging="432"/>
        </w:pPr>
      </w:lvl>
    </w:lvlOverride>
  </w:num>
  <w:num w:numId="161">
    <w:abstractNumId w:val="115"/>
    <w:lvlOverride w:ilvl="0">
      <w:lvl w:ilvl="0">
        <w:numFmt w:val="decimal"/>
        <w:lvlText w:val=""/>
        <w:lvlJc w:val="left"/>
      </w:lvl>
    </w:lvlOverride>
    <w:lvlOverride w:ilvl="1">
      <w:lvl w:ilvl="1">
        <w:start w:val="1"/>
        <w:numFmt w:val="decimal"/>
        <w:lvlText w:val="%1.%2."/>
        <w:lvlJc w:val="left"/>
        <w:pPr>
          <w:ind w:left="792" w:hanging="432"/>
        </w:pPr>
      </w:lvl>
    </w:lvlOverride>
  </w:num>
  <w:num w:numId="162">
    <w:abstractNumId w:val="159"/>
    <w:lvlOverride w:ilvl="0">
      <w:lvl w:ilvl="0">
        <w:numFmt w:val="decimal"/>
        <w:lvlText w:val=""/>
        <w:lvlJc w:val="left"/>
      </w:lvl>
    </w:lvlOverride>
    <w:lvlOverride w:ilvl="1">
      <w:lvl w:ilvl="1">
        <w:start w:val="1"/>
        <w:numFmt w:val="decimal"/>
        <w:lvlText w:val="%1.%2."/>
        <w:lvlJc w:val="left"/>
        <w:pPr>
          <w:ind w:left="792" w:hanging="432"/>
        </w:pPr>
      </w:lvl>
    </w:lvlOverride>
  </w:num>
  <w:num w:numId="163">
    <w:abstractNumId w:val="10"/>
    <w:lvlOverride w:ilvl="0">
      <w:lvl w:ilvl="0">
        <w:numFmt w:val="decimal"/>
        <w:lvlText w:val=""/>
        <w:lvlJc w:val="left"/>
      </w:lvl>
    </w:lvlOverride>
    <w:lvlOverride w:ilvl="1">
      <w:lvl w:ilvl="1">
        <w:start w:val="1"/>
        <w:numFmt w:val="decimal"/>
        <w:lvlText w:val="%1.%2."/>
        <w:lvlJc w:val="left"/>
        <w:pPr>
          <w:ind w:left="792" w:hanging="432"/>
        </w:pPr>
      </w:lvl>
    </w:lvlOverride>
  </w:num>
  <w:num w:numId="164">
    <w:abstractNumId w:val="50"/>
    <w:lvlOverride w:ilvl="0">
      <w:lvl w:ilvl="0">
        <w:numFmt w:val="decimal"/>
        <w:lvlText w:val=""/>
        <w:lvlJc w:val="left"/>
      </w:lvl>
    </w:lvlOverride>
    <w:lvlOverride w:ilvl="1">
      <w:lvl w:ilvl="1">
        <w:start w:val="1"/>
        <w:numFmt w:val="decimal"/>
        <w:lvlText w:val="%1.%2."/>
        <w:lvlJc w:val="left"/>
        <w:pPr>
          <w:ind w:left="792" w:hanging="432"/>
        </w:pPr>
      </w:lvl>
    </w:lvlOverride>
  </w:num>
  <w:num w:numId="165">
    <w:abstractNumId w:val="37"/>
    <w:lvlOverride w:ilvl="0">
      <w:lvl w:ilvl="0">
        <w:numFmt w:val="decimal"/>
        <w:lvlText w:val=""/>
        <w:lvlJc w:val="left"/>
      </w:lvl>
    </w:lvlOverride>
    <w:lvlOverride w:ilvl="1">
      <w:lvl w:ilvl="1">
        <w:start w:val="1"/>
        <w:numFmt w:val="decimal"/>
        <w:lvlText w:val="%1.%2."/>
        <w:lvlJc w:val="left"/>
        <w:pPr>
          <w:ind w:left="792" w:hanging="432"/>
        </w:pPr>
      </w:lvl>
    </w:lvlOverride>
  </w:num>
  <w:num w:numId="166">
    <w:abstractNumId w:val="2"/>
    <w:lvlOverride w:ilvl="0">
      <w:lvl w:ilvl="0">
        <w:numFmt w:val="decimal"/>
        <w:lvlText w:val=""/>
        <w:lvlJc w:val="left"/>
      </w:lvl>
    </w:lvlOverride>
    <w:lvlOverride w:ilvl="1">
      <w:lvl w:ilvl="1">
        <w:start w:val="1"/>
        <w:numFmt w:val="decimal"/>
        <w:lvlText w:val="%1.%2."/>
        <w:lvlJc w:val="left"/>
        <w:pPr>
          <w:ind w:left="792" w:hanging="432"/>
        </w:pPr>
      </w:lvl>
    </w:lvlOverride>
  </w:num>
  <w:num w:numId="167">
    <w:abstractNumId w:val="150"/>
    <w:lvlOverride w:ilvl="0">
      <w:lvl w:ilvl="0">
        <w:numFmt w:val="decimal"/>
        <w:lvlText w:val=""/>
        <w:lvlJc w:val="left"/>
      </w:lvl>
    </w:lvlOverride>
    <w:lvlOverride w:ilvl="1">
      <w:lvl w:ilvl="1">
        <w:start w:val="1"/>
        <w:numFmt w:val="decimal"/>
        <w:lvlText w:val="%1.%2."/>
        <w:lvlJc w:val="left"/>
        <w:pPr>
          <w:ind w:left="792" w:hanging="432"/>
        </w:pPr>
      </w:lvl>
    </w:lvlOverride>
  </w:num>
  <w:num w:numId="168">
    <w:abstractNumId w:val="135"/>
    <w:lvlOverride w:ilvl="0">
      <w:lvl w:ilvl="0">
        <w:numFmt w:val="decimal"/>
        <w:lvlText w:val=""/>
        <w:lvlJc w:val="left"/>
      </w:lvl>
    </w:lvlOverride>
    <w:lvlOverride w:ilvl="1">
      <w:lvl w:ilvl="1">
        <w:start w:val="1"/>
        <w:numFmt w:val="decimal"/>
        <w:lvlText w:val="%1.%2."/>
        <w:lvlJc w:val="left"/>
        <w:pPr>
          <w:ind w:left="792" w:hanging="432"/>
        </w:pPr>
      </w:lvl>
    </w:lvlOverride>
  </w:num>
  <w:num w:numId="169">
    <w:abstractNumId w:val="42"/>
    <w:lvlOverride w:ilvl="0">
      <w:lvl w:ilvl="0">
        <w:start w:val="38"/>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0">
    <w:abstractNumId w:val="146"/>
    <w:lvlOverride w:ilvl="0">
      <w:lvl w:ilvl="0">
        <w:numFmt w:val="decimal"/>
        <w:lvlText w:val=""/>
        <w:lvlJc w:val="left"/>
      </w:lvl>
    </w:lvlOverride>
    <w:lvlOverride w:ilvl="1">
      <w:lvl w:ilvl="1">
        <w:start w:val="1"/>
        <w:numFmt w:val="decimal"/>
        <w:lvlText w:val="%1.%2."/>
        <w:lvlJc w:val="left"/>
        <w:pPr>
          <w:ind w:left="432" w:hanging="432"/>
        </w:pPr>
      </w:lvl>
    </w:lvlOverride>
  </w:num>
  <w:num w:numId="171">
    <w:abstractNumId w:val="72"/>
    <w:lvlOverride w:ilvl="0">
      <w:lvl w:ilvl="0">
        <w:numFmt w:val="decimal"/>
        <w:lvlText w:val=""/>
        <w:lvlJc w:val="left"/>
      </w:lvl>
    </w:lvlOverride>
    <w:lvlOverride w:ilvl="1">
      <w:lvl w:ilvl="1">
        <w:start w:val="1"/>
        <w:numFmt w:val="decimal"/>
        <w:lvlText w:val="%1.%2."/>
        <w:lvlJc w:val="left"/>
        <w:pPr>
          <w:ind w:left="792" w:hanging="432"/>
        </w:pPr>
        <w:rPr>
          <w:rFonts w:ascii="Century Gothic" w:hAnsi="Century Gothic" w:cs="Arial" w:hint="default"/>
          <w:sz w:val="22"/>
          <w:szCs w:val="22"/>
        </w:rPr>
      </w:lvl>
    </w:lvlOverride>
  </w:num>
  <w:num w:numId="172">
    <w:abstractNumId w:val="26"/>
    <w:lvlOverride w:ilvl="0">
      <w:lvl w:ilvl="0">
        <w:numFmt w:val="decimal"/>
        <w:lvlText w:val=""/>
        <w:lvlJc w:val="left"/>
      </w:lvl>
    </w:lvlOverride>
    <w:lvlOverride w:ilvl="1">
      <w:lvl w:ilvl="1">
        <w:start w:val="1"/>
        <w:numFmt w:val="decimal"/>
        <w:lvlText w:val="%1.%2."/>
        <w:lvlJc w:val="left"/>
        <w:pPr>
          <w:ind w:left="792" w:hanging="432"/>
        </w:pPr>
      </w:lvl>
    </w:lvlOverride>
  </w:num>
  <w:num w:numId="173">
    <w:abstractNumId w:val="6"/>
    <w:lvlOverride w:ilvl="0">
      <w:lvl w:ilvl="0">
        <w:numFmt w:val="decimal"/>
        <w:lvlText w:val=""/>
        <w:lvlJc w:val="left"/>
      </w:lvl>
    </w:lvlOverride>
    <w:lvlOverride w:ilvl="1">
      <w:lvl w:ilvl="1">
        <w:start w:val="1"/>
        <w:numFmt w:val="decimal"/>
        <w:lvlText w:val="%1.%2."/>
        <w:lvlJc w:val="left"/>
        <w:pPr>
          <w:ind w:left="792" w:hanging="432"/>
        </w:pPr>
      </w:lvl>
    </w:lvlOverride>
  </w:num>
  <w:num w:numId="174">
    <w:abstractNumId w:val="43"/>
    <w:lvlOverride w:ilvl="0">
      <w:lvl w:ilvl="0">
        <w:numFmt w:val="decimal"/>
        <w:lvlText w:val=""/>
        <w:lvlJc w:val="left"/>
      </w:lvl>
    </w:lvlOverride>
    <w:lvlOverride w:ilvl="1">
      <w:lvl w:ilvl="1">
        <w:start w:val="1"/>
        <w:numFmt w:val="decimal"/>
        <w:lvlText w:val="%1.%2."/>
        <w:lvlJc w:val="left"/>
        <w:pPr>
          <w:ind w:left="792" w:hanging="432"/>
        </w:pPr>
      </w:lvl>
    </w:lvlOverride>
  </w:num>
  <w:num w:numId="175">
    <w:abstractNumId w:val="86"/>
    <w:lvlOverride w:ilvl="0">
      <w:lvl w:ilvl="0">
        <w:numFmt w:val="decimal"/>
        <w:lvlText w:val=""/>
        <w:lvlJc w:val="left"/>
      </w:lvl>
    </w:lvlOverride>
    <w:lvlOverride w:ilvl="1">
      <w:lvl w:ilvl="1">
        <w:start w:val="1"/>
        <w:numFmt w:val="decimal"/>
        <w:lvlText w:val="%1.%2."/>
        <w:lvlJc w:val="left"/>
        <w:pPr>
          <w:ind w:left="792" w:hanging="432"/>
        </w:pPr>
      </w:lvl>
    </w:lvlOverride>
  </w:num>
  <w:num w:numId="176">
    <w:abstractNumId w:val="15"/>
    <w:lvlOverride w:ilvl="0">
      <w:lvl w:ilvl="0">
        <w:numFmt w:val="decimal"/>
        <w:lvlText w:val=""/>
        <w:lvlJc w:val="left"/>
      </w:lvl>
    </w:lvlOverride>
    <w:lvlOverride w:ilvl="1">
      <w:lvl w:ilvl="1">
        <w:start w:val="1"/>
        <w:numFmt w:val="decimal"/>
        <w:lvlText w:val="%1.%2."/>
        <w:lvlJc w:val="left"/>
        <w:pPr>
          <w:ind w:left="792" w:hanging="432"/>
        </w:pPr>
      </w:lvl>
    </w:lvlOverride>
  </w:num>
  <w:num w:numId="177">
    <w:abstractNumId w:val="179"/>
    <w:lvlOverride w:ilvl="0">
      <w:lvl w:ilvl="0">
        <w:numFmt w:val="decimal"/>
        <w:lvlText w:val=""/>
        <w:lvlJc w:val="left"/>
      </w:lvl>
    </w:lvlOverride>
    <w:lvlOverride w:ilvl="1">
      <w:lvl w:ilvl="1">
        <w:start w:val="1"/>
        <w:numFmt w:val="decimal"/>
        <w:lvlText w:val="%1.%2."/>
        <w:lvlJc w:val="left"/>
        <w:pPr>
          <w:ind w:left="792" w:hanging="432"/>
        </w:pPr>
      </w:lvl>
    </w:lvlOverride>
  </w:num>
  <w:num w:numId="178">
    <w:abstractNumId w:val="151"/>
    <w:lvlOverride w:ilvl="0">
      <w:lvl w:ilvl="0">
        <w:numFmt w:val="decimal"/>
        <w:lvlText w:val=""/>
        <w:lvlJc w:val="left"/>
      </w:lvl>
    </w:lvlOverride>
    <w:lvlOverride w:ilvl="1">
      <w:lvl w:ilvl="1">
        <w:start w:val="1"/>
        <w:numFmt w:val="decimal"/>
        <w:lvlText w:val="%1.%2."/>
        <w:lvlJc w:val="left"/>
        <w:pPr>
          <w:ind w:left="792" w:hanging="432"/>
        </w:pPr>
      </w:lvl>
    </w:lvlOverride>
  </w:num>
  <w:num w:numId="179">
    <w:abstractNumId w:val="139"/>
    <w:lvlOverride w:ilvl="0">
      <w:lvl w:ilvl="0">
        <w:numFmt w:val="decimal"/>
        <w:lvlText w:val=""/>
        <w:lvlJc w:val="left"/>
      </w:lvl>
    </w:lvlOverride>
    <w:lvlOverride w:ilvl="1">
      <w:lvl w:ilvl="1">
        <w:start w:val="1"/>
        <w:numFmt w:val="decimal"/>
        <w:lvlText w:val="%1.%2."/>
        <w:lvlJc w:val="left"/>
        <w:pPr>
          <w:ind w:left="792" w:hanging="432"/>
        </w:pPr>
      </w:lvl>
    </w:lvlOverride>
  </w:num>
  <w:num w:numId="180">
    <w:abstractNumId w:val="100"/>
    <w:lvlOverride w:ilvl="0">
      <w:lvl w:ilvl="0">
        <w:numFmt w:val="decimal"/>
        <w:lvlText w:val=""/>
        <w:lvlJc w:val="left"/>
      </w:lvl>
    </w:lvlOverride>
    <w:lvlOverride w:ilvl="1">
      <w:lvl w:ilvl="1">
        <w:start w:val="1"/>
        <w:numFmt w:val="decimal"/>
        <w:lvlText w:val="%1.%2."/>
        <w:lvlJc w:val="left"/>
        <w:pPr>
          <w:ind w:left="792" w:hanging="432"/>
        </w:pPr>
      </w:lvl>
    </w:lvlOverride>
  </w:num>
  <w:num w:numId="181">
    <w:abstractNumId w:val="184"/>
    <w:lvlOverride w:ilvl="0">
      <w:lvl w:ilvl="0">
        <w:numFmt w:val="decimal"/>
        <w:lvlText w:val=""/>
        <w:lvlJc w:val="left"/>
      </w:lvl>
    </w:lvlOverride>
    <w:lvlOverride w:ilvl="1">
      <w:lvl w:ilvl="1">
        <w:start w:val="1"/>
        <w:numFmt w:val="decimal"/>
        <w:lvlText w:val="%1.%2."/>
        <w:lvlJc w:val="left"/>
        <w:pPr>
          <w:ind w:left="792" w:hanging="432"/>
        </w:pPr>
      </w:lvl>
    </w:lvlOverride>
  </w:num>
  <w:num w:numId="182">
    <w:abstractNumId w:val="77"/>
    <w:lvlOverride w:ilvl="0">
      <w:lvl w:ilvl="0">
        <w:numFmt w:val="decimal"/>
        <w:lvlText w:val=""/>
        <w:lvlJc w:val="left"/>
      </w:lvl>
    </w:lvlOverride>
    <w:lvlOverride w:ilvl="1">
      <w:lvl w:ilvl="1">
        <w:start w:val="1"/>
        <w:numFmt w:val="decimal"/>
        <w:lvlText w:val="%1.%2."/>
        <w:lvlJc w:val="left"/>
        <w:pPr>
          <w:ind w:left="792" w:hanging="432"/>
        </w:pPr>
      </w:lvl>
    </w:lvlOverride>
  </w:num>
  <w:num w:numId="183">
    <w:abstractNumId w:val="138"/>
  </w:num>
  <w:num w:numId="184">
    <w:abstractNumId w:val="51"/>
  </w:num>
  <w:num w:numId="185">
    <w:abstractNumId w:val="121"/>
  </w:num>
  <w:num w:numId="186">
    <w:abstractNumId w:val="68"/>
  </w:num>
  <w:num w:numId="187">
    <w:abstractNumId w:val="161"/>
  </w:num>
  <w:num w:numId="188">
    <w:abstractNumId w:val="9"/>
  </w:num>
  <w:num w:numId="189">
    <w:abstractNumId w:val="182"/>
  </w:num>
  <w:num w:numId="190">
    <w:abstractNumId w:val="108"/>
  </w:num>
  <w:num w:numId="191">
    <w:abstractNumId w:val="16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17"/>
    <w:rsid w:val="00002748"/>
    <w:rsid w:val="000108EE"/>
    <w:rsid w:val="000142A9"/>
    <w:rsid w:val="000155E7"/>
    <w:rsid w:val="0002048E"/>
    <w:rsid w:val="00030906"/>
    <w:rsid w:val="000344A5"/>
    <w:rsid w:val="00044F59"/>
    <w:rsid w:val="00070B78"/>
    <w:rsid w:val="0009452B"/>
    <w:rsid w:val="000A1E05"/>
    <w:rsid w:val="000A2166"/>
    <w:rsid w:val="000A5E1B"/>
    <w:rsid w:val="000C1E97"/>
    <w:rsid w:val="000D1932"/>
    <w:rsid w:val="000D1D36"/>
    <w:rsid w:val="000E20CE"/>
    <w:rsid w:val="000F2133"/>
    <w:rsid w:val="001025E5"/>
    <w:rsid w:val="00106C78"/>
    <w:rsid w:val="00165ACB"/>
    <w:rsid w:val="0018187C"/>
    <w:rsid w:val="00194977"/>
    <w:rsid w:val="00197124"/>
    <w:rsid w:val="001A644F"/>
    <w:rsid w:val="001A770A"/>
    <w:rsid w:val="001B2F63"/>
    <w:rsid w:val="001C32B0"/>
    <w:rsid w:val="001D00C8"/>
    <w:rsid w:val="001F4C5E"/>
    <w:rsid w:val="0020364D"/>
    <w:rsid w:val="002124C9"/>
    <w:rsid w:val="00212875"/>
    <w:rsid w:val="00213885"/>
    <w:rsid w:val="0023089E"/>
    <w:rsid w:val="00236D56"/>
    <w:rsid w:val="002418C4"/>
    <w:rsid w:val="0024301F"/>
    <w:rsid w:val="00243AD9"/>
    <w:rsid w:val="00251C65"/>
    <w:rsid w:val="00252216"/>
    <w:rsid w:val="00275F46"/>
    <w:rsid w:val="002939DD"/>
    <w:rsid w:val="002975F3"/>
    <w:rsid w:val="002A059D"/>
    <w:rsid w:val="002A1BF2"/>
    <w:rsid w:val="002B12EF"/>
    <w:rsid w:val="002C1262"/>
    <w:rsid w:val="002D1565"/>
    <w:rsid w:val="002E19A2"/>
    <w:rsid w:val="002E4CF4"/>
    <w:rsid w:val="002E6B4F"/>
    <w:rsid w:val="002F0F15"/>
    <w:rsid w:val="002F1616"/>
    <w:rsid w:val="002F32DB"/>
    <w:rsid w:val="002F37F6"/>
    <w:rsid w:val="002F6AF1"/>
    <w:rsid w:val="003015C4"/>
    <w:rsid w:val="0031283A"/>
    <w:rsid w:val="00314727"/>
    <w:rsid w:val="003153BB"/>
    <w:rsid w:val="0032158D"/>
    <w:rsid w:val="00323A1F"/>
    <w:rsid w:val="003273DF"/>
    <w:rsid w:val="00333995"/>
    <w:rsid w:val="003356E6"/>
    <w:rsid w:val="00336EB2"/>
    <w:rsid w:val="00343F6C"/>
    <w:rsid w:val="00353DD0"/>
    <w:rsid w:val="00360A8E"/>
    <w:rsid w:val="0037215B"/>
    <w:rsid w:val="00374112"/>
    <w:rsid w:val="00391100"/>
    <w:rsid w:val="003946DA"/>
    <w:rsid w:val="003A2CE6"/>
    <w:rsid w:val="003B245A"/>
    <w:rsid w:val="003C454F"/>
    <w:rsid w:val="003C5465"/>
    <w:rsid w:val="003F0D14"/>
    <w:rsid w:val="003F0FD9"/>
    <w:rsid w:val="00427179"/>
    <w:rsid w:val="00433AD5"/>
    <w:rsid w:val="00444A65"/>
    <w:rsid w:val="00450680"/>
    <w:rsid w:val="00453144"/>
    <w:rsid w:val="00461370"/>
    <w:rsid w:val="004628B4"/>
    <w:rsid w:val="004630D0"/>
    <w:rsid w:val="0047325A"/>
    <w:rsid w:val="00474F41"/>
    <w:rsid w:val="00480074"/>
    <w:rsid w:val="00480C6B"/>
    <w:rsid w:val="004834E8"/>
    <w:rsid w:val="00485300"/>
    <w:rsid w:val="0049063C"/>
    <w:rsid w:val="00492E6F"/>
    <w:rsid w:val="004A61D6"/>
    <w:rsid w:val="004B08FC"/>
    <w:rsid w:val="004B58B5"/>
    <w:rsid w:val="004D6A4A"/>
    <w:rsid w:val="004E35D6"/>
    <w:rsid w:val="004F2A25"/>
    <w:rsid w:val="004F414B"/>
    <w:rsid w:val="00503E71"/>
    <w:rsid w:val="005060C0"/>
    <w:rsid w:val="00515AEF"/>
    <w:rsid w:val="0051714A"/>
    <w:rsid w:val="00517824"/>
    <w:rsid w:val="005228F7"/>
    <w:rsid w:val="00530A77"/>
    <w:rsid w:val="00532970"/>
    <w:rsid w:val="00532A6F"/>
    <w:rsid w:val="00534937"/>
    <w:rsid w:val="005656F5"/>
    <w:rsid w:val="00580702"/>
    <w:rsid w:val="00582A6D"/>
    <w:rsid w:val="00583029"/>
    <w:rsid w:val="005871C0"/>
    <w:rsid w:val="00590073"/>
    <w:rsid w:val="005B3867"/>
    <w:rsid w:val="005B6E6A"/>
    <w:rsid w:val="005C101E"/>
    <w:rsid w:val="005C56D2"/>
    <w:rsid w:val="005D4513"/>
    <w:rsid w:val="005F1535"/>
    <w:rsid w:val="005F5940"/>
    <w:rsid w:val="006004E8"/>
    <w:rsid w:val="00600A56"/>
    <w:rsid w:val="00602BA8"/>
    <w:rsid w:val="00605B6B"/>
    <w:rsid w:val="00610F17"/>
    <w:rsid w:val="00614BC3"/>
    <w:rsid w:val="00617FDE"/>
    <w:rsid w:val="0062206B"/>
    <w:rsid w:val="006252EC"/>
    <w:rsid w:val="006264D4"/>
    <w:rsid w:val="006328EE"/>
    <w:rsid w:val="006548DE"/>
    <w:rsid w:val="00660011"/>
    <w:rsid w:val="00660E9C"/>
    <w:rsid w:val="006646E0"/>
    <w:rsid w:val="00683D89"/>
    <w:rsid w:val="006968E4"/>
    <w:rsid w:val="006A0E22"/>
    <w:rsid w:val="006A1062"/>
    <w:rsid w:val="006A51DA"/>
    <w:rsid w:val="006B33F9"/>
    <w:rsid w:val="006B3D71"/>
    <w:rsid w:val="006B4FFE"/>
    <w:rsid w:val="006C465D"/>
    <w:rsid w:val="006D2C11"/>
    <w:rsid w:val="006D317A"/>
    <w:rsid w:val="006E4093"/>
    <w:rsid w:val="006F2A6F"/>
    <w:rsid w:val="006F4037"/>
    <w:rsid w:val="007061DB"/>
    <w:rsid w:val="00713E5E"/>
    <w:rsid w:val="00733FC1"/>
    <w:rsid w:val="00735F78"/>
    <w:rsid w:val="00740952"/>
    <w:rsid w:val="0074546C"/>
    <w:rsid w:val="00745621"/>
    <w:rsid w:val="00745E50"/>
    <w:rsid w:val="007517E9"/>
    <w:rsid w:val="0075310C"/>
    <w:rsid w:val="007538AE"/>
    <w:rsid w:val="00757BDA"/>
    <w:rsid w:val="007632A5"/>
    <w:rsid w:val="00773913"/>
    <w:rsid w:val="00775725"/>
    <w:rsid w:val="007800FF"/>
    <w:rsid w:val="00787EBE"/>
    <w:rsid w:val="00796354"/>
    <w:rsid w:val="007C208E"/>
    <w:rsid w:val="007C2CAE"/>
    <w:rsid w:val="007C58DA"/>
    <w:rsid w:val="007D37CC"/>
    <w:rsid w:val="007D4A2E"/>
    <w:rsid w:val="007E0B2D"/>
    <w:rsid w:val="0080211C"/>
    <w:rsid w:val="0080578B"/>
    <w:rsid w:val="0080683C"/>
    <w:rsid w:val="00817941"/>
    <w:rsid w:val="00833A71"/>
    <w:rsid w:val="0083797C"/>
    <w:rsid w:val="00845287"/>
    <w:rsid w:val="0085546B"/>
    <w:rsid w:val="008574DB"/>
    <w:rsid w:val="00881592"/>
    <w:rsid w:val="00883885"/>
    <w:rsid w:val="00884ABF"/>
    <w:rsid w:val="008960C7"/>
    <w:rsid w:val="008A0613"/>
    <w:rsid w:val="008A104C"/>
    <w:rsid w:val="008A3119"/>
    <w:rsid w:val="008A7DBA"/>
    <w:rsid w:val="008C11BC"/>
    <w:rsid w:val="008C2301"/>
    <w:rsid w:val="008C2731"/>
    <w:rsid w:val="008C6833"/>
    <w:rsid w:val="008C7087"/>
    <w:rsid w:val="008C7F05"/>
    <w:rsid w:val="008D4120"/>
    <w:rsid w:val="008F5EFD"/>
    <w:rsid w:val="008F7522"/>
    <w:rsid w:val="009019CE"/>
    <w:rsid w:val="00902813"/>
    <w:rsid w:val="00902B0E"/>
    <w:rsid w:val="00904455"/>
    <w:rsid w:val="009062BF"/>
    <w:rsid w:val="009076A7"/>
    <w:rsid w:val="00911EF8"/>
    <w:rsid w:val="00916ED1"/>
    <w:rsid w:val="00922969"/>
    <w:rsid w:val="009339EE"/>
    <w:rsid w:val="00944BAA"/>
    <w:rsid w:val="00963153"/>
    <w:rsid w:val="00975D38"/>
    <w:rsid w:val="00986A1F"/>
    <w:rsid w:val="00987EB2"/>
    <w:rsid w:val="00990760"/>
    <w:rsid w:val="00992DB8"/>
    <w:rsid w:val="009B36E6"/>
    <w:rsid w:val="009B434B"/>
    <w:rsid w:val="009B7AE3"/>
    <w:rsid w:val="009D2D04"/>
    <w:rsid w:val="00A05193"/>
    <w:rsid w:val="00A1525D"/>
    <w:rsid w:val="00A3317B"/>
    <w:rsid w:val="00A464B5"/>
    <w:rsid w:val="00A52500"/>
    <w:rsid w:val="00A573E1"/>
    <w:rsid w:val="00A676E6"/>
    <w:rsid w:val="00A707FE"/>
    <w:rsid w:val="00A718DE"/>
    <w:rsid w:val="00A82AD6"/>
    <w:rsid w:val="00A8331B"/>
    <w:rsid w:val="00A85567"/>
    <w:rsid w:val="00A93A6D"/>
    <w:rsid w:val="00A94AA8"/>
    <w:rsid w:val="00AA328B"/>
    <w:rsid w:val="00AB4B1E"/>
    <w:rsid w:val="00AC4F67"/>
    <w:rsid w:val="00AD7149"/>
    <w:rsid w:val="00AF6FE3"/>
    <w:rsid w:val="00B05DCB"/>
    <w:rsid w:val="00B105A1"/>
    <w:rsid w:val="00B14413"/>
    <w:rsid w:val="00B14B2E"/>
    <w:rsid w:val="00B21122"/>
    <w:rsid w:val="00B21B40"/>
    <w:rsid w:val="00B335FD"/>
    <w:rsid w:val="00B548A9"/>
    <w:rsid w:val="00B96E74"/>
    <w:rsid w:val="00BA2BA3"/>
    <w:rsid w:val="00BA4F72"/>
    <w:rsid w:val="00BA7045"/>
    <w:rsid w:val="00BB065C"/>
    <w:rsid w:val="00BC1F70"/>
    <w:rsid w:val="00BC2695"/>
    <w:rsid w:val="00BD6780"/>
    <w:rsid w:val="00BE1F2D"/>
    <w:rsid w:val="00BE25DA"/>
    <w:rsid w:val="00BE385F"/>
    <w:rsid w:val="00BE53E8"/>
    <w:rsid w:val="00BE5DC1"/>
    <w:rsid w:val="00BF2C42"/>
    <w:rsid w:val="00BF3F0F"/>
    <w:rsid w:val="00C15E9F"/>
    <w:rsid w:val="00C16834"/>
    <w:rsid w:val="00C17E50"/>
    <w:rsid w:val="00C24BB8"/>
    <w:rsid w:val="00C5087C"/>
    <w:rsid w:val="00C57BEB"/>
    <w:rsid w:val="00C648F4"/>
    <w:rsid w:val="00C764FC"/>
    <w:rsid w:val="00CA40FD"/>
    <w:rsid w:val="00CC79A4"/>
    <w:rsid w:val="00CF501C"/>
    <w:rsid w:val="00D06F8C"/>
    <w:rsid w:val="00D073A3"/>
    <w:rsid w:val="00D104A5"/>
    <w:rsid w:val="00D12343"/>
    <w:rsid w:val="00D13C0D"/>
    <w:rsid w:val="00D22EAD"/>
    <w:rsid w:val="00D32F00"/>
    <w:rsid w:val="00D33C53"/>
    <w:rsid w:val="00D40FBC"/>
    <w:rsid w:val="00D46164"/>
    <w:rsid w:val="00D51A34"/>
    <w:rsid w:val="00D530E2"/>
    <w:rsid w:val="00D85F24"/>
    <w:rsid w:val="00D918E2"/>
    <w:rsid w:val="00D934C7"/>
    <w:rsid w:val="00D93ABF"/>
    <w:rsid w:val="00D96FE3"/>
    <w:rsid w:val="00DA07A5"/>
    <w:rsid w:val="00DA2F02"/>
    <w:rsid w:val="00DA61D5"/>
    <w:rsid w:val="00DB1977"/>
    <w:rsid w:val="00DC543F"/>
    <w:rsid w:val="00DE0771"/>
    <w:rsid w:val="00DF1BD5"/>
    <w:rsid w:val="00DF44EF"/>
    <w:rsid w:val="00E06496"/>
    <w:rsid w:val="00E0793A"/>
    <w:rsid w:val="00E114C4"/>
    <w:rsid w:val="00E12B42"/>
    <w:rsid w:val="00E17FA4"/>
    <w:rsid w:val="00E20FAB"/>
    <w:rsid w:val="00E25B12"/>
    <w:rsid w:val="00E317A0"/>
    <w:rsid w:val="00E31DA8"/>
    <w:rsid w:val="00E411A0"/>
    <w:rsid w:val="00E450B5"/>
    <w:rsid w:val="00E5395A"/>
    <w:rsid w:val="00E559F7"/>
    <w:rsid w:val="00E57CDB"/>
    <w:rsid w:val="00E638EF"/>
    <w:rsid w:val="00E64407"/>
    <w:rsid w:val="00E703E5"/>
    <w:rsid w:val="00E740EC"/>
    <w:rsid w:val="00E75D37"/>
    <w:rsid w:val="00E766E1"/>
    <w:rsid w:val="00E87443"/>
    <w:rsid w:val="00E87A01"/>
    <w:rsid w:val="00E914F9"/>
    <w:rsid w:val="00E91520"/>
    <w:rsid w:val="00E93B58"/>
    <w:rsid w:val="00EE1034"/>
    <w:rsid w:val="00EE120A"/>
    <w:rsid w:val="00EF3487"/>
    <w:rsid w:val="00F075B6"/>
    <w:rsid w:val="00F101F5"/>
    <w:rsid w:val="00F103F7"/>
    <w:rsid w:val="00F25503"/>
    <w:rsid w:val="00F274A2"/>
    <w:rsid w:val="00F33667"/>
    <w:rsid w:val="00F407BB"/>
    <w:rsid w:val="00F45C87"/>
    <w:rsid w:val="00F62071"/>
    <w:rsid w:val="00F6257F"/>
    <w:rsid w:val="00F71907"/>
    <w:rsid w:val="00F82635"/>
    <w:rsid w:val="00FA5247"/>
    <w:rsid w:val="00FC75F5"/>
    <w:rsid w:val="00FE38D0"/>
    <w:rsid w:val="00FE71A7"/>
    <w:rsid w:val="00FF0DB0"/>
    <w:rsid w:val="00FF2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36BB12B5"/>
  <w15:chartTrackingRefBased/>
  <w15:docId w15:val="{30C7D581-0883-4E67-9F77-CAAD0546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uiPriority="99"/>
    <w:lsdException w:name="Body Text Indent 2" w:locked="1"/>
    <w:lsdException w:name="Body Text Indent 3" w:locked="1"/>
    <w:lsdException w:name="Block Text" w:locked="1"/>
    <w:lsdException w:name="Hyperlink" w:locked="1" w:uiPriority="99"/>
    <w:lsdException w:name="FollowedHyperlink" w:locked="1"/>
    <w:lsdException w:name="Strong" w:locked="1" w:uiPriority="99" w:qFormat="1"/>
    <w:lsdException w:name="Emphasis" w:locked="1"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7B"/>
    <w:rPr>
      <w:sz w:val="24"/>
      <w:szCs w:val="24"/>
      <w:lang w:val="en-US" w:eastAsia="en-US"/>
    </w:rPr>
  </w:style>
  <w:style w:type="paragraph" w:styleId="Ttulo1">
    <w:name w:val="heading 1"/>
    <w:basedOn w:val="Normal"/>
    <w:next w:val="Normal"/>
    <w:link w:val="Ttulo1Car"/>
    <w:uiPriority w:val="99"/>
    <w:qFormat/>
    <w:locked/>
    <w:rsid w:val="0083797C"/>
    <w:pPr>
      <w:keepNext/>
      <w:ind w:left="1985"/>
      <w:outlineLvl w:val="0"/>
    </w:pPr>
    <w:rPr>
      <w:rFonts w:ascii="B Avant Garde Demi" w:eastAsia="Times" w:hAnsi="B Avant Garde Demi"/>
      <w:sz w:val="28"/>
      <w:szCs w:val="20"/>
      <w:lang w:val="es-ES_tradnl" w:eastAsia="es-ES"/>
    </w:rPr>
  </w:style>
  <w:style w:type="paragraph" w:styleId="Ttulo2">
    <w:name w:val="heading 2"/>
    <w:basedOn w:val="Normal"/>
    <w:next w:val="Normal"/>
    <w:link w:val="Ttulo2Car"/>
    <w:uiPriority w:val="99"/>
    <w:unhideWhenUsed/>
    <w:qFormat/>
    <w:locked/>
    <w:rsid w:val="0083797C"/>
    <w:pPr>
      <w:keepNext/>
      <w:keepLines/>
      <w:spacing w:before="200"/>
      <w:outlineLvl w:val="1"/>
    </w:pPr>
    <w:rPr>
      <w:rFonts w:ascii="Cambria" w:hAnsi="Cambria"/>
      <w:b/>
      <w:bCs/>
      <w:color w:val="4F81BD"/>
      <w:sz w:val="26"/>
      <w:szCs w:val="26"/>
      <w:lang w:val="es-ES_tradnl" w:eastAsia="es-ES"/>
    </w:rPr>
  </w:style>
  <w:style w:type="paragraph" w:styleId="Ttulo3">
    <w:name w:val="heading 3"/>
    <w:basedOn w:val="Normal"/>
    <w:next w:val="Normal"/>
    <w:link w:val="Ttulo3Car"/>
    <w:uiPriority w:val="99"/>
    <w:unhideWhenUsed/>
    <w:qFormat/>
    <w:locked/>
    <w:rsid w:val="0083797C"/>
    <w:pPr>
      <w:keepNext/>
      <w:keepLines/>
      <w:spacing w:before="200"/>
      <w:outlineLvl w:val="2"/>
    </w:pPr>
    <w:rPr>
      <w:rFonts w:ascii="Cambria" w:hAnsi="Cambria"/>
      <w:b/>
      <w:bCs/>
      <w:color w:val="4F81BD"/>
      <w:szCs w:val="20"/>
      <w:lang w:val="es-ES_tradnl" w:eastAsia="es-ES"/>
    </w:rPr>
  </w:style>
  <w:style w:type="paragraph" w:styleId="Ttulo4">
    <w:name w:val="heading 4"/>
    <w:basedOn w:val="Normal"/>
    <w:next w:val="Normal"/>
    <w:link w:val="Ttulo4Car"/>
    <w:uiPriority w:val="9"/>
    <w:qFormat/>
    <w:locked/>
    <w:rsid w:val="00212875"/>
    <w:pPr>
      <w:keepNext/>
      <w:overflowPunct w:val="0"/>
      <w:autoSpaceDE w:val="0"/>
      <w:autoSpaceDN w:val="0"/>
      <w:adjustRightInd w:val="0"/>
      <w:jc w:val="center"/>
      <w:textAlignment w:val="baseline"/>
      <w:outlineLvl w:val="3"/>
    </w:pPr>
    <w:rPr>
      <w:rFonts w:ascii="Tahoma" w:hAnsi="Tahoma"/>
      <w:b/>
      <w:sz w:val="20"/>
      <w:szCs w:val="20"/>
      <w:lang w:val="es-MX" w:eastAsia="es-ES"/>
    </w:rPr>
  </w:style>
  <w:style w:type="paragraph" w:styleId="Ttulo5">
    <w:name w:val="heading 5"/>
    <w:basedOn w:val="Normal"/>
    <w:next w:val="Normal"/>
    <w:link w:val="Ttulo5Car"/>
    <w:qFormat/>
    <w:locked/>
    <w:rsid w:val="00212875"/>
    <w:pPr>
      <w:keepNext/>
      <w:overflowPunct w:val="0"/>
      <w:autoSpaceDE w:val="0"/>
      <w:autoSpaceDN w:val="0"/>
      <w:adjustRightInd w:val="0"/>
      <w:jc w:val="center"/>
      <w:textAlignment w:val="baseline"/>
      <w:outlineLvl w:val="4"/>
    </w:pPr>
    <w:rPr>
      <w:rFonts w:ascii="Tahoma" w:hAnsi="Tahoma"/>
      <w:b/>
      <w:sz w:val="18"/>
      <w:szCs w:val="20"/>
      <w:lang w:val="es-MX" w:eastAsia="es-ES"/>
    </w:rPr>
  </w:style>
  <w:style w:type="paragraph" w:styleId="Ttulo6">
    <w:name w:val="heading 6"/>
    <w:basedOn w:val="Normal"/>
    <w:next w:val="Normal"/>
    <w:link w:val="Ttulo6Car"/>
    <w:qFormat/>
    <w:locked/>
    <w:rsid w:val="00212875"/>
    <w:pPr>
      <w:keepNext/>
      <w:suppressAutoHyphens/>
      <w:overflowPunct w:val="0"/>
      <w:autoSpaceDE w:val="0"/>
      <w:autoSpaceDN w:val="0"/>
      <w:adjustRightInd w:val="0"/>
      <w:jc w:val="both"/>
      <w:textAlignment w:val="baseline"/>
      <w:outlineLvl w:val="5"/>
    </w:pPr>
    <w:rPr>
      <w:rFonts w:ascii="Tahoma" w:hAnsi="Tahoma"/>
      <w:b/>
      <w:spacing w:val="-2"/>
      <w:sz w:val="22"/>
      <w:szCs w:val="20"/>
      <w:lang w:val="es-MX" w:eastAsia="es-ES"/>
    </w:rPr>
  </w:style>
  <w:style w:type="paragraph" w:styleId="Ttulo7">
    <w:name w:val="heading 7"/>
    <w:basedOn w:val="Normal"/>
    <w:next w:val="Normal"/>
    <w:link w:val="Ttulo7Car"/>
    <w:qFormat/>
    <w:locked/>
    <w:rsid w:val="00212875"/>
    <w:pPr>
      <w:keepNext/>
      <w:suppressAutoHyphens/>
      <w:overflowPunct w:val="0"/>
      <w:autoSpaceDE w:val="0"/>
      <w:autoSpaceDN w:val="0"/>
      <w:adjustRightInd w:val="0"/>
      <w:ind w:left="227" w:right="135" w:hanging="227"/>
      <w:jc w:val="both"/>
      <w:textAlignment w:val="baseline"/>
      <w:outlineLvl w:val="6"/>
    </w:pPr>
    <w:rPr>
      <w:rFonts w:ascii="Arial" w:hAnsi="Arial"/>
      <w:b/>
      <w:spacing w:val="-2"/>
      <w:sz w:val="22"/>
      <w:szCs w:val="20"/>
      <w:lang w:val="es-ES_tradnl" w:eastAsia="es-ES"/>
    </w:rPr>
  </w:style>
  <w:style w:type="paragraph" w:styleId="Ttulo8">
    <w:name w:val="heading 8"/>
    <w:basedOn w:val="Normal"/>
    <w:next w:val="Normal"/>
    <w:link w:val="Ttulo8Car"/>
    <w:qFormat/>
    <w:locked/>
    <w:rsid w:val="00212875"/>
    <w:pPr>
      <w:keepNext/>
      <w:overflowPunct w:val="0"/>
      <w:autoSpaceDE w:val="0"/>
      <w:autoSpaceDN w:val="0"/>
      <w:adjustRightInd w:val="0"/>
      <w:ind w:left="-1276"/>
      <w:jc w:val="both"/>
      <w:textAlignment w:val="baseline"/>
      <w:outlineLvl w:val="7"/>
    </w:pPr>
    <w:rPr>
      <w:rFonts w:ascii="Arial" w:hAnsi="Arial"/>
      <w:szCs w:val="20"/>
      <w:lang w:val="es-MX" w:eastAsia="es-ES"/>
    </w:rPr>
  </w:style>
  <w:style w:type="paragraph" w:styleId="Ttulo9">
    <w:name w:val="heading 9"/>
    <w:basedOn w:val="Normal"/>
    <w:next w:val="Normal"/>
    <w:link w:val="Ttulo9Car"/>
    <w:qFormat/>
    <w:locked/>
    <w:rsid w:val="00212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hAnsi="Arial"/>
      <w:b/>
      <w:sz w:val="22"/>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83797C"/>
    <w:rPr>
      <w:rFonts w:ascii="B Avant Garde Demi" w:eastAsia="Times" w:hAnsi="B Avant Garde Demi"/>
      <w:sz w:val="28"/>
      <w:lang w:val="es-ES_tradnl" w:eastAsia="es-ES"/>
    </w:rPr>
  </w:style>
  <w:style w:type="character" w:customStyle="1" w:styleId="Ttulo2Car">
    <w:name w:val="Título 2 Car"/>
    <w:link w:val="Ttulo2"/>
    <w:uiPriority w:val="99"/>
    <w:rsid w:val="0083797C"/>
    <w:rPr>
      <w:rFonts w:ascii="Cambria" w:hAnsi="Cambria"/>
      <w:b/>
      <w:bCs/>
      <w:color w:val="4F81BD"/>
      <w:sz w:val="26"/>
      <w:szCs w:val="26"/>
      <w:lang w:val="es-ES_tradnl" w:eastAsia="es-ES"/>
    </w:rPr>
  </w:style>
  <w:style w:type="character" w:customStyle="1" w:styleId="Ttulo3Car">
    <w:name w:val="Título 3 Car"/>
    <w:link w:val="Ttulo3"/>
    <w:uiPriority w:val="99"/>
    <w:rsid w:val="0083797C"/>
    <w:rPr>
      <w:rFonts w:ascii="Cambria" w:hAnsi="Cambria"/>
      <w:b/>
      <w:bCs/>
      <w:color w:val="4F81BD"/>
      <w:sz w:val="24"/>
      <w:lang w:val="es-ES_tradnl" w:eastAsia="es-ES"/>
    </w:rPr>
  </w:style>
  <w:style w:type="character" w:styleId="Hipervnculo">
    <w:name w:val="Hyperlink"/>
    <w:uiPriority w:val="99"/>
    <w:rPr>
      <w:u w:val="single"/>
    </w:rPr>
  </w:style>
  <w:style w:type="paragraph" w:customStyle="1" w:styleId="Body">
    <w:name w:val="Body"/>
    <w:rPr>
      <w:rFonts w:ascii="Helvetica" w:eastAsia="Arial Unicode MS" w:hAnsi="Helvetica" w:cs="Arial Unicode MS"/>
      <w:color w:val="000000"/>
      <w:sz w:val="22"/>
      <w:szCs w:val="22"/>
    </w:rPr>
  </w:style>
  <w:style w:type="paragraph" w:styleId="Encabezado">
    <w:name w:val="header"/>
    <w:basedOn w:val="Normal"/>
    <w:link w:val="EncabezadoCar"/>
    <w:uiPriority w:val="99"/>
    <w:locked/>
    <w:rsid w:val="00610F17"/>
    <w:pPr>
      <w:tabs>
        <w:tab w:val="center" w:pos="4419"/>
        <w:tab w:val="right" w:pos="8838"/>
      </w:tabs>
    </w:pPr>
  </w:style>
  <w:style w:type="character" w:customStyle="1" w:styleId="EncabezadoCar">
    <w:name w:val="Encabezado Car"/>
    <w:link w:val="Encabezado"/>
    <w:uiPriority w:val="99"/>
    <w:rsid w:val="00610F17"/>
    <w:rPr>
      <w:sz w:val="24"/>
      <w:szCs w:val="24"/>
      <w:lang w:val="en-US" w:eastAsia="en-US"/>
    </w:rPr>
  </w:style>
  <w:style w:type="paragraph" w:styleId="Piedepgina">
    <w:name w:val="footer"/>
    <w:basedOn w:val="Normal"/>
    <w:link w:val="PiedepginaCar"/>
    <w:uiPriority w:val="99"/>
    <w:locked/>
    <w:rsid w:val="00610F17"/>
    <w:pPr>
      <w:tabs>
        <w:tab w:val="center" w:pos="4419"/>
        <w:tab w:val="right" w:pos="8838"/>
      </w:tabs>
    </w:pPr>
  </w:style>
  <w:style w:type="character" w:customStyle="1" w:styleId="PiedepginaCar">
    <w:name w:val="Pie de página Car"/>
    <w:link w:val="Piedepgina"/>
    <w:uiPriority w:val="99"/>
    <w:rsid w:val="00610F17"/>
    <w:rPr>
      <w:sz w:val="24"/>
      <w:szCs w:val="24"/>
      <w:lang w:val="en-US" w:eastAsia="en-US"/>
    </w:rPr>
  </w:style>
  <w:style w:type="paragraph" w:styleId="Textodeglobo">
    <w:name w:val="Balloon Text"/>
    <w:basedOn w:val="Normal"/>
    <w:link w:val="TextodegloboCar"/>
    <w:uiPriority w:val="99"/>
    <w:locked/>
    <w:rsid w:val="0080211C"/>
    <w:rPr>
      <w:rFonts w:ascii="Segoe UI" w:hAnsi="Segoe UI" w:cs="Segoe UI"/>
      <w:sz w:val="18"/>
      <w:szCs w:val="18"/>
    </w:rPr>
  </w:style>
  <w:style w:type="character" w:customStyle="1" w:styleId="TextodegloboCar">
    <w:name w:val="Texto de globo Car"/>
    <w:link w:val="Textodeglobo"/>
    <w:uiPriority w:val="99"/>
    <w:rsid w:val="0080211C"/>
    <w:rPr>
      <w:rFonts w:ascii="Segoe UI" w:hAnsi="Segoe UI" w:cs="Segoe UI"/>
      <w:sz w:val="18"/>
      <w:szCs w:val="18"/>
      <w:lang w:val="en-US" w:eastAsia="en-US"/>
    </w:rPr>
  </w:style>
  <w:style w:type="paragraph" w:styleId="NormalWeb">
    <w:name w:val="Normal (Web)"/>
    <w:basedOn w:val="Normal"/>
    <w:uiPriority w:val="99"/>
    <w:unhideWhenUsed/>
    <w:locked/>
    <w:rsid w:val="00E766E1"/>
    <w:pPr>
      <w:spacing w:before="100" w:beforeAutospacing="1" w:after="100" w:afterAutospacing="1"/>
    </w:pPr>
    <w:rPr>
      <w:lang w:val="es-MX" w:eastAsia="es-MX"/>
    </w:rPr>
  </w:style>
  <w:style w:type="paragraph" w:customStyle="1" w:styleId="Puesto">
    <w:name w:val="Puesto"/>
    <w:basedOn w:val="Normal"/>
    <w:link w:val="PuestoCar"/>
    <w:uiPriority w:val="99"/>
    <w:qFormat/>
    <w:locked/>
    <w:rsid w:val="0083797C"/>
    <w:pPr>
      <w:jc w:val="center"/>
    </w:pPr>
    <w:rPr>
      <w:rFonts w:ascii="Arial" w:hAnsi="Arial" w:cs="Arial"/>
      <w:b/>
      <w:bCs/>
      <w:sz w:val="28"/>
      <w:lang w:val="es-ES" w:eastAsia="es-ES"/>
    </w:rPr>
  </w:style>
  <w:style w:type="character" w:customStyle="1" w:styleId="PuestoCar">
    <w:name w:val="Puesto Car"/>
    <w:link w:val="Puesto"/>
    <w:uiPriority w:val="99"/>
    <w:rsid w:val="0083797C"/>
    <w:rPr>
      <w:rFonts w:ascii="Arial" w:hAnsi="Arial" w:cs="Arial"/>
      <w:b/>
      <w:bCs/>
      <w:sz w:val="28"/>
      <w:szCs w:val="24"/>
      <w:lang w:val="es-ES" w:eastAsia="es-ES"/>
    </w:rPr>
  </w:style>
  <w:style w:type="paragraph" w:customStyle="1" w:styleId="txtgral">
    <w:name w:val="txt_gral"/>
    <w:basedOn w:val="Normal"/>
    <w:uiPriority w:val="99"/>
    <w:rsid w:val="0083797C"/>
    <w:pPr>
      <w:spacing w:before="100" w:beforeAutospacing="1" w:after="100" w:afterAutospacing="1"/>
    </w:pPr>
    <w:rPr>
      <w:rFonts w:ascii="Verdana" w:hAnsi="Verdana"/>
      <w:color w:val="595959"/>
      <w:sz w:val="17"/>
      <w:szCs w:val="17"/>
      <w:lang w:val="es-ES" w:eastAsia="es-ES"/>
    </w:rPr>
  </w:style>
  <w:style w:type="character" w:styleId="Nmerodepgina">
    <w:name w:val="page number"/>
    <w:uiPriority w:val="99"/>
    <w:locked/>
    <w:rsid w:val="0083797C"/>
  </w:style>
  <w:style w:type="character" w:styleId="Hipervnculovisitado">
    <w:name w:val="FollowedHyperlink"/>
    <w:locked/>
    <w:rsid w:val="0083797C"/>
    <w:rPr>
      <w:color w:val="800080"/>
      <w:u w:val="single"/>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83797C"/>
    <w:pPr>
      <w:ind w:left="720"/>
      <w:contextualSpacing/>
    </w:pPr>
    <w:rPr>
      <w:rFonts w:ascii="Times" w:eastAsia="Times" w:hAnsi="Times"/>
      <w:szCs w:val="20"/>
      <w:lang w:val="es-ES_tradnl"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rsid w:val="0083797C"/>
    <w:rPr>
      <w:rFonts w:ascii="Times" w:eastAsia="Times" w:hAnsi="Times"/>
      <w:sz w:val="24"/>
      <w:lang w:val="es-ES_tradnl" w:eastAsia="es-ES"/>
    </w:rPr>
  </w:style>
  <w:style w:type="paragraph" w:styleId="Textonotaalfinal">
    <w:name w:val="endnote text"/>
    <w:basedOn w:val="Normal"/>
    <w:link w:val="TextonotaalfinalCar"/>
    <w:uiPriority w:val="99"/>
    <w:locked/>
    <w:rsid w:val="0083797C"/>
    <w:rPr>
      <w:rFonts w:ascii="Times" w:eastAsia="Times" w:hAnsi="Times"/>
      <w:sz w:val="20"/>
      <w:szCs w:val="20"/>
      <w:lang w:val="es-ES_tradnl" w:eastAsia="es-ES"/>
    </w:rPr>
  </w:style>
  <w:style w:type="character" w:customStyle="1" w:styleId="TextonotaalfinalCar">
    <w:name w:val="Texto nota al final Car"/>
    <w:link w:val="Textonotaalfinal"/>
    <w:uiPriority w:val="99"/>
    <w:rsid w:val="0083797C"/>
    <w:rPr>
      <w:rFonts w:ascii="Times" w:eastAsia="Times" w:hAnsi="Times"/>
      <w:lang w:val="es-ES_tradnl" w:eastAsia="es-ES"/>
    </w:rPr>
  </w:style>
  <w:style w:type="character" w:styleId="Refdenotaalfinal">
    <w:name w:val="endnote reference"/>
    <w:uiPriority w:val="99"/>
    <w:locked/>
    <w:rsid w:val="0083797C"/>
    <w:rPr>
      <w:vertAlign w:val="superscript"/>
    </w:rPr>
  </w:style>
  <w:style w:type="paragraph" w:styleId="Textonotapie">
    <w:name w:val="footnote text"/>
    <w:aliases w:val=" Car Car Car Car Car Car Car Car Car Car, Car Car Car Car Car Car Car Car Car Car Car, Car Car Car Car Car Car Car Car Car Car Car Car Car,fn"/>
    <w:basedOn w:val="Normal"/>
    <w:link w:val="TextonotapieCar"/>
    <w:locked/>
    <w:rsid w:val="0083797C"/>
    <w:rPr>
      <w:rFonts w:ascii="Times" w:eastAsia="Times" w:hAnsi="Times"/>
      <w:sz w:val="20"/>
      <w:szCs w:val="20"/>
      <w:lang w:val="es-ES_tradnl" w:eastAsia="es-ES"/>
    </w:rPr>
  </w:style>
  <w:style w:type="character" w:customStyle="1" w:styleId="TextonotapieCar">
    <w:name w:val="Texto nota pie Car"/>
    <w:aliases w:val=" Car Car Car Car Car Car Car Car Car Car Car1, Car Car Car Car Car Car Car Car Car Car Car Car, Car Car Car Car Car Car Car Car Car Car Car Car Car Car,fn Car"/>
    <w:link w:val="Textonotapie"/>
    <w:rsid w:val="0083797C"/>
    <w:rPr>
      <w:rFonts w:ascii="Times" w:eastAsia="Times" w:hAnsi="Times"/>
      <w:lang w:val="es-ES_tradnl" w:eastAsia="es-ES"/>
    </w:rPr>
  </w:style>
  <w:style w:type="character" w:styleId="Refdenotaalpie">
    <w:name w:val="footnote reference"/>
    <w:uiPriority w:val="99"/>
    <w:locked/>
    <w:rsid w:val="0083797C"/>
    <w:rPr>
      <w:rFonts w:cs="Times New Roman"/>
      <w:vertAlign w:val="superscript"/>
    </w:rPr>
  </w:style>
  <w:style w:type="paragraph" w:styleId="Bibliografa">
    <w:name w:val="Bibliography"/>
    <w:basedOn w:val="Normal"/>
    <w:next w:val="Normal"/>
    <w:uiPriority w:val="37"/>
    <w:unhideWhenUsed/>
    <w:rsid w:val="0083797C"/>
    <w:rPr>
      <w:rFonts w:ascii="Times" w:eastAsia="Times" w:hAnsi="Times"/>
      <w:szCs w:val="20"/>
      <w:lang w:val="es-ES_tradnl" w:eastAsia="es-ES"/>
    </w:rPr>
  </w:style>
  <w:style w:type="table" w:styleId="Tablaconcuadrcula">
    <w:name w:val="Table Grid"/>
    <w:basedOn w:val="Tablanormal"/>
    <w:uiPriority w:val="59"/>
    <w:locked/>
    <w:rsid w:val="0083797C"/>
    <w:rPr>
      <w:rFonts w:ascii="Times" w:eastAsia="Times" w:hAnsi="Times"/>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unhideWhenUsed/>
    <w:locked/>
    <w:rsid w:val="0083797C"/>
    <w:rPr>
      <w:sz w:val="16"/>
      <w:szCs w:val="16"/>
    </w:rPr>
  </w:style>
  <w:style w:type="paragraph" w:styleId="Textocomentario">
    <w:name w:val="annotation text"/>
    <w:basedOn w:val="Normal"/>
    <w:link w:val="TextocomentarioCar"/>
    <w:uiPriority w:val="99"/>
    <w:unhideWhenUsed/>
    <w:locked/>
    <w:rsid w:val="0083797C"/>
    <w:rPr>
      <w:rFonts w:ascii="Times" w:eastAsia="Times" w:hAnsi="Times"/>
      <w:sz w:val="20"/>
      <w:szCs w:val="20"/>
      <w:lang w:val="es-ES_tradnl" w:eastAsia="es-ES"/>
    </w:rPr>
  </w:style>
  <w:style w:type="character" w:customStyle="1" w:styleId="TextocomentarioCar">
    <w:name w:val="Texto comentario Car"/>
    <w:link w:val="Textocomentario"/>
    <w:uiPriority w:val="99"/>
    <w:rsid w:val="0083797C"/>
    <w:rPr>
      <w:rFonts w:ascii="Times" w:eastAsia="Times" w:hAnsi="Times"/>
      <w:lang w:val="es-ES_tradnl" w:eastAsia="es-ES"/>
    </w:rPr>
  </w:style>
  <w:style w:type="paragraph" w:styleId="Asuntodelcomentario">
    <w:name w:val="annotation subject"/>
    <w:basedOn w:val="Textocomentario"/>
    <w:next w:val="Textocomentario"/>
    <w:link w:val="AsuntodelcomentarioCar"/>
    <w:uiPriority w:val="99"/>
    <w:unhideWhenUsed/>
    <w:locked/>
    <w:rsid w:val="0083797C"/>
    <w:rPr>
      <w:b/>
      <w:bCs/>
    </w:rPr>
  </w:style>
  <w:style w:type="character" w:customStyle="1" w:styleId="AsuntodelcomentarioCar">
    <w:name w:val="Asunto del comentario Car"/>
    <w:link w:val="Asuntodelcomentario"/>
    <w:uiPriority w:val="99"/>
    <w:rsid w:val="0083797C"/>
    <w:rPr>
      <w:rFonts w:ascii="Times" w:eastAsia="Times" w:hAnsi="Times"/>
      <w:b/>
      <w:bCs/>
      <w:lang w:val="es-ES_tradnl" w:eastAsia="es-ES"/>
    </w:rPr>
  </w:style>
  <w:style w:type="character" w:customStyle="1" w:styleId="apple-converted-space">
    <w:name w:val="apple-converted-space"/>
    <w:rsid w:val="0083797C"/>
  </w:style>
  <w:style w:type="character" w:customStyle="1" w:styleId="Ttulo4Car">
    <w:name w:val="Título 4 Car"/>
    <w:link w:val="Ttulo4"/>
    <w:uiPriority w:val="9"/>
    <w:rsid w:val="00212875"/>
    <w:rPr>
      <w:rFonts w:ascii="Tahoma" w:hAnsi="Tahoma"/>
      <w:b/>
      <w:lang w:eastAsia="es-ES"/>
    </w:rPr>
  </w:style>
  <w:style w:type="character" w:customStyle="1" w:styleId="Ttulo5Car">
    <w:name w:val="Título 5 Car"/>
    <w:link w:val="Ttulo5"/>
    <w:rsid w:val="00212875"/>
    <w:rPr>
      <w:rFonts w:ascii="Tahoma" w:hAnsi="Tahoma"/>
      <w:b/>
      <w:sz w:val="18"/>
      <w:lang w:eastAsia="es-ES"/>
    </w:rPr>
  </w:style>
  <w:style w:type="character" w:customStyle="1" w:styleId="Ttulo6Car">
    <w:name w:val="Título 6 Car"/>
    <w:link w:val="Ttulo6"/>
    <w:rsid w:val="00212875"/>
    <w:rPr>
      <w:rFonts w:ascii="Tahoma" w:hAnsi="Tahoma"/>
      <w:b/>
      <w:spacing w:val="-2"/>
      <w:sz w:val="22"/>
      <w:lang w:eastAsia="es-ES"/>
    </w:rPr>
  </w:style>
  <w:style w:type="character" w:customStyle="1" w:styleId="Ttulo7Car">
    <w:name w:val="Título 7 Car"/>
    <w:link w:val="Ttulo7"/>
    <w:rsid w:val="00212875"/>
    <w:rPr>
      <w:rFonts w:ascii="Arial" w:hAnsi="Arial"/>
      <w:b/>
      <w:spacing w:val="-2"/>
      <w:sz w:val="22"/>
      <w:lang w:val="es-ES_tradnl" w:eastAsia="es-ES"/>
    </w:rPr>
  </w:style>
  <w:style w:type="character" w:customStyle="1" w:styleId="Ttulo8Car">
    <w:name w:val="Título 8 Car"/>
    <w:link w:val="Ttulo8"/>
    <w:rsid w:val="00212875"/>
    <w:rPr>
      <w:rFonts w:ascii="Arial" w:hAnsi="Arial"/>
      <w:sz w:val="24"/>
      <w:lang w:eastAsia="es-ES"/>
    </w:rPr>
  </w:style>
  <w:style w:type="character" w:customStyle="1" w:styleId="Ttulo9Car">
    <w:name w:val="Título 9 Car"/>
    <w:link w:val="Ttulo9"/>
    <w:rsid w:val="00212875"/>
    <w:rPr>
      <w:rFonts w:ascii="Arial" w:hAnsi="Arial"/>
      <w:b/>
      <w:sz w:val="22"/>
      <w:lang w:eastAsia="es-ES"/>
    </w:rPr>
  </w:style>
  <w:style w:type="paragraph" w:customStyle="1" w:styleId="Prrafodelista1">
    <w:name w:val="Párrafo de lista1"/>
    <w:basedOn w:val="Normal"/>
    <w:uiPriority w:val="99"/>
    <w:qFormat/>
    <w:rsid w:val="00212875"/>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rPr>
  </w:style>
  <w:style w:type="paragraph" w:customStyle="1" w:styleId="Textodebloque1">
    <w:name w:val="Texto de bloque1"/>
    <w:basedOn w:val="Normal"/>
    <w:rsid w:val="00212875"/>
    <w:pPr>
      <w:tabs>
        <w:tab w:val="left" w:pos="993"/>
      </w:tabs>
      <w:overflowPunct w:val="0"/>
      <w:autoSpaceDE w:val="0"/>
      <w:autoSpaceDN w:val="0"/>
      <w:adjustRightInd w:val="0"/>
      <w:ind w:left="993" w:right="-143" w:hanging="993"/>
      <w:jc w:val="both"/>
      <w:textAlignment w:val="baseline"/>
    </w:pPr>
    <w:rPr>
      <w:rFonts w:ascii="Tahoma" w:hAnsi="Tahoma"/>
      <w:sz w:val="22"/>
      <w:szCs w:val="20"/>
      <w:lang w:val="es-MX" w:eastAsia="es-ES"/>
    </w:rPr>
  </w:style>
  <w:style w:type="paragraph" w:customStyle="1" w:styleId="Textoindependiente21">
    <w:name w:val="Texto independiente 21"/>
    <w:basedOn w:val="Normal"/>
    <w:uiPriority w:val="99"/>
    <w:rsid w:val="00212875"/>
    <w:pPr>
      <w:overflowPunct w:val="0"/>
      <w:autoSpaceDE w:val="0"/>
      <w:autoSpaceDN w:val="0"/>
      <w:adjustRightInd w:val="0"/>
      <w:ind w:left="709"/>
      <w:jc w:val="both"/>
      <w:textAlignment w:val="baseline"/>
    </w:pPr>
    <w:rPr>
      <w:rFonts w:ascii="Tahoma" w:hAnsi="Tahoma"/>
      <w:sz w:val="20"/>
      <w:szCs w:val="20"/>
      <w:lang w:val="es-MX" w:eastAsia="es-ES"/>
    </w:rPr>
  </w:style>
  <w:style w:type="paragraph" w:styleId="Textoindependiente">
    <w:name w:val="Body Text"/>
    <w:basedOn w:val="Normal"/>
    <w:link w:val="TextoindependienteCar"/>
    <w:uiPriority w:val="99"/>
    <w:locked/>
    <w:rsid w:val="00212875"/>
    <w:pPr>
      <w:overflowPunct w:val="0"/>
      <w:autoSpaceDE w:val="0"/>
      <w:autoSpaceDN w:val="0"/>
      <w:adjustRightInd w:val="0"/>
      <w:jc w:val="both"/>
      <w:textAlignment w:val="baseline"/>
    </w:pPr>
    <w:rPr>
      <w:rFonts w:ascii="Tahoma" w:hAnsi="Tahoma"/>
      <w:sz w:val="20"/>
      <w:szCs w:val="20"/>
      <w:lang w:val="es-MX" w:eastAsia="es-ES"/>
    </w:rPr>
  </w:style>
  <w:style w:type="character" w:customStyle="1" w:styleId="TextoindependienteCar">
    <w:name w:val="Texto independiente Car"/>
    <w:link w:val="Textoindependiente"/>
    <w:uiPriority w:val="99"/>
    <w:rsid w:val="00212875"/>
    <w:rPr>
      <w:rFonts w:ascii="Tahoma" w:hAnsi="Tahoma"/>
      <w:lang w:eastAsia="es-ES"/>
    </w:rPr>
  </w:style>
  <w:style w:type="paragraph" w:customStyle="1" w:styleId="Sangra2detindependiente1">
    <w:name w:val="Sangría 2 de t. independiente1"/>
    <w:basedOn w:val="Normal"/>
    <w:rsid w:val="00212875"/>
    <w:pPr>
      <w:overflowPunct w:val="0"/>
      <w:autoSpaceDE w:val="0"/>
      <w:autoSpaceDN w:val="0"/>
      <w:adjustRightInd w:val="0"/>
      <w:ind w:left="1418"/>
      <w:jc w:val="both"/>
      <w:textAlignment w:val="baseline"/>
    </w:pPr>
    <w:rPr>
      <w:rFonts w:ascii="Tahoma" w:hAnsi="Tahoma"/>
      <w:sz w:val="20"/>
      <w:szCs w:val="20"/>
      <w:lang w:val="es-MX" w:eastAsia="es-ES"/>
    </w:rPr>
  </w:style>
  <w:style w:type="character" w:customStyle="1" w:styleId="Hipervnculo1">
    <w:name w:val="Hipervínculo1"/>
    <w:rsid w:val="00212875"/>
    <w:rPr>
      <w:color w:val="0000FF"/>
      <w:u w:val="single"/>
    </w:rPr>
  </w:style>
  <w:style w:type="paragraph" w:customStyle="1" w:styleId="Sangra3detindependiente1">
    <w:name w:val="Sangría 3 de t. independiente1"/>
    <w:basedOn w:val="Normal"/>
    <w:rsid w:val="00212875"/>
    <w:pPr>
      <w:overflowPunct w:val="0"/>
      <w:autoSpaceDE w:val="0"/>
      <w:autoSpaceDN w:val="0"/>
      <w:adjustRightInd w:val="0"/>
      <w:ind w:left="1418" w:hanging="709"/>
      <w:jc w:val="both"/>
      <w:textAlignment w:val="baseline"/>
    </w:pPr>
    <w:rPr>
      <w:rFonts w:ascii="Tahoma" w:hAnsi="Tahoma"/>
      <w:b/>
      <w:sz w:val="20"/>
      <w:szCs w:val="20"/>
      <w:lang w:val="es-MX" w:eastAsia="es-ES"/>
    </w:rPr>
  </w:style>
  <w:style w:type="paragraph" w:customStyle="1" w:styleId="BodyText22">
    <w:name w:val="Body Text 22"/>
    <w:basedOn w:val="Normal"/>
    <w:rsid w:val="00212875"/>
    <w:pPr>
      <w:tabs>
        <w:tab w:val="left" w:pos="709"/>
      </w:tabs>
      <w:overflowPunct w:val="0"/>
      <w:autoSpaceDE w:val="0"/>
      <w:autoSpaceDN w:val="0"/>
      <w:adjustRightInd w:val="0"/>
      <w:jc w:val="both"/>
      <w:textAlignment w:val="baseline"/>
    </w:pPr>
    <w:rPr>
      <w:rFonts w:ascii="Tahoma" w:hAnsi="Tahoma"/>
      <w:b/>
      <w:sz w:val="20"/>
      <w:szCs w:val="20"/>
      <w:lang w:val="es-MX" w:eastAsia="es-ES"/>
    </w:rPr>
  </w:style>
  <w:style w:type="paragraph" w:customStyle="1" w:styleId="Textoindependiente31">
    <w:name w:val="Texto independiente 31"/>
    <w:basedOn w:val="Normal"/>
    <w:rsid w:val="00212875"/>
    <w:pPr>
      <w:overflowPunct w:val="0"/>
      <w:autoSpaceDE w:val="0"/>
      <w:autoSpaceDN w:val="0"/>
      <w:adjustRightInd w:val="0"/>
      <w:jc w:val="both"/>
      <w:textAlignment w:val="baseline"/>
    </w:pPr>
    <w:rPr>
      <w:rFonts w:ascii="Tahoma" w:hAnsi="Tahoma"/>
      <w:sz w:val="22"/>
      <w:szCs w:val="20"/>
      <w:lang w:val="es-MX" w:eastAsia="es-ES"/>
    </w:rPr>
  </w:style>
  <w:style w:type="paragraph" w:customStyle="1" w:styleId="BodyText23">
    <w:name w:val="Body Text 23"/>
    <w:basedOn w:val="Normal"/>
    <w:rsid w:val="00212875"/>
    <w:pPr>
      <w:widowControl w:val="0"/>
      <w:tabs>
        <w:tab w:val="left" w:pos="-1276"/>
      </w:tabs>
      <w:suppressAutoHyphens/>
      <w:overflowPunct w:val="0"/>
      <w:autoSpaceDE w:val="0"/>
      <w:autoSpaceDN w:val="0"/>
      <w:adjustRightInd w:val="0"/>
      <w:jc w:val="both"/>
      <w:textAlignment w:val="baseline"/>
    </w:pPr>
    <w:rPr>
      <w:rFonts w:ascii="Arial" w:hAnsi="Arial"/>
      <w:spacing w:val="-2"/>
      <w:sz w:val="22"/>
      <w:szCs w:val="20"/>
      <w:lang w:val="es-MX" w:eastAsia="es-ES"/>
    </w:rPr>
  </w:style>
  <w:style w:type="paragraph" w:customStyle="1" w:styleId="BodyTextIndent21">
    <w:name w:val="Body Text Indent 21"/>
    <w:basedOn w:val="Normal"/>
    <w:rsid w:val="00212875"/>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hAnsi="Arial"/>
      <w:spacing w:val="-2"/>
      <w:szCs w:val="20"/>
      <w:lang w:val="es-MX" w:eastAsia="es-ES"/>
    </w:rPr>
  </w:style>
  <w:style w:type="paragraph" w:customStyle="1" w:styleId="BodyTextIndent22">
    <w:name w:val="Body Text Indent 22"/>
    <w:basedOn w:val="Normal"/>
    <w:rsid w:val="00212875"/>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hAnsi="Arial"/>
      <w:spacing w:val="-2"/>
      <w:sz w:val="22"/>
      <w:szCs w:val="20"/>
      <w:lang w:val="es-ES_tradnl" w:eastAsia="es-ES"/>
    </w:rPr>
  </w:style>
  <w:style w:type="paragraph" w:customStyle="1" w:styleId="BodyTextIndent33">
    <w:name w:val="Body Text Indent 33"/>
    <w:basedOn w:val="Normal"/>
    <w:rsid w:val="00212875"/>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hAnsi="Arial"/>
      <w:spacing w:val="-2"/>
      <w:sz w:val="22"/>
      <w:szCs w:val="20"/>
      <w:lang w:val="es-ES_tradnl" w:eastAsia="es-ES"/>
    </w:rPr>
  </w:style>
  <w:style w:type="paragraph" w:customStyle="1" w:styleId="BodyText24">
    <w:name w:val="Body Text 24"/>
    <w:basedOn w:val="Normal"/>
    <w:rsid w:val="00212875"/>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hAnsi="Arial"/>
      <w:spacing w:val="-2"/>
      <w:sz w:val="22"/>
      <w:szCs w:val="20"/>
      <w:lang w:val="es-MX" w:eastAsia="es-ES"/>
    </w:rPr>
  </w:style>
  <w:style w:type="paragraph" w:customStyle="1" w:styleId="BodyTextIndent31">
    <w:name w:val="Body Text Indent 31"/>
    <w:basedOn w:val="Normal"/>
    <w:rsid w:val="00212875"/>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hAnsi="Arial"/>
      <w:b/>
      <w:spacing w:val="-2"/>
      <w:sz w:val="16"/>
      <w:szCs w:val="20"/>
      <w:lang w:val="es-MX" w:eastAsia="es-ES"/>
    </w:rPr>
  </w:style>
  <w:style w:type="paragraph" w:customStyle="1" w:styleId="Mapadeldocumento1">
    <w:name w:val="Mapa del documento1"/>
    <w:basedOn w:val="Normal"/>
    <w:rsid w:val="00212875"/>
    <w:pPr>
      <w:shd w:val="clear" w:color="auto" w:fill="000080"/>
      <w:overflowPunct w:val="0"/>
      <w:autoSpaceDE w:val="0"/>
      <w:autoSpaceDN w:val="0"/>
      <w:adjustRightInd w:val="0"/>
      <w:textAlignment w:val="baseline"/>
    </w:pPr>
    <w:rPr>
      <w:rFonts w:ascii="Tahoma" w:hAnsi="Tahoma"/>
      <w:sz w:val="20"/>
      <w:szCs w:val="20"/>
      <w:lang w:val="es-MX" w:eastAsia="es-ES"/>
    </w:rPr>
  </w:style>
  <w:style w:type="character" w:customStyle="1" w:styleId="Hipervnculovisitado1">
    <w:name w:val="Hipervínculo visitado1"/>
    <w:rsid w:val="00212875"/>
    <w:rPr>
      <w:color w:val="800080"/>
      <w:u w:val="single"/>
    </w:rPr>
  </w:style>
  <w:style w:type="paragraph" w:customStyle="1" w:styleId="BlockText2">
    <w:name w:val="Block Text2"/>
    <w:basedOn w:val="Normal"/>
    <w:rsid w:val="00212875"/>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eastAsia="es-ES"/>
    </w:rPr>
  </w:style>
  <w:style w:type="paragraph" w:customStyle="1" w:styleId="xl29">
    <w:name w:val="xl29"/>
    <w:basedOn w:val="Normal"/>
    <w:rsid w:val="00212875"/>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s-MX" w:eastAsia="es-ES"/>
    </w:rPr>
  </w:style>
  <w:style w:type="paragraph" w:styleId="Descripcin">
    <w:name w:val="caption"/>
    <w:basedOn w:val="Normal"/>
    <w:next w:val="Normal"/>
    <w:qFormat/>
    <w:locked/>
    <w:rsid w:val="00212875"/>
    <w:pPr>
      <w:widowControl w:val="0"/>
      <w:overflowPunct w:val="0"/>
      <w:autoSpaceDE w:val="0"/>
      <w:autoSpaceDN w:val="0"/>
      <w:adjustRightInd w:val="0"/>
      <w:jc w:val="center"/>
      <w:textAlignment w:val="baseline"/>
    </w:pPr>
    <w:rPr>
      <w:rFonts w:ascii="Arial" w:hAnsi="Arial"/>
      <w:b/>
      <w:sz w:val="22"/>
      <w:szCs w:val="20"/>
      <w:lang w:val="es-MX" w:eastAsia="es-ES"/>
    </w:rPr>
  </w:style>
  <w:style w:type="paragraph" w:customStyle="1" w:styleId="BodyText21">
    <w:name w:val="Body Text 21"/>
    <w:basedOn w:val="Normal"/>
    <w:rsid w:val="00212875"/>
    <w:pPr>
      <w:widowControl w:val="0"/>
      <w:overflowPunct w:val="0"/>
      <w:autoSpaceDE w:val="0"/>
      <w:autoSpaceDN w:val="0"/>
      <w:adjustRightInd w:val="0"/>
      <w:textAlignment w:val="baseline"/>
    </w:pPr>
    <w:rPr>
      <w:rFonts w:ascii="Arial" w:hAnsi="Arial"/>
      <w:b/>
      <w:sz w:val="20"/>
      <w:szCs w:val="20"/>
      <w:lang w:val="es-MX" w:eastAsia="es-ES"/>
    </w:rPr>
  </w:style>
  <w:style w:type="paragraph" w:customStyle="1" w:styleId="Estndar">
    <w:name w:val="Estándar"/>
    <w:basedOn w:val="Normal"/>
    <w:rsid w:val="00212875"/>
    <w:pPr>
      <w:overflowPunct w:val="0"/>
      <w:autoSpaceDE w:val="0"/>
      <w:autoSpaceDN w:val="0"/>
      <w:adjustRightInd w:val="0"/>
      <w:textAlignment w:val="baseline"/>
    </w:pPr>
    <w:rPr>
      <w:noProof/>
      <w:sz w:val="20"/>
      <w:szCs w:val="20"/>
      <w:lang w:val="es-MX" w:eastAsia="es-ES"/>
    </w:rPr>
  </w:style>
  <w:style w:type="paragraph" w:customStyle="1" w:styleId="xl22">
    <w:name w:val="xl22"/>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3">
    <w:name w:val="xl23"/>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6"/>
      <w:szCs w:val="20"/>
      <w:lang w:val="es-MX" w:eastAsia="es-ES"/>
    </w:rPr>
  </w:style>
  <w:style w:type="paragraph" w:customStyle="1" w:styleId="xl24">
    <w:name w:val="xl24"/>
    <w:basedOn w:val="Normal"/>
    <w:rsid w:val="00212875"/>
    <w:pPr>
      <w:pBdr>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5">
    <w:name w:val="xl25"/>
    <w:basedOn w:val="Normal"/>
    <w:rsid w:val="00212875"/>
    <w:pPr>
      <w:pBdr>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6"/>
      <w:szCs w:val="20"/>
      <w:lang w:val="es-MX" w:eastAsia="es-ES"/>
    </w:rPr>
  </w:style>
  <w:style w:type="paragraph" w:customStyle="1" w:styleId="xl26">
    <w:name w:val="xl26"/>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7">
    <w:name w:val="xl27"/>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8">
    <w:name w:val="xl28"/>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s-MX" w:eastAsia="es-ES"/>
    </w:rPr>
  </w:style>
  <w:style w:type="paragraph" w:customStyle="1" w:styleId="xl30">
    <w:name w:val="xl30"/>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val="es-MX" w:eastAsia="es-ES"/>
    </w:rPr>
  </w:style>
  <w:style w:type="paragraph" w:customStyle="1" w:styleId="xl31">
    <w:name w:val="xl31"/>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val="es-MX" w:eastAsia="es-ES"/>
    </w:rPr>
  </w:style>
  <w:style w:type="paragraph" w:customStyle="1" w:styleId="xl32">
    <w:name w:val="xl32"/>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xl33">
    <w:name w:val="xl33"/>
    <w:basedOn w:val="Normal"/>
    <w:rsid w:val="00212875"/>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xl34">
    <w:name w:val="xl34"/>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Textosinformato1">
    <w:name w:val="Texto sin formato1"/>
    <w:basedOn w:val="Normal"/>
    <w:rsid w:val="00212875"/>
    <w:pPr>
      <w:overflowPunct w:val="0"/>
      <w:autoSpaceDE w:val="0"/>
      <w:autoSpaceDN w:val="0"/>
      <w:adjustRightInd w:val="0"/>
      <w:textAlignment w:val="baseline"/>
    </w:pPr>
    <w:rPr>
      <w:rFonts w:ascii="Courier New" w:hAnsi="Courier New"/>
      <w:sz w:val="20"/>
      <w:szCs w:val="20"/>
      <w:lang w:eastAsia="es-ES"/>
    </w:rPr>
  </w:style>
  <w:style w:type="paragraph" w:customStyle="1" w:styleId="BlockText1">
    <w:name w:val="Block Text1"/>
    <w:basedOn w:val="Normal"/>
    <w:rsid w:val="00212875"/>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eastAsia="es-ES"/>
    </w:rPr>
  </w:style>
  <w:style w:type="paragraph" w:customStyle="1" w:styleId="WW-Textoindependiente21">
    <w:name w:val="WW-Texto independiente 21"/>
    <w:basedOn w:val="Normal"/>
    <w:rsid w:val="00212875"/>
    <w:pPr>
      <w:overflowPunct w:val="0"/>
      <w:autoSpaceDE w:val="0"/>
      <w:autoSpaceDN w:val="0"/>
      <w:adjustRightInd w:val="0"/>
      <w:jc w:val="both"/>
      <w:textAlignment w:val="baseline"/>
    </w:pPr>
    <w:rPr>
      <w:rFonts w:ascii="Arial" w:hAnsi="Arial"/>
      <w:noProof/>
      <w:sz w:val="18"/>
      <w:szCs w:val="20"/>
      <w:lang w:val="es-MX" w:eastAsia="es-ES"/>
    </w:rPr>
  </w:style>
  <w:style w:type="paragraph" w:customStyle="1" w:styleId="WW-Textoindependiente2">
    <w:name w:val="WW-Texto independiente 2"/>
    <w:basedOn w:val="Normal"/>
    <w:rsid w:val="00212875"/>
    <w:pPr>
      <w:overflowPunct w:val="0"/>
      <w:autoSpaceDE w:val="0"/>
      <w:autoSpaceDN w:val="0"/>
      <w:adjustRightInd w:val="0"/>
      <w:textAlignment w:val="baseline"/>
    </w:pPr>
    <w:rPr>
      <w:rFonts w:ascii="Arial" w:hAnsi="Arial"/>
      <w:noProof/>
      <w:sz w:val="18"/>
      <w:szCs w:val="20"/>
      <w:lang w:val="es-MX" w:eastAsia="es-ES"/>
    </w:rPr>
  </w:style>
  <w:style w:type="paragraph" w:customStyle="1" w:styleId="Encabezadodelatabla">
    <w:name w:val="Encabezado de la tabla"/>
    <w:basedOn w:val="Normal"/>
    <w:rsid w:val="00212875"/>
    <w:pPr>
      <w:widowControl w:val="0"/>
      <w:suppressAutoHyphens/>
      <w:overflowPunct w:val="0"/>
      <w:autoSpaceDE w:val="0"/>
      <w:autoSpaceDN w:val="0"/>
      <w:adjustRightInd w:val="0"/>
      <w:spacing w:after="120"/>
      <w:jc w:val="center"/>
      <w:textAlignment w:val="baseline"/>
    </w:pPr>
    <w:rPr>
      <w:b/>
      <w:i/>
      <w:szCs w:val="20"/>
      <w:lang w:val="es-ES_tradnl" w:eastAsia="es-ES"/>
    </w:rPr>
  </w:style>
  <w:style w:type="paragraph" w:styleId="Textoindependiente2">
    <w:name w:val="Body Text 2"/>
    <w:basedOn w:val="Normal"/>
    <w:link w:val="Textoindependiente2Car"/>
    <w:uiPriority w:val="99"/>
    <w:locked/>
    <w:rsid w:val="00212875"/>
    <w:pPr>
      <w:jc w:val="both"/>
    </w:pPr>
    <w:rPr>
      <w:rFonts w:ascii="Arial" w:hAnsi="Arial"/>
      <w:color w:val="000000"/>
      <w:sz w:val="18"/>
      <w:lang w:val="es-MX" w:eastAsia="es-ES"/>
    </w:rPr>
  </w:style>
  <w:style w:type="character" w:customStyle="1" w:styleId="Textoindependiente2Car">
    <w:name w:val="Texto independiente 2 Car"/>
    <w:link w:val="Textoindependiente2"/>
    <w:uiPriority w:val="99"/>
    <w:rsid w:val="00212875"/>
    <w:rPr>
      <w:rFonts w:ascii="Arial" w:hAnsi="Arial"/>
      <w:color w:val="000000"/>
      <w:sz w:val="18"/>
      <w:szCs w:val="24"/>
      <w:lang w:eastAsia="es-ES"/>
    </w:rPr>
  </w:style>
  <w:style w:type="paragraph" w:customStyle="1" w:styleId="NormalTabla">
    <w:name w:val="Normal Tabla"/>
    <w:basedOn w:val="Normal"/>
    <w:rsid w:val="00212875"/>
    <w:pPr>
      <w:widowControl w:val="0"/>
      <w:jc w:val="both"/>
    </w:pPr>
    <w:rPr>
      <w:rFonts w:ascii="Arial" w:hAnsi="Arial"/>
      <w:snapToGrid w:val="0"/>
      <w:color w:val="000000"/>
      <w:sz w:val="20"/>
      <w:szCs w:val="20"/>
      <w:lang w:val="es-ES_tradnl" w:eastAsia="es-ES"/>
    </w:rPr>
  </w:style>
  <w:style w:type="paragraph" w:customStyle="1" w:styleId="BulletedItems">
    <w:name w:val="Bulleted Items"/>
    <w:basedOn w:val="Normal"/>
    <w:rsid w:val="00212875"/>
    <w:pPr>
      <w:spacing w:after="180" w:line="280" w:lineRule="exact"/>
      <w:ind w:left="1656" w:hanging="216"/>
    </w:pPr>
    <w:rPr>
      <w:color w:val="000000"/>
      <w:sz w:val="22"/>
      <w:szCs w:val="20"/>
    </w:rPr>
  </w:style>
  <w:style w:type="paragraph" w:styleId="Sangradetextonormal">
    <w:name w:val="Body Text Indent"/>
    <w:basedOn w:val="Normal"/>
    <w:link w:val="SangradetextonormalCar"/>
    <w:uiPriority w:val="99"/>
    <w:locked/>
    <w:rsid w:val="00212875"/>
    <w:pPr>
      <w:overflowPunct w:val="0"/>
      <w:autoSpaceDE w:val="0"/>
      <w:autoSpaceDN w:val="0"/>
      <w:adjustRightInd w:val="0"/>
      <w:ind w:left="142" w:hanging="142"/>
      <w:jc w:val="both"/>
      <w:textAlignment w:val="baseline"/>
    </w:pPr>
    <w:rPr>
      <w:rFonts w:ascii="Arial" w:hAnsi="Arial" w:cs="Arial"/>
      <w:szCs w:val="20"/>
      <w:lang w:val="es-MX" w:eastAsia="es-ES"/>
    </w:rPr>
  </w:style>
  <w:style w:type="character" w:customStyle="1" w:styleId="SangradetextonormalCar">
    <w:name w:val="Sangría de texto normal Car"/>
    <w:link w:val="Sangradetextonormal"/>
    <w:uiPriority w:val="99"/>
    <w:rsid w:val="00212875"/>
    <w:rPr>
      <w:rFonts w:ascii="Arial" w:hAnsi="Arial" w:cs="Arial"/>
      <w:sz w:val="24"/>
      <w:lang w:eastAsia="es-ES"/>
    </w:rPr>
  </w:style>
  <w:style w:type="paragraph" w:styleId="Sangra2detindependiente">
    <w:name w:val="Body Text Indent 2"/>
    <w:basedOn w:val="Normal"/>
    <w:link w:val="Sangra2detindependienteCar"/>
    <w:locked/>
    <w:rsid w:val="00212875"/>
    <w:pPr>
      <w:overflowPunct w:val="0"/>
      <w:autoSpaceDE w:val="0"/>
      <w:autoSpaceDN w:val="0"/>
      <w:adjustRightInd w:val="0"/>
      <w:ind w:left="2127" w:hanging="3"/>
      <w:jc w:val="both"/>
      <w:textAlignment w:val="baseline"/>
    </w:pPr>
    <w:rPr>
      <w:rFonts w:ascii="Arial" w:hAnsi="Arial"/>
      <w:szCs w:val="20"/>
      <w:lang w:val="es-MX" w:eastAsia="es-ES"/>
    </w:rPr>
  </w:style>
  <w:style w:type="character" w:customStyle="1" w:styleId="Sangra2detindependienteCar">
    <w:name w:val="Sangría 2 de t. independiente Car"/>
    <w:link w:val="Sangra2detindependiente"/>
    <w:rsid w:val="00212875"/>
    <w:rPr>
      <w:rFonts w:ascii="Arial" w:hAnsi="Arial"/>
      <w:sz w:val="24"/>
      <w:lang w:eastAsia="es-ES"/>
    </w:rPr>
  </w:style>
  <w:style w:type="paragraph" w:styleId="Sangra3detindependiente">
    <w:name w:val="Body Text Indent 3"/>
    <w:basedOn w:val="Normal"/>
    <w:link w:val="Sangra3detindependienteCar"/>
    <w:locked/>
    <w:rsid w:val="00212875"/>
    <w:pPr>
      <w:numPr>
        <w:ilvl w:val="12"/>
      </w:numPr>
      <w:overflowPunct w:val="0"/>
      <w:autoSpaceDE w:val="0"/>
      <w:autoSpaceDN w:val="0"/>
      <w:adjustRightInd w:val="0"/>
      <w:ind w:left="1418"/>
      <w:jc w:val="both"/>
      <w:textAlignment w:val="baseline"/>
    </w:pPr>
    <w:rPr>
      <w:rFonts w:ascii="Arial" w:hAnsi="Arial"/>
      <w:strike/>
      <w:szCs w:val="20"/>
      <w:lang w:val="es-MX" w:eastAsia="es-ES"/>
    </w:rPr>
  </w:style>
  <w:style w:type="character" w:customStyle="1" w:styleId="Sangra3detindependienteCar">
    <w:name w:val="Sangría 3 de t. independiente Car"/>
    <w:link w:val="Sangra3detindependiente"/>
    <w:rsid w:val="00212875"/>
    <w:rPr>
      <w:rFonts w:ascii="Arial" w:hAnsi="Arial"/>
      <w:strike/>
      <w:sz w:val="24"/>
      <w:lang w:eastAsia="es-ES"/>
    </w:rPr>
  </w:style>
  <w:style w:type="paragraph" w:customStyle="1" w:styleId="BodyTextIndent32">
    <w:name w:val="Body Text Indent 32"/>
    <w:basedOn w:val="Normal"/>
    <w:rsid w:val="00212875"/>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pacing w:val="-2"/>
      <w:sz w:val="22"/>
      <w:szCs w:val="20"/>
      <w:lang w:val="es-MX" w:eastAsia="es-ES"/>
    </w:rPr>
  </w:style>
  <w:style w:type="paragraph" w:styleId="Textoindependiente3">
    <w:name w:val="Body Text 3"/>
    <w:basedOn w:val="Normal"/>
    <w:link w:val="Textoindependiente3Car"/>
    <w:uiPriority w:val="99"/>
    <w:locked/>
    <w:rsid w:val="00212875"/>
    <w:rPr>
      <w:rFonts w:ascii="Arial" w:hAnsi="Arial"/>
      <w:szCs w:val="20"/>
      <w:lang w:val="es-MX"/>
    </w:rPr>
  </w:style>
  <w:style w:type="character" w:customStyle="1" w:styleId="Textoindependiente3Car">
    <w:name w:val="Texto independiente 3 Car"/>
    <w:link w:val="Textoindependiente3"/>
    <w:uiPriority w:val="99"/>
    <w:rsid w:val="00212875"/>
    <w:rPr>
      <w:rFonts w:ascii="Arial" w:hAnsi="Arial"/>
      <w:sz w:val="24"/>
      <w:lang w:eastAsia="en-US"/>
    </w:rPr>
  </w:style>
  <w:style w:type="paragraph" w:customStyle="1" w:styleId="texto">
    <w:name w:val="texto"/>
    <w:basedOn w:val="Normal"/>
    <w:rsid w:val="00212875"/>
    <w:pPr>
      <w:spacing w:after="101" w:line="216" w:lineRule="atLeast"/>
      <w:ind w:firstLine="288"/>
      <w:jc w:val="both"/>
    </w:pPr>
    <w:rPr>
      <w:rFonts w:ascii="Arial" w:hAnsi="Arial"/>
      <w:sz w:val="18"/>
      <w:szCs w:val="20"/>
      <w:lang w:val="es-ES_tradnl" w:eastAsia="es-ES"/>
    </w:rPr>
  </w:style>
  <w:style w:type="paragraph" w:customStyle="1" w:styleId="INCISO">
    <w:name w:val="INCISO"/>
    <w:basedOn w:val="Normal"/>
    <w:rsid w:val="00212875"/>
    <w:pPr>
      <w:tabs>
        <w:tab w:val="left" w:pos="1152"/>
      </w:tabs>
      <w:spacing w:after="101" w:line="216" w:lineRule="atLeast"/>
      <w:ind w:left="1152" w:hanging="432"/>
      <w:jc w:val="both"/>
    </w:pPr>
    <w:rPr>
      <w:rFonts w:ascii="Arial" w:hAnsi="Arial"/>
      <w:sz w:val="18"/>
      <w:szCs w:val="20"/>
      <w:lang w:val="es-ES_tradnl" w:eastAsia="es-ES"/>
    </w:rPr>
  </w:style>
  <w:style w:type="paragraph" w:styleId="Listaconvietas">
    <w:name w:val="List Bullet"/>
    <w:basedOn w:val="Normal"/>
    <w:autoRedefine/>
    <w:locked/>
    <w:rsid w:val="00212875"/>
    <w:pPr>
      <w:overflowPunct w:val="0"/>
      <w:autoSpaceDE w:val="0"/>
      <w:autoSpaceDN w:val="0"/>
      <w:adjustRightInd w:val="0"/>
      <w:spacing w:line="360" w:lineRule="auto"/>
      <w:ind w:left="357"/>
      <w:jc w:val="both"/>
      <w:textAlignment w:val="baseline"/>
    </w:pPr>
    <w:rPr>
      <w:rFonts w:ascii="Arial" w:hAnsi="Arial" w:cs="Arial"/>
      <w:sz w:val="22"/>
      <w:szCs w:val="22"/>
      <w:lang w:val="es-MX" w:eastAsia="es-ES"/>
    </w:rPr>
  </w:style>
  <w:style w:type="paragraph" w:customStyle="1" w:styleId="Bullet">
    <w:name w:val="Bullet"/>
    <w:aliases w:val="B"/>
    <w:basedOn w:val="Normal"/>
    <w:rsid w:val="00212875"/>
    <w:pPr>
      <w:tabs>
        <w:tab w:val="num" w:pos="360"/>
      </w:tabs>
      <w:spacing w:after="60"/>
      <w:ind w:left="357" w:hanging="357"/>
    </w:pPr>
    <w:rPr>
      <w:lang w:bidi="he-IL"/>
    </w:rPr>
  </w:style>
  <w:style w:type="character" w:styleId="nfasis">
    <w:name w:val="Emphasis"/>
    <w:qFormat/>
    <w:locked/>
    <w:rsid w:val="00212875"/>
    <w:rPr>
      <w:i/>
      <w:iCs/>
    </w:rPr>
  </w:style>
  <w:style w:type="paragraph" w:customStyle="1" w:styleId="Textoindependiente211">
    <w:name w:val="Texto independiente 211"/>
    <w:basedOn w:val="Normal"/>
    <w:rsid w:val="00212875"/>
    <w:pPr>
      <w:widowControl w:val="0"/>
      <w:overflowPunct w:val="0"/>
      <w:autoSpaceDE w:val="0"/>
      <w:autoSpaceDN w:val="0"/>
      <w:adjustRightInd w:val="0"/>
      <w:ind w:left="-567"/>
      <w:jc w:val="both"/>
      <w:textAlignment w:val="baseline"/>
    </w:pPr>
    <w:rPr>
      <w:rFonts w:ascii="Arial" w:hAnsi="Arial"/>
      <w:sz w:val="22"/>
      <w:szCs w:val="20"/>
      <w:lang w:val="es-MX" w:eastAsia="es-MX"/>
    </w:rPr>
  </w:style>
  <w:style w:type="paragraph" w:customStyle="1" w:styleId="OFICIAL">
    <w:name w:val="OFICIAL"/>
    <w:basedOn w:val="Normal"/>
    <w:rsid w:val="00212875"/>
    <w:pPr>
      <w:jc w:val="both"/>
    </w:pPr>
    <w:rPr>
      <w:rFonts w:ascii="Arial" w:hAnsi="Arial"/>
      <w:szCs w:val="20"/>
      <w:lang w:val="es-ES_tradnl" w:eastAsia="es-ES"/>
    </w:rPr>
  </w:style>
  <w:style w:type="paragraph" w:customStyle="1" w:styleId="bodytextindent2">
    <w:name w:val="bodytextindent2"/>
    <w:basedOn w:val="Normal"/>
    <w:rsid w:val="00212875"/>
    <w:pPr>
      <w:spacing w:before="100" w:beforeAutospacing="1" w:after="100" w:afterAutospacing="1"/>
    </w:pPr>
    <w:rPr>
      <w:lang w:val="es-MX" w:eastAsia="es-ES"/>
    </w:rPr>
  </w:style>
  <w:style w:type="paragraph" w:customStyle="1" w:styleId="Sangra2detindependiente12">
    <w:name w:val="Sangría 2 de t. independiente12"/>
    <w:basedOn w:val="Normal"/>
    <w:rsid w:val="00212875"/>
    <w:pPr>
      <w:widowControl w:val="0"/>
      <w:overflowPunct w:val="0"/>
      <w:autoSpaceDE w:val="0"/>
      <w:autoSpaceDN w:val="0"/>
      <w:adjustRightInd w:val="0"/>
      <w:ind w:left="-567"/>
      <w:textAlignment w:val="baseline"/>
    </w:pPr>
    <w:rPr>
      <w:rFonts w:ascii="Arial" w:hAnsi="Arial"/>
      <w:sz w:val="22"/>
      <w:szCs w:val="20"/>
      <w:lang w:val="es-MX" w:eastAsia="es-MX"/>
    </w:rPr>
  </w:style>
  <w:style w:type="paragraph" w:styleId="Lista">
    <w:name w:val="List"/>
    <w:basedOn w:val="Normal"/>
    <w:locked/>
    <w:rsid w:val="00212875"/>
    <w:pPr>
      <w:ind w:left="283" w:hanging="283"/>
    </w:pPr>
    <w:rPr>
      <w:sz w:val="20"/>
      <w:szCs w:val="20"/>
      <w:lang w:val="es-MX" w:eastAsia="es-ES"/>
    </w:rPr>
  </w:style>
  <w:style w:type="numbering" w:customStyle="1" w:styleId="Estilo1">
    <w:name w:val="Estilo1"/>
    <w:rsid w:val="00212875"/>
    <w:pPr>
      <w:numPr>
        <w:numId w:val="6"/>
      </w:numPr>
    </w:pPr>
  </w:style>
  <w:style w:type="numbering" w:customStyle="1" w:styleId="Estilo2">
    <w:name w:val="Estilo2"/>
    <w:rsid w:val="00212875"/>
    <w:pPr>
      <w:numPr>
        <w:numId w:val="7"/>
      </w:numPr>
    </w:pPr>
  </w:style>
  <w:style w:type="numbering" w:customStyle="1" w:styleId="Estilo3">
    <w:name w:val="Estilo3"/>
    <w:rsid w:val="00212875"/>
    <w:pPr>
      <w:numPr>
        <w:numId w:val="8"/>
      </w:numPr>
    </w:pPr>
  </w:style>
  <w:style w:type="numbering" w:customStyle="1" w:styleId="Estilo4">
    <w:name w:val="Estilo4"/>
    <w:rsid w:val="00212875"/>
    <w:pPr>
      <w:numPr>
        <w:numId w:val="9"/>
      </w:numPr>
    </w:pPr>
  </w:style>
  <w:style w:type="numbering" w:customStyle="1" w:styleId="Estilo5">
    <w:name w:val="Estilo5"/>
    <w:rsid w:val="00212875"/>
    <w:pPr>
      <w:numPr>
        <w:numId w:val="10"/>
      </w:numPr>
    </w:pPr>
  </w:style>
  <w:style w:type="numbering" w:customStyle="1" w:styleId="Estilo6">
    <w:name w:val="Estilo6"/>
    <w:rsid w:val="00212875"/>
    <w:pPr>
      <w:numPr>
        <w:numId w:val="11"/>
      </w:numPr>
    </w:pPr>
  </w:style>
  <w:style w:type="numbering" w:customStyle="1" w:styleId="Estilo7">
    <w:name w:val="Estilo7"/>
    <w:rsid w:val="00212875"/>
    <w:pPr>
      <w:numPr>
        <w:numId w:val="12"/>
      </w:numPr>
    </w:pPr>
  </w:style>
  <w:style w:type="numbering" w:customStyle="1" w:styleId="Estilo8">
    <w:name w:val="Estilo8"/>
    <w:rsid w:val="00212875"/>
    <w:pPr>
      <w:numPr>
        <w:numId w:val="13"/>
      </w:numPr>
    </w:pPr>
  </w:style>
  <w:style w:type="numbering" w:customStyle="1" w:styleId="Estilo9">
    <w:name w:val="Estilo9"/>
    <w:rsid w:val="00212875"/>
    <w:pPr>
      <w:numPr>
        <w:numId w:val="14"/>
      </w:numPr>
    </w:pPr>
  </w:style>
  <w:style w:type="numbering" w:customStyle="1" w:styleId="Estilo10">
    <w:name w:val="Estilo10"/>
    <w:rsid w:val="00212875"/>
    <w:pPr>
      <w:numPr>
        <w:numId w:val="15"/>
      </w:numPr>
    </w:pPr>
  </w:style>
  <w:style w:type="numbering" w:customStyle="1" w:styleId="Estilo11">
    <w:name w:val="Estilo11"/>
    <w:rsid w:val="00212875"/>
    <w:pPr>
      <w:numPr>
        <w:numId w:val="16"/>
      </w:numPr>
    </w:pPr>
  </w:style>
  <w:style w:type="numbering" w:customStyle="1" w:styleId="Estilo12">
    <w:name w:val="Estilo12"/>
    <w:rsid w:val="00212875"/>
    <w:pPr>
      <w:numPr>
        <w:numId w:val="17"/>
      </w:numPr>
    </w:pPr>
  </w:style>
  <w:style w:type="numbering" w:customStyle="1" w:styleId="Estilo13">
    <w:name w:val="Estilo13"/>
    <w:rsid w:val="00212875"/>
    <w:pPr>
      <w:numPr>
        <w:numId w:val="18"/>
      </w:numPr>
    </w:pPr>
  </w:style>
  <w:style w:type="numbering" w:customStyle="1" w:styleId="Estilo14">
    <w:name w:val="Estilo14"/>
    <w:rsid w:val="00212875"/>
    <w:pPr>
      <w:numPr>
        <w:numId w:val="19"/>
      </w:numPr>
    </w:pPr>
  </w:style>
  <w:style w:type="numbering" w:customStyle="1" w:styleId="Estilo15">
    <w:name w:val="Estilo15"/>
    <w:rsid w:val="00212875"/>
    <w:pPr>
      <w:numPr>
        <w:numId w:val="20"/>
      </w:numPr>
    </w:pPr>
  </w:style>
  <w:style w:type="numbering" w:customStyle="1" w:styleId="Estilo16">
    <w:name w:val="Estilo16"/>
    <w:rsid w:val="00212875"/>
    <w:pPr>
      <w:numPr>
        <w:numId w:val="21"/>
      </w:numPr>
    </w:pPr>
  </w:style>
  <w:style w:type="numbering" w:customStyle="1" w:styleId="Estilo17">
    <w:name w:val="Estilo17"/>
    <w:rsid w:val="00212875"/>
    <w:pPr>
      <w:numPr>
        <w:numId w:val="22"/>
      </w:numPr>
    </w:pPr>
  </w:style>
  <w:style w:type="numbering" w:customStyle="1" w:styleId="Estilo18">
    <w:name w:val="Estilo18"/>
    <w:rsid w:val="00212875"/>
    <w:pPr>
      <w:numPr>
        <w:numId w:val="23"/>
      </w:numPr>
    </w:pPr>
  </w:style>
  <w:style w:type="numbering" w:customStyle="1" w:styleId="Estilo19">
    <w:name w:val="Estilo19"/>
    <w:rsid w:val="00212875"/>
    <w:pPr>
      <w:numPr>
        <w:numId w:val="24"/>
      </w:numPr>
    </w:pPr>
  </w:style>
  <w:style w:type="numbering" w:customStyle="1" w:styleId="Estilo20">
    <w:name w:val="Estilo20"/>
    <w:rsid w:val="00212875"/>
    <w:pPr>
      <w:numPr>
        <w:numId w:val="25"/>
      </w:numPr>
    </w:pPr>
  </w:style>
  <w:style w:type="numbering" w:customStyle="1" w:styleId="Estilo21">
    <w:name w:val="Estilo21"/>
    <w:rsid w:val="00212875"/>
    <w:pPr>
      <w:numPr>
        <w:numId w:val="26"/>
      </w:numPr>
    </w:pPr>
  </w:style>
  <w:style w:type="paragraph" w:customStyle="1" w:styleId="Default">
    <w:name w:val="Default"/>
    <w:rsid w:val="00212875"/>
    <w:pPr>
      <w:autoSpaceDE w:val="0"/>
      <w:autoSpaceDN w:val="0"/>
      <w:adjustRightInd w:val="0"/>
    </w:pPr>
    <w:rPr>
      <w:rFonts w:ascii="Futura Lt" w:hAnsi="Futura Lt" w:cs="Futura Lt"/>
      <w:color w:val="000000"/>
      <w:sz w:val="24"/>
      <w:szCs w:val="24"/>
      <w:lang w:val="es-ES" w:eastAsia="es-ES"/>
    </w:rPr>
  </w:style>
  <w:style w:type="paragraph" w:customStyle="1" w:styleId="clausulado">
    <w:name w:val="clausulado"/>
    <w:basedOn w:val="Normal"/>
    <w:rsid w:val="00212875"/>
    <w:pPr>
      <w:widowControl w:val="0"/>
      <w:autoSpaceDE w:val="0"/>
      <w:autoSpaceDN w:val="0"/>
      <w:ind w:left="1985" w:hanging="1985"/>
      <w:jc w:val="both"/>
    </w:pPr>
    <w:rPr>
      <w:rFonts w:ascii="Arial" w:hAnsi="Arial" w:cs="Arial"/>
      <w:bCs/>
      <w:sz w:val="22"/>
      <w:lang w:val="es-ES_tradnl" w:eastAsia="es-ES"/>
    </w:rPr>
  </w:style>
  <w:style w:type="paragraph" w:styleId="Revisin">
    <w:name w:val="Revision"/>
    <w:hidden/>
    <w:uiPriority w:val="99"/>
    <w:semiHidden/>
    <w:rsid w:val="00212875"/>
    <w:rPr>
      <w:lang w:val="es-ES" w:eastAsia="es-ES"/>
    </w:rPr>
  </w:style>
  <w:style w:type="paragraph" w:customStyle="1" w:styleId="Textoindependiente22">
    <w:name w:val="Texto independiente 22"/>
    <w:basedOn w:val="Normal"/>
    <w:rsid w:val="00212875"/>
    <w:pPr>
      <w:overflowPunct w:val="0"/>
      <w:autoSpaceDE w:val="0"/>
      <w:autoSpaceDN w:val="0"/>
      <w:adjustRightInd w:val="0"/>
      <w:ind w:left="709"/>
      <w:jc w:val="both"/>
      <w:textAlignment w:val="baseline"/>
    </w:pPr>
    <w:rPr>
      <w:rFonts w:ascii="Tahoma" w:hAnsi="Tahoma"/>
      <w:sz w:val="20"/>
      <w:szCs w:val="20"/>
      <w:lang w:val="es-MX" w:eastAsia="es-ES"/>
    </w:rPr>
  </w:style>
  <w:style w:type="table" w:styleId="Tablaconlista4">
    <w:name w:val="Table List 4"/>
    <w:basedOn w:val="Tablanormal"/>
    <w:locked/>
    <w:rsid w:val="00212875"/>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212875"/>
    <w:pPr>
      <w:widowControl w:val="0"/>
      <w:overflowPunct w:val="0"/>
      <w:autoSpaceDE w:val="0"/>
      <w:autoSpaceDN w:val="0"/>
      <w:adjustRightInd w:val="0"/>
      <w:jc w:val="both"/>
      <w:textAlignment w:val="baseline"/>
    </w:pPr>
    <w:rPr>
      <w:rFonts w:ascii="Arial" w:hAnsi="Arial"/>
      <w:szCs w:val="20"/>
      <w:lang w:val="es-MX" w:eastAsia="es-ES"/>
    </w:rPr>
  </w:style>
  <w:style w:type="paragraph" w:customStyle="1" w:styleId="Sangra2detindependiente2">
    <w:name w:val="Sangría 2 de t. independiente2"/>
    <w:basedOn w:val="Normal"/>
    <w:rsid w:val="00212875"/>
    <w:pPr>
      <w:overflowPunct w:val="0"/>
      <w:autoSpaceDE w:val="0"/>
      <w:autoSpaceDN w:val="0"/>
      <w:adjustRightInd w:val="0"/>
      <w:ind w:left="1418"/>
      <w:jc w:val="both"/>
      <w:textAlignment w:val="baseline"/>
    </w:pPr>
    <w:rPr>
      <w:rFonts w:ascii="Tahoma" w:hAnsi="Tahoma"/>
      <w:sz w:val="20"/>
      <w:szCs w:val="20"/>
      <w:lang w:val="es-MX" w:eastAsia="es-ES"/>
    </w:rPr>
  </w:style>
  <w:style w:type="paragraph" w:customStyle="1" w:styleId="Sangra2detindependiente3">
    <w:name w:val="Sangría 2 de t. independiente3"/>
    <w:basedOn w:val="Normal"/>
    <w:rsid w:val="00212875"/>
    <w:pPr>
      <w:spacing w:line="240" w:lineRule="exact"/>
      <w:ind w:left="567" w:hanging="567"/>
      <w:jc w:val="both"/>
    </w:pPr>
    <w:rPr>
      <w:rFonts w:ascii="Arial" w:hAnsi="Arial"/>
      <w:sz w:val="22"/>
      <w:szCs w:val="20"/>
      <w:lang w:val="es-MX" w:eastAsia="es-ES"/>
    </w:rPr>
  </w:style>
  <w:style w:type="character" w:customStyle="1" w:styleId="Textoindependiente3Car1">
    <w:name w:val="Texto independiente 3 Car1"/>
    <w:uiPriority w:val="99"/>
    <w:semiHidden/>
    <w:rsid w:val="00212875"/>
    <w:rPr>
      <w:rFonts w:ascii="Times New Roman" w:eastAsia="Times New Roman" w:hAnsi="Times New Roman"/>
      <w:sz w:val="16"/>
      <w:szCs w:val="16"/>
    </w:rPr>
  </w:style>
  <w:style w:type="character" w:customStyle="1" w:styleId="TextodegloboCar1">
    <w:name w:val="Texto de globo Car1"/>
    <w:uiPriority w:val="99"/>
    <w:semiHidden/>
    <w:rsid w:val="00212875"/>
    <w:rPr>
      <w:rFonts w:ascii="Tahoma" w:eastAsia="Times New Roman" w:hAnsi="Tahoma" w:cs="Tahoma"/>
      <w:sz w:val="16"/>
      <w:szCs w:val="16"/>
    </w:rPr>
  </w:style>
  <w:style w:type="paragraph" w:customStyle="1" w:styleId="Textoindependiente24">
    <w:name w:val="Texto independiente 24"/>
    <w:basedOn w:val="Normal"/>
    <w:rsid w:val="00212875"/>
    <w:pPr>
      <w:widowControl w:val="0"/>
      <w:overflowPunct w:val="0"/>
      <w:autoSpaceDE w:val="0"/>
      <w:autoSpaceDN w:val="0"/>
      <w:adjustRightInd w:val="0"/>
      <w:jc w:val="both"/>
    </w:pPr>
    <w:rPr>
      <w:rFonts w:ascii="Arial" w:hAnsi="Arial"/>
      <w:szCs w:val="20"/>
      <w:lang w:val="es-MX" w:eastAsia="es-ES"/>
    </w:rPr>
  </w:style>
  <w:style w:type="paragraph" w:customStyle="1" w:styleId="Style2">
    <w:name w:val="Style 2"/>
    <w:uiPriority w:val="99"/>
    <w:rsid w:val="00212875"/>
    <w:pPr>
      <w:widowControl w:val="0"/>
      <w:autoSpaceDE w:val="0"/>
      <w:autoSpaceDN w:val="0"/>
      <w:spacing w:before="252" w:line="360" w:lineRule="auto"/>
      <w:ind w:left="1152" w:right="504"/>
      <w:jc w:val="both"/>
    </w:pPr>
    <w:rPr>
      <w:sz w:val="24"/>
      <w:szCs w:val="24"/>
      <w:lang w:val="en-US" w:eastAsia="es-ES"/>
    </w:rPr>
  </w:style>
  <w:style w:type="paragraph" w:customStyle="1" w:styleId="Style1">
    <w:name w:val="Style 1"/>
    <w:uiPriority w:val="99"/>
    <w:rsid w:val="00212875"/>
    <w:pPr>
      <w:widowControl w:val="0"/>
      <w:autoSpaceDE w:val="0"/>
      <w:autoSpaceDN w:val="0"/>
      <w:adjustRightInd w:val="0"/>
    </w:pPr>
    <w:rPr>
      <w:lang w:val="en-US" w:eastAsia="es-ES"/>
    </w:rPr>
  </w:style>
  <w:style w:type="character" w:customStyle="1" w:styleId="CharacterStyle1">
    <w:name w:val="Character Style 1"/>
    <w:uiPriority w:val="99"/>
    <w:rsid w:val="00212875"/>
    <w:rPr>
      <w:sz w:val="20"/>
      <w:szCs w:val="20"/>
    </w:rPr>
  </w:style>
  <w:style w:type="paragraph" w:customStyle="1" w:styleId="Style3">
    <w:name w:val="Style 3"/>
    <w:uiPriority w:val="99"/>
    <w:rsid w:val="00212875"/>
    <w:pPr>
      <w:widowControl w:val="0"/>
      <w:autoSpaceDE w:val="0"/>
      <w:autoSpaceDN w:val="0"/>
      <w:adjustRightInd w:val="0"/>
    </w:pPr>
    <w:rPr>
      <w:sz w:val="24"/>
      <w:szCs w:val="24"/>
      <w:lang w:val="en-US" w:eastAsia="es-ES"/>
    </w:rPr>
  </w:style>
  <w:style w:type="paragraph" w:customStyle="1" w:styleId="Style4">
    <w:name w:val="Style 4"/>
    <w:uiPriority w:val="99"/>
    <w:rsid w:val="00212875"/>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212875"/>
    <w:pPr>
      <w:widowControl w:val="0"/>
      <w:autoSpaceDE w:val="0"/>
      <w:autoSpaceDN w:val="0"/>
      <w:ind w:left="1656"/>
    </w:pPr>
    <w:rPr>
      <w:sz w:val="24"/>
      <w:szCs w:val="24"/>
      <w:lang w:val="en-US" w:eastAsia="es-ES"/>
    </w:rPr>
  </w:style>
  <w:style w:type="character" w:customStyle="1" w:styleId="CharacterStyle2">
    <w:name w:val="Character Style 2"/>
    <w:uiPriority w:val="99"/>
    <w:rsid w:val="00212875"/>
    <w:rPr>
      <w:sz w:val="20"/>
      <w:szCs w:val="20"/>
    </w:rPr>
  </w:style>
  <w:style w:type="character" w:customStyle="1" w:styleId="CharacterStyle3">
    <w:name w:val="Character Style 3"/>
    <w:uiPriority w:val="99"/>
    <w:rsid w:val="00212875"/>
    <w:rPr>
      <w:rFonts w:ascii="Tahoma" w:hAnsi="Tahoma" w:cs="Tahoma"/>
      <w:sz w:val="20"/>
      <w:szCs w:val="20"/>
    </w:rPr>
  </w:style>
  <w:style w:type="paragraph" w:customStyle="1" w:styleId="Sangra2detindependiente11">
    <w:name w:val="Sangría 2 de t. independiente11"/>
    <w:basedOn w:val="Normal"/>
    <w:rsid w:val="00212875"/>
    <w:pPr>
      <w:spacing w:line="240" w:lineRule="exact"/>
      <w:ind w:left="567" w:hanging="567"/>
      <w:jc w:val="both"/>
    </w:pPr>
    <w:rPr>
      <w:rFonts w:ascii="Arial" w:hAnsi="Arial"/>
      <w:sz w:val="22"/>
      <w:szCs w:val="20"/>
      <w:lang w:val="es-MX" w:eastAsia="es-ES"/>
    </w:rPr>
  </w:style>
  <w:style w:type="character" w:customStyle="1" w:styleId="apple-style-span">
    <w:name w:val="apple-style-span"/>
    <w:rsid w:val="00212875"/>
  </w:style>
  <w:style w:type="paragraph" w:customStyle="1" w:styleId="Texto0">
    <w:name w:val="Texto"/>
    <w:basedOn w:val="Normal"/>
    <w:uiPriority w:val="99"/>
    <w:rsid w:val="00212875"/>
    <w:pPr>
      <w:spacing w:after="101" w:line="216" w:lineRule="exact"/>
      <w:ind w:firstLine="288"/>
      <w:jc w:val="both"/>
    </w:pPr>
    <w:rPr>
      <w:rFonts w:ascii="Arial" w:hAnsi="Arial" w:cs="Arial"/>
      <w:sz w:val="18"/>
      <w:szCs w:val="20"/>
      <w:lang w:val="es-MX" w:eastAsia="es-ES"/>
    </w:rPr>
  </w:style>
  <w:style w:type="paragraph" w:customStyle="1" w:styleId="v14b">
    <w:name w:val="v14b"/>
    <w:basedOn w:val="Normal"/>
    <w:rsid w:val="00212875"/>
    <w:pPr>
      <w:spacing w:before="100" w:beforeAutospacing="1" w:after="100" w:afterAutospacing="1"/>
    </w:pPr>
    <w:rPr>
      <w:rFonts w:ascii="Verdana" w:hAnsi="Verdana"/>
      <w:b/>
      <w:bCs/>
      <w:sz w:val="21"/>
      <w:szCs w:val="21"/>
      <w:lang w:val="es-MX" w:eastAsia="es-ES"/>
    </w:rPr>
  </w:style>
  <w:style w:type="paragraph" w:customStyle="1" w:styleId="arial131">
    <w:name w:val="arial131"/>
    <w:basedOn w:val="Normal"/>
    <w:rsid w:val="00212875"/>
    <w:pPr>
      <w:spacing w:before="100" w:beforeAutospacing="1" w:after="100" w:afterAutospacing="1" w:line="317" w:lineRule="atLeast"/>
    </w:pPr>
    <w:rPr>
      <w:rFonts w:ascii="Arial" w:hAnsi="Arial" w:cs="Arial"/>
      <w:sz w:val="21"/>
      <w:szCs w:val="21"/>
      <w:lang w:val="es-MX" w:eastAsia="es-ES"/>
    </w:rPr>
  </w:style>
  <w:style w:type="character" w:customStyle="1" w:styleId="v20b1">
    <w:name w:val="v20b1"/>
    <w:rsid w:val="00212875"/>
    <w:rPr>
      <w:rFonts w:ascii="Verdana" w:hAnsi="Verdana" w:hint="default"/>
      <w:b/>
      <w:bCs/>
      <w:sz w:val="30"/>
      <w:szCs w:val="30"/>
    </w:rPr>
  </w:style>
  <w:style w:type="character" w:customStyle="1" w:styleId="v111">
    <w:name w:val="v111"/>
    <w:rsid w:val="00212875"/>
    <w:rPr>
      <w:rFonts w:ascii="Verdana" w:hAnsi="Verdana" w:hint="default"/>
      <w:sz w:val="17"/>
      <w:szCs w:val="17"/>
    </w:rPr>
  </w:style>
  <w:style w:type="paragraph" w:customStyle="1" w:styleId="ROMANOS">
    <w:name w:val="ROMANOS"/>
    <w:basedOn w:val="Normal"/>
    <w:rsid w:val="00212875"/>
    <w:pPr>
      <w:tabs>
        <w:tab w:val="left" w:pos="720"/>
      </w:tabs>
      <w:spacing w:after="101" w:line="216" w:lineRule="atLeast"/>
      <w:ind w:left="720" w:hanging="432"/>
      <w:jc w:val="both"/>
    </w:pPr>
    <w:rPr>
      <w:rFonts w:ascii="Arial" w:hAnsi="Arial" w:cs="Arial"/>
      <w:sz w:val="18"/>
      <w:szCs w:val="20"/>
      <w:lang w:val="es-ES_tradnl" w:eastAsia="es-ES"/>
    </w:rPr>
  </w:style>
  <w:style w:type="paragraph" w:styleId="Textodebloque">
    <w:name w:val="Block Text"/>
    <w:basedOn w:val="Normal"/>
    <w:locked/>
    <w:rsid w:val="00212875"/>
    <w:pPr>
      <w:widowControl w:val="0"/>
      <w:tabs>
        <w:tab w:val="left" w:pos="567"/>
      </w:tabs>
      <w:suppressAutoHyphens/>
      <w:overflowPunct w:val="0"/>
      <w:autoSpaceDE w:val="0"/>
      <w:autoSpaceDN w:val="0"/>
      <w:adjustRightInd w:val="0"/>
      <w:ind w:left="567" w:right="50" w:hanging="567"/>
      <w:jc w:val="both"/>
      <w:textAlignment w:val="baseline"/>
    </w:pPr>
    <w:rPr>
      <w:rFonts w:ascii="Arial" w:hAnsi="Arial"/>
      <w:b/>
      <w:spacing w:val="-2"/>
      <w:szCs w:val="20"/>
      <w:lang w:val="es-MX" w:eastAsia="es-MX"/>
    </w:rPr>
  </w:style>
  <w:style w:type="paragraph" w:styleId="Mapadeldocumento">
    <w:name w:val="Document Map"/>
    <w:basedOn w:val="Normal"/>
    <w:link w:val="MapadeldocumentoCar"/>
    <w:uiPriority w:val="99"/>
    <w:locked/>
    <w:rsid w:val="00212875"/>
    <w:pPr>
      <w:overflowPunct w:val="0"/>
      <w:autoSpaceDE w:val="0"/>
      <w:autoSpaceDN w:val="0"/>
      <w:adjustRightInd w:val="0"/>
      <w:textAlignment w:val="baseline"/>
    </w:pPr>
    <w:rPr>
      <w:rFonts w:ascii="Tahoma" w:hAnsi="Tahoma" w:cs="Tahoma"/>
      <w:sz w:val="16"/>
      <w:szCs w:val="16"/>
      <w:lang w:val="es-MX" w:eastAsia="es-ES"/>
    </w:rPr>
  </w:style>
  <w:style w:type="character" w:customStyle="1" w:styleId="MapadeldocumentoCar">
    <w:name w:val="Mapa del documento Car"/>
    <w:link w:val="Mapadeldocumento"/>
    <w:uiPriority w:val="99"/>
    <w:rsid w:val="00212875"/>
    <w:rPr>
      <w:rFonts w:ascii="Tahoma" w:hAnsi="Tahoma" w:cs="Tahoma"/>
      <w:sz w:val="16"/>
      <w:szCs w:val="16"/>
      <w:lang w:eastAsia="es-ES"/>
    </w:rPr>
  </w:style>
  <w:style w:type="paragraph" w:customStyle="1" w:styleId="Normal2">
    <w:name w:val="Normal2"/>
    <w:basedOn w:val="Normal"/>
    <w:rsid w:val="00212875"/>
    <w:pPr>
      <w:spacing w:line="360" w:lineRule="auto"/>
      <w:jc w:val="both"/>
    </w:pPr>
    <w:rPr>
      <w:rFonts w:ascii="Arial" w:hAnsi="Arial"/>
      <w:i/>
      <w:sz w:val="22"/>
      <w:szCs w:val="20"/>
      <w:lang w:val="es-MX" w:eastAsia="es-ES"/>
    </w:rPr>
  </w:style>
  <w:style w:type="paragraph" w:customStyle="1" w:styleId="romanos0">
    <w:name w:val="romanos"/>
    <w:basedOn w:val="Normal"/>
    <w:rsid w:val="00212875"/>
    <w:pPr>
      <w:spacing w:after="101" w:line="216" w:lineRule="atLeast"/>
      <w:ind w:left="720" w:hanging="432"/>
      <w:jc w:val="both"/>
    </w:pPr>
    <w:rPr>
      <w:rFonts w:ascii="Arial" w:eastAsia="Calibri" w:hAnsi="Arial" w:cs="Arial"/>
      <w:sz w:val="18"/>
      <w:szCs w:val="18"/>
      <w:lang w:val="es-MX" w:eastAsia="es-ES"/>
    </w:rPr>
  </w:style>
  <w:style w:type="paragraph" w:customStyle="1" w:styleId="inciso0">
    <w:name w:val="inciso"/>
    <w:basedOn w:val="Normal"/>
    <w:rsid w:val="00212875"/>
    <w:pPr>
      <w:spacing w:after="101" w:line="216" w:lineRule="atLeast"/>
      <w:ind w:left="1152" w:hanging="432"/>
      <w:jc w:val="both"/>
    </w:pPr>
    <w:rPr>
      <w:rFonts w:ascii="Arial" w:eastAsia="Calibri" w:hAnsi="Arial" w:cs="Arial"/>
      <w:sz w:val="18"/>
      <w:szCs w:val="18"/>
      <w:lang w:val="es-MX" w:eastAsia="es-ES"/>
    </w:rPr>
  </w:style>
  <w:style w:type="table" w:customStyle="1" w:styleId="Listaclara-nfasis11">
    <w:name w:val="Lista clara - Énfasis 11"/>
    <w:basedOn w:val="Tablanormal"/>
    <w:uiPriority w:val="61"/>
    <w:rsid w:val="00212875"/>
    <w:pPr>
      <w:ind w:left="709" w:firstLine="357"/>
      <w:jc w:val="both"/>
    </w:pPr>
    <w:rPr>
      <w:rFonts w:ascii="Calibri" w:eastAsia="Calibri" w:hAnsi="Calibri"/>
      <w:sz w:val="22"/>
      <w:szCs w:val="22"/>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tulodeTDC1">
    <w:name w:val="Título de TDC1"/>
    <w:basedOn w:val="Ttulo1"/>
    <w:next w:val="Normal"/>
    <w:uiPriority w:val="99"/>
    <w:semiHidden/>
    <w:rsid w:val="00212875"/>
    <w:pPr>
      <w:keepLines/>
      <w:overflowPunct w:val="0"/>
      <w:autoSpaceDE w:val="0"/>
      <w:autoSpaceDN w:val="0"/>
      <w:adjustRightInd w:val="0"/>
      <w:spacing w:before="480" w:line="276" w:lineRule="auto"/>
      <w:ind w:left="0"/>
      <w:textAlignment w:val="baseline"/>
      <w:outlineLvl w:val="9"/>
    </w:pPr>
    <w:rPr>
      <w:rFonts w:ascii="Cambria" w:hAnsi="Cambria"/>
      <w:b/>
      <w:bCs/>
      <w:color w:val="365F91"/>
      <w:szCs w:val="28"/>
      <w:lang w:val="es-MX" w:eastAsia="en-US"/>
    </w:rPr>
  </w:style>
  <w:style w:type="paragraph" w:styleId="TDC1">
    <w:name w:val="toc 1"/>
    <w:basedOn w:val="Normal"/>
    <w:next w:val="Normal"/>
    <w:autoRedefine/>
    <w:uiPriority w:val="39"/>
    <w:locked/>
    <w:rsid w:val="00212875"/>
    <w:pPr>
      <w:spacing w:before="360"/>
    </w:pPr>
    <w:rPr>
      <w:rFonts w:ascii="Cambria" w:hAnsi="Cambria"/>
      <w:b/>
      <w:bCs/>
      <w:caps/>
      <w:lang w:val="es-ES_tradnl" w:eastAsia="es-ES"/>
    </w:rPr>
  </w:style>
  <w:style w:type="paragraph" w:styleId="TDC2">
    <w:name w:val="toc 2"/>
    <w:basedOn w:val="Normal"/>
    <w:next w:val="Normal"/>
    <w:autoRedefine/>
    <w:uiPriority w:val="39"/>
    <w:locked/>
    <w:rsid w:val="00212875"/>
    <w:pPr>
      <w:spacing w:before="240"/>
    </w:pPr>
    <w:rPr>
      <w:rFonts w:ascii="Calibri" w:hAnsi="Calibri"/>
      <w:b/>
      <w:bCs/>
      <w:sz w:val="20"/>
      <w:szCs w:val="20"/>
      <w:lang w:val="es-ES_tradnl" w:eastAsia="es-ES"/>
    </w:rPr>
  </w:style>
  <w:style w:type="paragraph" w:styleId="TDC3">
    <w:name w:val="toc 3"/>
    <w:basedOn w:val="Normal"/>
    <w:next w:val="Normal"/>
    <w:autoRedefine/>
    <w:uiPriority w:val="39"/>
    <w:locked/>
    <w:rsid w:val="00212875"/>
    <w:pPr>
      <w:ind w:left="240"/>
    </w:pPr>
    <w:rPr>
      <w:rFonts w:ascii="Calibri" w:hAnsi="Calibri"/>
      <w:sz w:val="20"/>
      <w:szCs w:val="20"/>
      <w:lang w:val="es-ES_tradnl" w:eastAsia="es-ES"/>
    </w:rPr>
  </w:style>
  <w:style w:type="paragraph" w:styleId="TDC4">
    <w:name w:val="toc 4"/>
    <w:basedOn w:val="Normal"/>
    <w:next w:val="Normal"/>
    <w:autoRedefine/>
    <w:uiPriority w:val="39"/>
    <w:locked/>
    <w:rsid w:val="00212875"/>
    <w:pPr>
      <w:ind w:left="480"/>
    </w:pPr>
    <w:rPr>
      <w:rFonts w:ascii="Calibri" w:hAnsi="Calibri"/>
      <w:sz w:val="20"/>
      <w:szCs w:val="20"/>
      <w:lang w:val="es-ES_tradnl" w:eastAsia="es-ES"/>
    </w:rPr>
  </w:style>
  <w:style w:type="paragraph" w:styleId="TDC5">
    <w:name w:val="toc 5"/>
    <w:basedOn w:val="Normal"/>
    <w:next w:val="Normal"/>
    <w:autoRedefine/>
    <w:uiPriority w:val="39"/>
    <w:locked/>
    <w:rsid w:val="00212875"/>
    <w:pPr>
      <w:ind w:left="720"/>
    </w:pPr>
    <w:rPr>
      <w:rFonts w:ascii="Calibri" w:hAnsi="Calibri"/>
      <w:sz w:val="20"/>
      <w:szCs w:val="20"/>
      <w:lang w:val="es-ES_tradnl" w:eastAsia="es-ES"/>
    </w:rPr>
  </w:style>
  <w:style w:type="paragraph" w:styleId="TDC6">
    <w:name w:val="toc 6"/>
    <w:basedOn w:val="Normal"/>
    <w:next w:val="Normal"/>
    <w:autoRedefine/>
    <w:uiPriority w:val="39"/>
    <w:locked/>
    <w:rsid w:val="00212875"/>
    <w:pPr>
      <w:ind w:left="960"/>
    </w:pPr>
    <w:rPr>
      <w:rFonts w:ascii="Calibri" w:hAnsi="Calibri"/>
      <w:sz w:val="20"/>
      <w:szCs w:val="20"/>
      <w:lang w:val="es-ES_tradnl" w:eastAsia="es-ES"/>
    </w:rPr>
  </w:style>
  <w:style w:type="paragraph" w:styleId="TDC7">
    <w:name w:val="toc 7"/>
    <w:basedOn w:val="Normal"/>
    <w:next w:val="Normal"/>
    <w:autoRedefine/>
    <w:uiPriority w:val="39"/>
    <w:locked/>
    <w:rsid w:val="00212875"/>
    <w:pPr>
      <w:ind w:left="1200"/>
    </w:pPr>
    <w:rPr>
      <w:rFonts w:ascii="Calibri" w:hAnsi="Calibri"/>
      <w:sz w:val="20"/>
      <w:szCs w:val="20"/>
      <w:lang w:val="es-ES_tradnl" w:eastAsia="es-ES"/>
    </w:rPr>
  </w:style>
  <w:style w:type="paragraph" w:styleId="TDC8">
    <w:name w:val="toc 8"/>
    <w:basedOn w:val="Normal"/>
    <w:next w:val="Normal"/>
    <w:autoRedefine/>
    <w:uiPriority w:val="39"/>
    <w:locked/>
    <w:rsid w:val="00212875"/>
    <w:pPr>
      <w:ind w:left="1440"/>
    </w:pPr>
    <w:rPr>
      <w:rFonts w:ascii="Calibri" w:hAnsi="Calibri"/>
      <w:sz w:val="20"/>
      <w:szCs w:val="20"/>
      <w:lang w:val="es-ES_tradnl" w:eastAsia="es-ES"/>
    </w:rPr>
  </w:style>
  <w:style w:type="paragraph" w:styleId="TDC9">
    <w:name w:val="toc 9"/>
    <w:basedOn w:val="Normal"/>
    <w:next w:val="Normal"/>
    <w:autoRedefine/>
    <w:uiPriority w:val="39"/>
    <w:locked/>
    <w:rsid w:val="00212875"/>
    <w:pPr>
      <w:ind w:left="1680"/>
    </w:pPr>
    <w:rPr>
      <w:rFonts w:ascii="Calibri" w:hAnsi="Calibri"/>
      <w:sz w:val="20"/>
      <w:szCs w:val="20"/>
      <w:lang w:val="es-ES_tradnl" w:eastAsia="es-ES"/>
    </w:rPr>
  </w:style>
  <w:style w:type="paragraph" w:styleId="ndice1">
    <w:name w:val="index 1"/>
    <w:basedOn w:val="Normal"/>
    <w:next w:val="Normal"/>
    <w:autoRedefine/>
    <w:uiPriority w:val="99"/>
    <w:locked/>
    <w:rsid w:val="00212875"/>
    <w:pPr>
      <w:ind w:left="240" w:hanging="240"/>
    </w:pPr>
    <w:rPr>
      <w:rFonts w:ascii="Times" w:hAnsi="Times"/>
      <w:szCs w:val="20"/>
      <w:lang w:val="es-ES_tradnl" w:eastAsia="es-ES"/>
    </w:rPr>
  </w:style>
  <w:style w:type="paragraph" w:customStyle="1" w:styleId="estilo250">
    <w:name w:val="estilo25"/>
    <w:basedOn w:val="Normal"/>
    <w:rsid w:val="00212875"/>
    <w:pPr>
      <w:spacing w:before="100" w:beforeAutospacing="1" w:after="100" w:afterAutospacing="1"/>
    </w:pPr>
    <w:rPr>
      <w:color w:val="3E3D9A"/>
      <w:sz w:val="15"/>
      <w:szCs w:val="15"/>
      <w:lang w:val="es-MX" w:eastAsia="es-ES"/>
    </w:rPr>
  </w:style>
  <w:style w:type="numbering" w:customStyle="1" w:styleId="Sinlista1">
    <w:name w:val="Sin lista1"/>
    <w:next w:val="Sinlista"/>
    <w:uiPriority w:val="99"/>
    <w:semiHidden/>
    <w:unhideWhenUsed/>
    <w:rsid w:val="00212875"/>
  </w:style>
  <w:style w:type="character" w:styleId="Textoennegrita">
    <w:name w:val="Strong"/>
    <w:uiPriority w:val="99"/>
    <w:qFormat/>
    <w:locked/>
    <w:rsid w:val="00212875"/>
    <w:rPr>
      <w:b/>
      <w:bCs/>
    </w:rPr>
  </w:style>
  <w:style w:type="character" w:customStyle="1" w:styleId="estilo5a">
    <w:name w:val="estilo5"/>
    <w:uiPriority w:val="99"/>
    <w:rsid w:val="00212875"/>
  </w:style>
  <w:style w:type="paragraph" w:customStyle="1" w:styleId="TtulodeTDC">
    <w:name w:val="Título de TDC"/>
    <w:basedOn w:val="Ttulo1"/>
    <w:next w:val="Normal"/>
    <w:uiPriority w:val="99"/>
    <w:qFormat/>
    <w:rsid w:val="0021287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 w:type="table" w:customStyle="1" w:styleId="Tablaconcuadrcula1">
    <w:name w:val="Tabla con cuadrícula1"/>
    <w:basedOn w:val="Tablanormal"/>
    <w:next w:val="Tablaconcuadrcula"/>
    <w:uiPriority w:val="59"/>
    <w:rsid w:val="00212875"/>
    <w:pPr>
      <w:spacing w:after="120" w:line="300" w:lineRule="auto"/>
      <w:jc w:val="both"/>
    </w:pPr>
    <w:rPr>
      <w:rFonts w:ascii="Calibri" w:eastAsia="Times"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12875"/>
    <w:rPr>
      <w:rFonts w:ascii="Calibri" w:eastAsia="Times" w:hAnsi="Calibri"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inespaciado">
    <w:name w:val="No Spacing"/>
    <w:link w:val="SinespaciadoCar"/>
    <w:uiPriority w:val="1"/>
    <w:qFormat/>
    <w:rsid w:val="00212875"/>
    <w:rPr>
      <w:rFonts w:ascii="Calibri" w:hAnsi="Calibri"/>
      <w:sz w:val="22"/>
      <w:szCs w:val="22"/>
      <w:lang w:val="es-ES" w:eastAsia="en-US"/>
    </w:rPr>
  </w:style>
  <w:style w:type="character" w:customStyle="1" w:styleId="SinespaciadoCar">
    <w:name w:val="Sin espaciado Car"/>
    <w:link w:val="Sinespaciado"/>
    <w:uiPriority w:val="1"/>
    <w:rsid w:val="00212875"/>
    <w:rPr>
      <w:rFonts w:ascii="Calibri" w:hAnsi="Calibri"/>
      <w:sz w:val="22"/>
      <w:szCs w:val="22"/>
      <w:lang w:val="es-ES" w:eastAsia="en-US"/>
    </w:rPr>
  </w:style>
  <w:style w:type="table" w:styleId="Listavistosa-nfasis4">
    <w:name w:val="Colorful List Accent 4"/>
    <w:basedOn w:val="Tablanormal"/>
    <w:uiPriority w:val="72"/>
    <w:rsid w:val="00212875"/>
    <w:pPr>
      <w:ind w:right="289"/>
    </w:pPr>
    <w:rPr>
      <w:rFonts w:ascii="Calibri" w:eastAsia="Calibri" w:hAnsi="Calibr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212875"/>
    <w:pPr>
      <w:ind w:right="289"/>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212875"/>
    <w:pPr>
      <w:overflowPunct w:val="0"/>
      <w:autoSpaceDE w:val="0"/>
      <w:autoSpaceDN w:val="0"/>
      <w:adjustRightInd w:val="0"/>
      <w:ind w:left="708"/>
      <w:textAlignment w:val="baseline"/>
    </w:pPr>
    <w:rPr>
      <w:sz w:val="20"/>
      <w:szCs w:val="20"/>
      <w:lang w:val="es-MX" w:eastAsia="es-ES"/>
    </w:rPr>
  </w:style>
  <w:style w:type="paragraph" w:customStyle="1" w:styleId="Sombreadovistoso-nfasis11">
    <w:name w:val="Sombreado vistoso - Énfasis 11"/>
    <w:hidden/>
    <w:uiPriority w:val="99"/>
    <w:semiHidden/>
    <w:rsid w:val="00212875"/>
    <w:rPr>
      <w:lang w:val="es-ES" w:eastAsia="es-ES"/>
    </w:rPr>
  </w:style>
  <w:style w:type="paragraph" w:customStyle="1" w:styleId="Encabezadodetabladecontenido">
    <w:name w:val="Encabezado de tabla de contenido"/>
    <w:basedOn w:val="Ttulo1"/>
    <w:next w:val="Normal"/>
    <w:uiPriority w:val="99"/>
    <w:qFormat/>
    <w:rsid w:val="0021287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 w:type="table" w:styleId="Cuadrculamedia3-nfasis5">
    <w:name w:val="Medium Grid 3 Accent 5"/>
    <w:basedOn w:val="Tablanormal"/>
    <w:uiPriority w:val="60"/>
    <w:rsid w:val="00212875"/>
    <w:rPr>
      <w:rFonts w:ascii="Calibri" w:eastAsia="Times" w:hAnsi="Calibri"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212875"/>
    <w:rPr>
      <w:rFonts w:ascii="Calibri" w:eastAsia="MS Mincho" w:hAnsi="Calibri"/>
      <w:sz w:val="22"/>
      <w:szCs w:val="22"/>
      <w:lang w:val="es-ES" w:eastAsia="en-US"/>
    </w:rPr>
  </w:style>
  <w:style w:type="table" w:styleId="Cuadrculamedia1-nfasis5">
    <w:name w:val="Medium Grid 1 Accent 5"/>
    <w:basedOn w:val="Tablanormal"/>
    <w:uiPriority w:val="72"/>
    <w:rsid w:val="00212875"/>
    <w:pPr>
      <w:ind w:right="289"/>
    </w:pPr>
    <w:rPr>
      <w:rFonts w:ascii="Calibri" w:eastAsia="Calibri" w:hAnsi="Calibr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212875"/>
    <w:pPr>
      <w:ind w:right="289"/>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212875"/>
    <w:pPr>
      <w:numPr>
        <w:numId w:val="46"/>
      </w:numPr>
    </w:pPr>
  </w:style>
  <w:style w:type="numbering" w:customStyle="1" w:styleId="Estilo23">
    <w:name w:val="Estilo23"/>
    <w:uiPriority w:val="99"/>
    <w:rsid w:val="00212875"/>
    <w:pPr>
      <w:numPr>
        <w:numId w:val="47"/>
      </w:numPr>
    </w:pPr>
  </w:style>
  <w:style w:type="numbering" w:customStyle="1" w:styleId="Estilo24">
    <w:name w:val="Estilo24"/>
    <w:uiPriority w:val="99"/>
    <w:rsid w:val="00212875"/>
    <w:pPr>
      <w:numPr>
        <w:numId w:val="48"/>
      </w:numPr>
    </w:pPr>
  </w:style>
  <w:style w:type="numbering" w:customStyle="1" w:styleId="Estilo25">
    <w:name w:val="Estilo25"/>
    <w:uiPriority w:val="99"/>
    <w:rsid w:val="00212875"/>
    <w:pPr>
      <w:numPr>
        <w:numId w:val="50"/>
      </w:numPr>
    </w:pPr>
  </w:style>
  <w:style w:type="numbering" w:customStyle="1" w:styleId="Estilo26">
    <w:name w:val="Estilo26"/>
    <w:uiPriority w:val="99"/>
    <w:rsid w:val="00212875"/>
    <w:pPr>
      <w:numPr>
        <w:numId w:val="52"/>
      </w:numPr>
    </w:pPr>
  </w:style>
  <w:style w:type="numbering" w:customStyle="1" w:styleId="Estilo27">
    <w:name w:val="Estilo27"/>
    <w:uiPriority w:val="99"/>
    <w:rsid w:val="00212875"/>
    <w:pPr>
      <w:numPr>
        <w:numId w:val="54"/>
      </w:numPr>
    </w:pPr>
  </w:style>
  <w:style w:type="numbering" w:customStyle="1" w:styleId="Estilo28">
    <w:name w:val="Estilo28"/>
    <w:uiPriority w:val="99"/>
    <w:rsid w:val="00212875"/>
    <w:pPr>
      <w:numPr>
        <w:numId w:val="56"/>
      </w:numPr>
    </w:pPr>
  </w:style>
  <w:style w:type="numbering" w:customStyle="1" w:styleId="Estilo29">
    <w:name w:val="Estilo29"/>
    <w:uiPriority w:val="99"/>
    <w:rsid w:val="00212875"/>
    <w:pPr>
      <w:numPr>
        <w:numId w:val="57"/>
      </w:numPr>
    </w:pPr>
  </w:style>
  <w:style w:type="numbering" w:customStyle="1" w:styleId="Estilo30">
    <w:name w:val="Estilo30"/>
    <w:uiPriority w:val="99"/>
    <w:rsid w:val="00212875"/>
    <w:pPr>
      <w:numPr>
        <w:numId w:val="58"/>
      </w:numPr>
    </w:pPr>
  </w:style>
  <w:style w:type="numbering" w:customStyle="1" w:styleId="Estilo31">
    <w:name w:val="Estilo31"/>
    <w:uiPriority w:val="99"/>
    <w:rsid w:val="00212875"/>
    <w:pPr>
      <w:numPr>
        <w:numId w:val="59"/>
      </w:numPr>
    </w:pPr>
  </w:style>
  <w:style w:type="numbering" w:customStyle="1" w:styleId="Estilo32">
    <w:name w:val="Estilo32"/>
    <w:uiPriority w:val="99"/>
    <w:rsid w:val="00212875"/>
    <w:pPr>
      <w:numPr>
        <w:numId w:val="60"/>
      </w:numPr>
    </w:pPr>
  </w:style>
  <w:style w:type="numbering" w:customStyle="1" w:styleId="Estilo33">
    <w:name w:val="Estilo33"/>
    <w:uiPriority w:val="99"/>
    <w:rsid w:val="00212875"/>
    <w:pPr>
      <w:numPr>
        <w:numId w:val="61"/>
      </w:numPr>
    </w:pPr>
  </w:style>
  <w:style w:type="numbering" w:customStyle="1" w:styleId="Estilo34">
    <w:name w:val="Estilo34"/>
    <w:uiPriority w:val="99"/>
    <w:rsid w:val="00212875"/>
    <w:pPr>
      <w:numPr>
        <w:numId w:val="62"/>
      </w:numPr>
    </w:pPr>
  </w:style>
  <w:style w:type="numbering" w:customStyle="1" w:styleId="Estilo35">
    <w:name w:val="Estilo35"/>
    <w:uiPriority w:val="99"/>
    <w:rsid w:val="00212875"/>
    <w:pPr>
      <w:numPr>
        <w:numId w:val="63"/>
      </w:numPr>
    </w:pPr>
  </w:style>
  <w:style w:type="numbering" w:customStyle="1" w:styleId="Estilo36">
    <w:name w:val="Estilo36"/>
    <w:uiPriority w:val="99"/>
    <w:rsid w:val="00212875"/>
    <w:pPr>
      <w:numPr>
        <w:numId w:val="64"/>
      </w:numPr>
    </w:pPr>
  </w:style>
  <w:style w:type="numbering" w:customStyle="1" w:styleId="Estilo37">
    <w:name w:val="Estilo37"/>
    <w:uiPriority w:val="99"/>
    <w:rsid w:val="00212875"/>
    <w:pPr>
      <w:numPr>
        <w:numId w:val="65"/>
      </w:numPr>
    </w:pPr>
  </w:style>
  <w:style w:type="numbering" w:customStyle="1" w:styleId="Estilo38">
    <w:name w:val="Estilo38"/>
    <w:uiPriority w:val="99"/>
    <w:rsid w:val="00212875"/>
    <w:pPr>
      <w:numPr>
        <w:numId w:val="66"/>
      </w:numPr>
    </w:pPr>
  </w:style>
  <w:style w:type="numbering" w:customStyle="1" w:styleId="Estilo39">
    <w:name w:val="Estilo39"/>
    <w:uiPriority w:val="99"/>
    <w:rsid w:val="00212875"/>
    <w:pPr>
      <w:numPr>
        <w:numId w:val="67"/>
      </w:numPr>
    </w:pPr>
  </w:style>
  <w:style w:type="numbering" w:customStyle="1" w:styleId="Estilo40">
    <w:name w:val="Estilo40"/>
    <w:uiPriority w:val="99"/>
    <w:rsid w:val="00212875"/>
    <w:pPr>
      <w:numPr>
        <w:numId w:val="68"/>
      </w:numPr>
    </w:pPr>
  </w:style>
  <w:style w:type="numbering" w:customStyle="1" w:styleId="Estilo41">
    <w:name w:val="Estilo41"/>
    <w:uiPriority w:val="99"/>
    <w:rsid w:val="00212875"/>
    <w:pPr>
      <w:numPr>
        <w:numId w:val="69"/>
      </w:numPr>
    </w:pPr>
  </w:style>
  <w:style w:type="numbering" w:customStyle="1" w:styleId="Estilo42">
    <w:name w:val="Estilo42"/>
    <w:uiPriority w:val="99"/>
    <w:rsid w:val="00212875"/>
    <w:pPr>
      <w:numPr>
        <w:numId w:val="71"/>
      </w:numPr>
    </w:pPr>
  </w:style>
  <w:style w:type="numbering" w:customStyle="1" w:styleId="Estilo43">
    <w:name w:val="Estilo43"/>
    <w:uiPriority w:val="99"/>
    <w:rsid w:val="00212875"/>
    <w:pPr>
      <w:numPr>
        <w:numId w:val="72"/>
      </w:numPr>
    </w:pPr>
  </w:style>
  <w:style w:type="numbering" w:customStyle="1" w:styleId="Estilo44">
    <w:name w:val="Estilo44"/>
    <w:uiPriority w:val="99"/>
    <w:rsid w:val="00212875"/>
    <w:pPr>
      <w:numPr>
        <w:numId w:val="73"/>
      </w:numPr>
    </w:pPr>
  </w:style>
  <w:style w:type="numbering" w:customStyle="1" w:styleId="Estilo45">
    <w:name w:val="Estilo45"/>
    <w:uiPriority w:val="99"/>
    <w:rsid w:val="00212875"/>
    <w:pPr>
      <w:numPr>
        <w:numId w:val="74"/>
      </w:numPr>
    </w:pPr>
  </w:style>
  <w:style w:type="numbering" w:customStyle="1" w:styleId="Estilo46">
    <w:name w:val="Estilo46"/>
    <w:uiPriority w:val="99"/>
    <w:rsid w:val="00212875"/>
    <w:pPr>
      <w:numPr>
        <w:numId w:val="75"/>
      </w:numPr>
    </w:pPr>
  </w:style>
  <w:style w:type="numbering" w:customStyle="1" w:styleId="Estilo47">
    <w:name w:val="Estilo47"/>
    <w:uiPriority w:val="99"/>
    <w:rsid w:val="00212875"/>
    <w:pPr>
      <w:numPr>
        <w:numId w:val="76"/>
      </w:numPr>
    </w:pPr>
  </w:style>
  <w:style w:type="numbering" w:customStyle="1" w:styleId="Estilo48">
    <w:name w:val="Estilo48"/>
    <w:uiPriority w:val="99"/>
    <w:rsid w:val="00212875"/>
    <w:pPr>
      <w:numPr>
        <w:numId w:val="77"/>
      </w:numPr>
    </w:pPr>
  </w:style>
  <w:style w:type="numbering" w:customStyle="1" w:styleId="Estilo49">
    <w:name w:val="Estilo49"/>
    <w:uiPriority w:val="99"/>
    <w:rsid w:val="00212875"/>
    <w:pPr>
      <w:numPr>
        <w:numId w:val="78"/>
      </w:numPr>
    </w:pPr>
  </w:style>
  <w:style w:type="numbering" w:customStyle="1" w:styleId="Estilo50">
    <w:name w:val="Estilo50"/>
    <w:uiPriority w:val="99"/>
    <w:rsid w:val="00212875"/>
    <w:pPr>
      <w:numPr>
        <w:numId w:val="79"/>
      </w:numPr>
    </w:pPr>
  </w:style>
  <w:style w:type="numbering" w:customStyle="1" w:styleId="Estilo51">
    <w:name w:val="Estilo51"/>
    <w:uiPriority w:val="99"/>
    <w:rsid w:val="00212875"/>
    <w:pPr>
      <w:numPr>
        <w:numId w:val="80"/>
      </w:numPr>
    </w:pPr>
  </w:style>
  <w:style w:type="numbering" w:customStyle="1" w:styleId="Estilo52">
    <w:name w:val="Estilo52"/>
    <w:uiPriority w:val="99"/>
    <w:rsid w:val="00212875"/>
    <w:pPr>
      <w:numPr>
        <w:numId w:val="81"/>
      </w:numPr>
    </w:pPr>
  </w:style>
  <w:style w:type="numbering" w:customStyle="1" w:styleId="Estilo53">
    <w:name w:val="Estilo53"/>
    <w:uiPriority w:val="99"/>
    <w:rsid w:val="00212875"/>
    <w:pPr>
      <w:numPr>
        <w:numId w:val="82"/>
      </w:numPr>
    </w:pPr>
  </w:style>
  <w:style w:type="numbering" w:customStyle="1" w:styleId="Estilo54">
    <w:name w:val="Estilo54"/>
    <w:uiPriority w:val="99"/>
    <w:rsid w:val="00212875"/>
    <w:pPr>
      <w:numPr>
        <w:numId w:val="83"/>
      </w:numPr>
    </w:pPr>
  </w:style>
  <w:style w:type="numbering" w:customStyle="1" w:styleId="Estilo55">
    <w:name w:val="Estilo55"/>
    <w:uiPriority w:val="99"/>
    <w:rsid w:val="00212875"/>
    <w:pPr>
      <w:numPr>
        <w:numId w:val="84"/>
      </w:numPr>
    </w:pPr>
  </w:style>
  <w:style w:type="numbering" w:customStyle="1" w:styleId="Estilo56">
    <w:name w:val="Estilo56"/>
    <w:uiPriority w:val="99"/>
    <w:rsid w:val="00212875"/>
    <w:pPr>
      <w:numPr>
        <w:numId w:val="85"/>
      </w:numPr>
    </w:pPr>
  </w:style>
  <w:style w:type="numbering" w:customStyle="1" w:styleId="Estilo57">
    <w:name w:val="Estilo57"/>
    <w:uiPriority w:val="99"/>
    <w:rsid w:val="00212875"/>
    <w:pPr>
      <w:numPr>
        <w:numId w:val="86"/>
      </w:numPr>
    </w:pPr>
  </w:style>
  <w:style w:type="numbering" w:customStyle="1" w:styleId="Estilo58">
    <w:name w:val="Estilo58"/>
    <w:uiPriority w:val="99"/>
    <w:rsid w:val="00212875"/>
    <w:pPr>
      <w:numPr>
        <w:numId w:val="87"/>
      </w:numPr>
    </w:pPr>
  </w:style>
  <w:style w:type="numbering" w:customStyle="1" w:styleId="Estilo59">
    <w:name w:val="Estilo59"/>
    <w:uiPriority w:val="99"/>
    <w:rsid w:val="00212875"/>
    <w:pPr>
      <w:numPr>
        <w:numId w:val="88"/>
      </w:numPr>
    </w:pPr>
  </w:style>
  <w:style w:type="numbering" w:customStyle="1" w:styleId="Estilo60">
    <w:name w:val="Estilo60"/>
    <w:uiPriority w:val="99"/>
    <w:rsid w:val="00212875"/>
    <w:pPr>
      <w:numPr>
        <w:numId w:val="89"/>
      </w:numPr>
    </w:pPr>
  </w:style>
  <w:style w:type="numbering" w:customStyle="1" w:styleId="Estilo61">
    <w:name w:val="Estilo61"/>
    <w:uiPriority w:val="99"/>
    <w:rsid w:val="00212875"/>
    <w:pPr>
      <w:numPr>
        <w:numId w:val="90"/>
      </w:numPr>
    </w:pPr>
  </w:style>
  <w:style w:type="numbering" w:customStyle="1" w:styleId="Estilo62">
    <w:name w:val="Estilo62"/>
    <w:uiPriority w:val="99"/>
    <w:rsid w:val="00212875"/>
    <w:pPr>
      <w:numPr>
        <w:numId w:val="91"/>
      </w:numPr>
    </w:pPr>
  </w:style>
  <w:style w:type="numbering" w:customStyle="1" w:styleId="Estilo63">
    <w:name w:val="Estilo63"/>
    <w:uiPriority w:val="99"/>
    <w:rsid w:val="00212875"/>
    <w:pPr>
      <w:numPr>
        <w:numId w:val="92"/>
      </w:numPr>
    </w:pPr>
  </w:style>
  <w:style w:type="numbering" w:customStyle="1" w:styleId="Estilo64">
    <w:name w:val="Estilo64"/>
    <w:uiPriority w:val="99"/>
    <w:rsid w:val="00212875"/>
    <w:pPr>
      <w:numPr>
        <w:numId w:val="93"/>
      </w:numPr>
    </w:pPr>
  </w:style>
  <w:style w:type="numbering" w:customStyle="1" w:styleId="Estilo65">
    <w:name w:val="Estilo65"/>
    <w:uiPriority w:val="99"/>
    <w:rsid w:val="00212875"/>
    <w:pPr>
      <w:numPr>
        <w:numId w:val="94"/>
      </w:numPr>
    </w:pPr>
  </w:style>
  <w:style w:type="numbering" w:customStyle="1" w:styleId="Estilo66">
    <w:name w:val="Estilo66"/>
    <w:uiPriority w:val="99"/>
    <w:rsid w:val="00212875"/>
    <w:pPr>
      <w:numPr>
        <w:numId w:val="95"/>
      </w:numPr>
    </w:pPr>
  </w:style>
  <w:style w:type="numbering" w:customStyle="1" w:styleId="Estilo67">
    <w:name w:val="Estilo67"/>
    <w:uiPriority w:val="99"/>
    <w:rsid w:val="00212875"/>
    <w:pPr>
      <w:numPr>
        <w:numId w:val="96"/>
      </w:numPr>
    </w:pPr>
  </w:style>
  <w:style w:type="numbering" w:customStyle="1" w:styleId="Estilo68">
    <w:name w:val="Estilo68"/>
    <w:uiPriority w:val="99"/>
    <w:rsid w:val="00212875"/>
    <w:pPr>
      <w:numPr>
        <w:numId w:val="97"/>
      </w:numPr>
    </w:pPr>
  </w:style>
  <w:style w:type="numbering" w:customStyle="1" w:styleId="Estilo69">
    <w:name w:val="Estilo69"/>
    <w:uiPriority w:val="99"/>
    <w:rsid w:val="00212875"/>
    <w:pPr>
      <w:numPr>
        <w:numId w:val="99"/>
      </w:numPr>
    </w:pPr>
  </w:style>
  <w:style w:type="numbering" w:customStyle="1" w:styleId="Estilo70">
    <w:name w:val="Estilo70"/>
    <w:uiPriority w:val="99"/>
    <w:rsid w:val="00212875"/>
    <w:pPr>
      <w:numPr>
        <w:numId w:val="100"/>
      </w:numPr>
    </w:pPr>
  </w:style>
  <w:style w:type="numbering" w:customStyle="1" w:styleId="Estilo71">
    <w:name w:val="Estilo71"/>
    <w:uiPriority w:val="99"/>
    <w:rsid w:val="00212875"/>
    <w:pPr>
      <w:numPr>
        <w:numId w:val="101"/>
      </w:numPr>
    </w:pPr>
  </w:style>
  <w:style w:type="numbering" w:customStyle="1" w:styleId="Estilo72">
    <w:name w:val="Estilo72"/>
    <w:uiPriority w:val="99"/>
    <w:rsid w:val="00212875"/>
    <w:pPr>
      <w:numPr>
        <w:numId w:val="102"/>
      </w:numPr>
    </w:pPr>
  </w:style>
  <w:style w:type="numbering" w:customStyle="1" w:styleId="Estilo73">
    <w:name w:val="Estilo73"/>
    <w:uiPriority w:val="99"/>
    <w:rsid w:val="00212875"/>
    <w:pPr>
      <w:numPr>
        <w:numId w:val="103"/>
      </w:numPr>
    </w:pPr>
  </w:style>
  <w:style w:type="numbering" w:customStyle="1" w:styleId="Estilo74">
    <w:name w:val="Estilo74"/>
    <w:uiPriority w:val="99"/>
    <w:rsid w:val="00212875"/>
    <w:pPr>
      <w:numPr>
        <w:numId w:val="104"/>
      </w:numPr>
    </w:pPr>
  </w:style>
  <w:style w:type="numbering" w:customStyle="1" w:styleId="Estilo75">
    <w:name w:val="Estilo75"/>
    <w:uiPriority w:val="99"/>
    <w:rsid w:val="00212875"/>
    <w:pPr>
      <w:numPr>
        <w:numId w:val="105"/>
      </w:numPr>
    </w:pPr>
  </w:style>
  <w:style w:type="numbering" w:customStyle="1" w:styleId="Estilo76">
    <w:name w:val="Estilo76"/>
    <w:uiPriority w:val="99"/>
    <w:rsid w:val="00212875"/>
    <w:pPr>
      <w:numPr>
        <w:numId w:val="106"/>
      </w:numPr>
    </w:pPr>
  </w:style>
  <w:style w:type="numbering" w:customStyle="1" w:styleId="Estilo77">
    <w:name w:val="Estilo77"/>
    <w:uiPriority w:val="99"/>
    <w:rsid w:val="00212875"/>
    <w:pPr>
      <w:numPr>
        <w:numId w:val="107"/>
      </w:numPr>
    </w:pPr>
  </w:style>
  <w:style w:type="numbering" w:customStyle="1" w:styleId="Estilo78">
    <w:name w:val="Estilo78"/>
    <w:uiPriority w:val="99"/>
    <w:rsid w:val="00212875"/>
    <w:pPr>
      <w:numPr>
        <w:numId w:val="108"/>
      </w:numPr>
    </w:pPr>
  </w:style>
  <w:style w:type="numbering" w:customStyle="1" w:styleId="Estilo79">
    <w:name w:val="Estilo79"/>
    <w:uiPriority w:val="99"/>
    <w:rsid w:val="00212875"/>
    <w:pPr>
      <w:numPr>
        <w:numId w:val="109"/>
      </w:numPr>
    </w:pPr>
  </w:style>
  <w:style w:type="numbering" w:customStyle="1" w:styleId="Estilo80">
    <w:name w:val="Estilo80"/>
    <w:uiPriority w:val="99"/>
    <w:rsid w:val="00212875"/>
    <w:pPr>
      <w:numPr>
        <w:numId w:val="110"/>
      </w:numPr>
    </w:pPr>
  </w:style>
  <w:style w:type="numbering" w:customStyle="1" w:styleId="Estilo81">
    <w:name w:val="Estilo81"/>
    <w:uiPriority w:val="99"/>
    <w:rsid w:val="00212875"/>
    <w:pPr>
      <w:numPr>
        <w:numId w:val="111"/>
      </w:numPr>
    </w:pPr>
  </w:style>
  <w:style w:type="numbering" w:customStyle="1" w:styleId="Estilo82">
    <w:name w:val="Estilo82"/>
    <w:uiPriority w:val="99"/>
    <w:rsid w:val="00212875"/>
    <w:pPr>
      <w:numPr>
        <w:numId w:val="112"/>
      </w:numPr>
    </w:pPr>
  </w:style>
  <w:style w:type="numbering" w:customStyle="1" w:styleId="Estilo83">
    <w:name w:val="Estilo83"/>
    <w:uiPriority w:val="99"/>
    <w:rsid w:val="00212875"/>
    <w:pPr>
      <w:numPr>
        <w:numId w:val="113"/>
      </w:numPr>
    </w:pPr>
  </w:style>
  <w:style w:type="numbering" w:customStyle="1" w:styleId="Estilo84">
    <w:name w:val="Estilo84"/>
    <w:uiPriority w:val="99"/>
    <w:rsid w:val="00212875"/>
    <w:pPr>
      <w:numPr>
        <w:numId w:val="114"/>
      </w:numPr>
    </w:pPr>
  </w:style>
  <w:style w:type="numbering" w:customStyle="1" w:styleId="Estilo85">
    <w:name w:val="Estilo85"/>
    <w:uiPriority w:val="99"/>
    <w:rsid w:val="00212875"/>
    <w:pPr>
      <w:numPr>
        <w:numId w:val="115"/>
      </w:numPr>
    </w:pPr>
  </w:style>
  <w:style w:type="numbering" w:customStyle="1" w:styleId="Estilo86">
    <w:name w:val="Estilo86"/>
    <w:uiPriority w:val="99"/>
    <w:rsid w:val="00212875"/>
    <w:pPr>
      <w:numPr>
        <w:numId w:val="116"/>
      </w:numPr>
    </w:pPr>
  </w:style>
  <w:style w:type="numbering" w:customStyle="1" w:styleId="Estilo87">
    <w:name w:val="Estilo87"/>
    <w:uiPriority w:val="99"/>
    <w:rsid w:val="00212875"/>
    <w:pPr>
      <w:numPr>
        <w:numId w:val="117"/>
      </w:numPr>
    </w:pPr>
  </w:style>
  <w:style w:type="numbering" w:customStyle="1" w:styleId="Estilo88">
    <w:name w:val="Estilo88"/>
    <w:uiPriority w:val="99"/>
    <w:rsid w:val="00212875"/>
    <w:pPr>
      <w:numPr>
        <w:numId w:val="118"/>
      </w:numPr>
    </w:pPr>
  </w:style>
  <w:style w:type="numbering" w:customStyle="1" w:styleId="Estilo89">
    <w:name w:val="Estilo89"/>
    <w:uiPriority w:val="99"/>
    <w:rsid w:val="00212875"/>
    <w:pPr>
      <w:numPr>
        <w:numId w:val="119"/>
      </w:numPr>
    </w:pPr>
  </w:style>
  <w:style w:type="numbering" w:customStyle="1" w:styleId="Estilo90">
    <w:name w:val="Estilo90"/>
    <w:uiPriority w:val="99"/>
    <w:rsid w:val="00212875"/>
    <w:pPr>
      <w:numPr>
        <w:numId w:val="120"/>
      </w:numPr>
    </w:pPr>
  </w:style>
  <w:style w:type="numbering" w:customStyle="1" w:styleId="Estilo91">
    <w:name w:val="Estilo91"/>
    <w:uiPriority w:val="99"/>
    <w:rsid w:val="00212875"/>
    <w:pPr>
      <w:numPr>
        <w:numId w:val="121"/>
      </w:numPr>
    </w:pPr>
  </w:style>
  <w:style w:type="numbering" w:customStyle="1" w:styleId="Estilo92">
    <w:name w:val="Estilo92"/>
    <w:uiPriority w:val="99"/>
    <w:rsid w:val="00212875"/>
    <w:pPr>
      <w:numPr>
        <w:numId w:val="122"/>
      </w:numPr>
    </w:pPr>
  </w:style>
  <w:style w:type="numbering" w:customStyle="1" w:styleId="Estilo93">
    <w:name w:val="Estilo93"/>
    <w:uiPriority w:val="99"/>
    <w:rsid w:val="00212875"/>
    <w:pPr>
      <w:numPr>
        <w:numId w:val="123"/>
      </w:numPr>
    </w:pPr>
  </w:style>
  <w:style w:type="numbering" w:customStyle="1" w:styleId="Estilo94">
    <w:name w:val="Estilo94"/>
    <w:uiPriority w:val="99"/>
    <w:rsid w:val="00212875"/>
    <w:pPr>
      <w:numPr>
        <w:numId w:val="124"/>
      </w:numPr>
    </w:pPr>
  </w:style>
  <w:style w:type="paragraph" w:customStyle="1" w:styleId="subtitulos">
    <w:name w:val="subtitulos"/>
    <w:basedOn w:val="Ttulo3"/>
    <w:link w:val="subtitulosCar"/>
    <w:qFormat/>
    <w:rsid w:val="00212875"/>
    <w:pPr>
      <w:keepLines w:val="0"/>
      <w:overflowPunct w:val="0"/>
      <w:autoSpaceDE w:val="0"/>
      <w:autoSpaceDN w:val="0"/>
      <w:adjustRightInd w:val="0"/>
      <w:spacing w:before="0"/>
      <w:textAlignment w:val="baseline"/>
    </w:pPr>
    <w:rPr>
      <w:rFonts w:ascii="Arial" w:eastAsia="Times" w:hAnsi="Arial" w:cs="Arial"/>
      <w:bCs w:val="0"/>
      <w:iCs/>
      <w:color w:val="auto"/>
      <w:sz w:val="22"/>
      <w:szCs w:val="22"/>
      <w:u w:val="single"/>
      <w:lang w:val="es-MX"/>
    </w:rPr>
  </w:style>
  <w:style w:type="character" w:customStyle="1" w:styleId="subtitulosCar">
    <w:name w:val="subtitulos Car"/>
    <w:link w:val="subtitulos"/>
    <w:rsid w:val="00212875"/>
    <w:rPr>
      <w:rFonts w:ascii="Arial" w:eastAsia="Times" w:hAnsi="Arial" w:cs="Arial"/>
      <w:b/>
      <w:iCs/>
      <w:sz w:val="22"/>
      <w:szCs w:val="22"/>
      <w:u w:val="single"/>
      <w:lang w:eastAsia="es-ES"/>
    </w:rPr>
  </w:style>
  <w:style w:type="paragraph" w:customStyle="1" w:styleId="anexos">
    <w:name w:val="anexos"/>
    <w:basedOn w:val="Prrafodelista"/>
    <w:link w:val="anexosCar"/>
    <w:qFormat/>
    <w:rsid w:val="00212875"/>
    <w:pPr>
      <w:tabs>
        <w:tab w:val="left" w:pos="284"/>
        <w:tab w:val="left" w:pos="993"/>
      </w:tabs>
      <w:overflowPunct w:val="0"/>
      <w:autoSpaceDE w:val="0"/>
      <w:autoSpaceDN w:val="0"/>
      <w:adjustRightInd w:val="0"/>
      <w:spacing w:line="276" w:lineRule="auto"/>
      <w:ind w:left="426" w:hanging="426"/>
      <w:contextualSpacing w:val="0"/>
      <w:jc w:val="both"/>
      <w:textAlignment w:val="baseline"/>
    </w:pPr>
    <w:rPr>
      <w:rFonts w:ascii="Arial" w:hAnsi="Arial" w:cs="Arial"/>
      <w:i/>
      <w:color w:val="365F91"/>
      <w:sz w:val="22"/>
      <w:szCs w:val="22"/>
      <w:u w:val="single"/>
      <w:lang w:val="es-MX"/>
    </w:rPr>
  </w:style>
  <w:style w:type="character" w:customStyle="1" w:styleId="anexosCar">
    <w:name w:val="anexos Car"/>
    <w:link w:val="anexos"/>
    <w:rsid w:val="00212875"/>
    <w:rPr>
      <w:rFonts w:ascii="Arial" w:eastAsia="Times" w:hAnsi="Arial" w:cs="Arial"/>
      <w:i/>
      <w:color w:val="365F91"/>
      <w:sz w:val="22"/>
      <w:szCs w:val="22"/>
      <w:u w:val="single"/>
      <w:lang w:eastAsia="es-ES"/>
    </w:rPr>
  </w:style>
  <w:style w:type="character" w:customStyle="1" w:styleId="il">
    <w:name w:val="il"/>
    <w:rsid w:val="00212875"/>
  </w:style>
  <w:style w:type="numbering" w:customStyle="1" w:styleId="Estilo671">
    <w:name w:val="Estilo671"/>
    <w:uiPriority w:val="99"/>
    <w:rsid w:val="00D530E2"/>
    <w:pPr>
      <w:numPr>
        <w:numId w:val="3"/>
      </w:numPr>
    </w:pPr>
  </w:style>
  <w:style w:type="numbering" w:customStyle="1" w:styleId="Estilo641">
    <w:name w:val="Estilo641"/>
    <w:uiPriority w:val="99"/>
    <w:rsid w:val="0062206B"/>
    <w:pPr>
      <w:numPr>
        <w:numId w:val="138"/>
      </w:numPr>
    </w:pPr>
  </w:style>
  <w:style w:type="numbering" w:customStyle="1" w:styleId="Estilo631">
    <w:name w:val="Estilo631"/>
    <w:uiPriority w:val="99"/>
    <w:rsid w:val="00A3317B"/>
    <w:pPr>
      <w:numPr>
        <w:numId w:val="5"/>
      </w:numPr>
    </w:pPr>
  </w:style>
  <w:style w:type="numbering" w:customStyle="1" w:styleId="Estilo95">
    <w:name w:val="Estilo95"/>
    <w:uiPriority w:val="99"/>
    <w:rsid w:val="0031283A"/>
    <w:pPr>
      <w:numPr>
        <w:numId w:val="137"/>
      </w:numPr>
    </w:pPr>
  </w:style>
  <w:style w:type="paragraph" w:customStyle="1" w:styleId="rojitas">
    <w:name w:val="rojitas"/>
    <w:basedOn w:val="Prrafodelista"/>
    <w:link w:val="rojitasCar"/>
    <w:qFormat/>
    <w:rsid w:val="00660E9C"/>
    <w:pPr>
      <w:spacing w:after="200" w:line="276" w:lineRule="auto"/>
      <w:ind w:left="1571" w:right="51" w:hanging="360"/>
      <w:contextualSpacing w:val="0"/>
      <w:jc w:val="both"/>
    </w:pPr>
    <w:rPr>
      <w:rFonts w:ascii="Arial" w:eastAsia="Times New Roman" w:hAnsi="Arial" w:cs="Arial"/>
      <w:b/>
      <w:i/>
      <w:iCs/>
      <w:color w:val="FF0000"/>
      <w:sz w:val="18"/>
      <w:szCs w:val="22"/>
      <w:lang w:val="es-ES" w:eastAsia="en-US"/>
    </w:rPr>
  </w:style>
  <w:style w:type="character" w:customStyle="1" w:styleId="rojitasCar">
    <w:name w:val="rojitas Car"/>
    <w:link w:val="rojitas"/>
    <w:rsid w:val="00660E9C"/>
    <w:rPr>
      <w:rFonts w:ascii="Arial" w:hAnsi="Arial" w:cs="Arial"/>
      <w:b/>
      <w:i/>
      <w:iCs/>
      <w:color w:val="FF0000"/>
      <w:sz w:val="18"/>
      <w:szCs w:val="22"/>
      <w:lang w:val="es-ES" w:eastAsia="en-US"/>
    </w:rPr>
  </w:style>
  <w:style w:type="paragraph" w:styleId="Ttulo">
    <w:name w:val="Title"/>
    <w:basedOn w:val="Normal"/>
    <w:link w:val="TtuloCar"/>
    <w:uiPriority w:val="99"/>
    <w:qFormat/>
    <w:locked/>
    <w:rsid w:val="00DA07A5"/>
    <w:pPr>
      <w:jc w:val="center"/>
    </w:pPr>
    <w:rPr>
      <w:rFonts w:ascii="Arial" w:hAnsi="Arial" w:cs="Arial"/>
      <w:b/>
      <w:bCs/>
      <w:sz w:val="28"/>
      <w:lang w:val="es-ES" w:eastAsia="es-ES"/>
    </w:rPr>
  </w:style>
  <w:style w:type="character" w:customStyle="1" w:styleId="TtuloCar">
    <w:name w:val="Título Car"/>
    <w:basedOn w:val="Fuentedeprrafopredeter"/>
    <w:link w:val="Ttulo"/>
    <w:uiPriority w:val="99"/>
    <w:rsid w:val="00DA07A5"/>
    <w:rPr>
      <w:rFonts w:ascii="Arial" w:hAnsi="Arial" w:cs="Arial"/>
      <w:b/>
      <w:bCs/>
      <w:sz w:val="28"/>
      <w:szCs w:val="24"/>
      <w:lang w:val="es-ES" w:eastAsia="es-ES"/>
    </w:rPr>
  </w:style>
  <w:style w:type="paragraph" w:styleId="TtuloTDC">
    <w:name w:val="TOC Heading"/>
    <w:basedOn w:val="Ttulo1"/>
    <w:next w:val="Normal"/>
    <w:uiPriority w:val="99"/>
    <w:qFormat/>
    <w:rsid w:val="00DA07A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ulio.resendiz@pachuc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aflom@hotmai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3F03-A051-489E-ABC6-DC0E8EAB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16831</Words>
  <Characters>92573</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Lara Pozos</dc:creator>
  <cp:keywords/>
  <cp:lastModifiedBy>Aaron-Planeacion</cp:lastModifiedBy>
  <cp:revision>2</cp:revision>
  <cp:lastPrinted>2018-07-25T18:30:00Z</cp:lastPrinted>
  <dcterms:created xsi:type="dcterms:W3CDTF">2018-07-25T18:31:00Z</dcterms:created>
  <dcterms:modified xsi:type="dcterms:W3CDTF">2018-07-25T18:31:00Z</dcterms:modified>
</cp:coreProperties>
</file>